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04B3FB" w14:textId="77777777" w:rsidR="00071B52" w:rsidRPr="00CF05E7" w:rsidRDefault="00071B52" w:rsidP="00071B52">
      <w:pPr>
        <w:jc w:val="center"/>
        <w:rPr>
          <w:rFonts w:eastAsia="Calibri" w:cs="Times New Roman"/>
          <w:b/>
          <w:sz w:val="24"/>
          <w:szCs w:val="24"/>
        </w:rPr>
      </w:pPr>
      <w:bookmarkStart w:id="0" w:name="_Hlk193376671"/>
      <w:bookmarkStart w:id="1" w:name="_Hlk94873290"/>
      <w:bookmarkEnd w:id="0"/>
      <w:bookmarkEnd w:id="1"/>
      <w:r w:rsidRPr="00CF05E7">
        <w:rPr>
          <w:rFonts w:eastAsia="Calibri" w:cs="Times New Roman"/>
          <w:b/>
          <w:sz w:val="24"/>
          <w:szCs w:val="24"/>
        </w:rPr>
        <w:t>Управление образования</w:t>
      </w:r>
    </w:p>
    <w:p w14:paraId="2F798AFD"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t>Лидского рай</w:t>
      </w:r>
      <w:r>
        <w:rPr>
          <w:rFonts w:eastAsia="Calibri" w:cs="Times New Roman"/>
          <w:b/>
          <w:sz w:val="24"/>
          <w:szCs w:val="24"/>
        </w:rPr>
        <w:t xml:space="preserve">онного </w:t>
      </w:r>
      <w:r w:rsidRPr="00CF05E7">
        <w:rPr>
          <w:rFonts w:eastAsia="Calibri" w:cs="Times New Roman"/>
          <w:b/>
          <w:sz w:val="24"/>
          <w:szCs w:val="24"/>
        </w:rPr>
        <w:t>испол</w:t>
      </w:r>
      <w:r>
        <w:rPr>
          <w:rFonts w:eastAsia="Calibri" w:cs="Times New Roman"/>
          <w:b/>
          <w:sz w:val="24"/>
          <w:szCs w:val="24"/>
        </w:rPr>
        <w:t xml:space="preserve">нительного </w:t>
      </w:r>
      <w:r w:rsidRPr="00CF05E7">
        <w:rPr>
          <w:rFonts w:eastAsia="Calibri" w:cs="Times New Roman"/>
          <w:b/>
          <w:sz w:val="24"/>
          <w:szCs w:val="24"/>
        </w:rPr>
        <w:t>ком</w:t>
      </w:r>
      <w:r>
        <w:rPr>
          <w:rFonts w:eastAsia="Calibri" w:cs="Times New Roman"/>
          <w:b/>
          <w:sz w:val="24"/>
          <w:szCs w:val="24"/>
        </w:rPr>
        <w:t>итет</w:t>
      </w:r>
      <w:r w:rsidRPr="00CF05E7">
        <w:rPr>
          <w:rFonts w:eastAsia="Calibri" w:cs="Times New Roman"/>
          <w:b/>
          <w:sz w:val="24"/>
          <w:szCs w:val="24"/>
        </w:rPr>
        <w:t>а</w:t>
      </w:r>
    </w:p>
    <w:p w14:paraId="64D5C77A"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t>Государственное учреждение образования</w:t>
      </w:r>
    </w:p>
    <w:p w14:paraId="78527CAB"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t>«Средняя школа №</w:t>
      </w:r>
      <w:smartTag w:uri="urn:schemas-microsoft-com:office:smarttags" w:element="metricconverter">
        <w:smartTagPr>
          <w:attr w:name="ProductID" w:val="16 г"/>
        </w:smartTagPr>
        <w:r w:rsidRPr="00CF05E7">
          <w:rPr>
            <w:rFonts w:eastAsia="Calibri" w:cs="Times New Roman"/>
            <w:b/>
            <w:sz w:val="24"/>
            <w:szCs w:val="24"/>
          </w:rPr>
          <w:t>16 г</w:t>
        </w:r>
      </w:smartTag>
      <w:r w:rsidRPr="00CF05E7">
        <w:rPr>
          <w:rFonts w:eastAsia="Calibri" w:cs="Times New Roman"/>
          <w:b/>
          <w:sz w:val="24"/>
          <w:szCs w:val="24"/>
        </w:rPr>
        <w:t>.Лиды</w:t>
      </w:r>
      <w:r>
        <w:rPr>
          <w:rFonts w:eastAsia="Calibri" w:cs="Times New Roman"/>
          <w:b/>
          <w:sz w:val="24"/>
          <w:szCs w:val="24"/>
        </w:rPr>
        <w:t xml:space="preserve"> имени П.М.Машерова</w:t>
      </w:r>
      <w:r w:rsidRPr="00CF05E7">
        <w:rPr>
          <w:rFonts w:eastAsia="Calibri" w:cs="Times New Roman"/>
          <w:b/>
          <w:sz w:val="24"/>
          <w:szCs w:val="24"/>
        </w:rPr>
        <w:t>»</w:t>
      </w:r>
    </w:p>
    <w:p w14:paraId="0F8594CD" w14:textId="77777777" w:rsidR="00071B52" w:rsidRPr="00CF05E7" w:rsidRDefault="00071B52" w:rsidP="00071B52">
      <w:pPr>
        <w:jc w:val="center"/>
        <w:rPr>
          <w:rFonts w:eastAsia="Calibri" w:cs="Times New Roman"/>
          <w:sz w:val="24"/>
          <w:szCs w:val="24"/>
        </w:rPr>
      </w:pPr>
    </w:p>
    <w:p w14:paraId="12AA2683" w14:textId="77777777" w:rsidR="00071B52" w:rsidRPr="00CF05E7" w:rsidRDefault="00071B52" w:rsidP="00071B52">
      <w:pPr>
        <w:jc w:val="center"/>
        <w:rPr>
          <w:rFonts w:eastAsia="Calibri" w:cs="Times New Roman"/>
          <w:sz w:val="24"/>
          <w:szCs w:val="24"/>
        </w:rPr>
      </w:pPr>
    </w:p>
    <w:p w14:paraId="24941F3F" w14:textId="77777777" w:rsidR="00071B52" w:rsidRPr="00CF05E7" w:rsidRDefault="00071B52" w:rsidP="00071B52">
      <w:pPr>
        <w:jc w:val="center"/>
        <w:rPr>
          <w:rFonts w:eastAsia="Calibri" w:cs="Times New Roman"/>
          <w:sz w:val="24"/>
          <w:szCs w:val="24"/>
        </w:rPr>
      </w:pPr>
    </w:p>
    <w:p w14:paraId="617F7B71" w14:textId="77777777" w:rsidR="00071B52" w:rsidRPr="00CF05E7" w:rsidRDefault="00071B52" w:rsidP="00071B52">
      <w:pPr>
        <w:jc w:val="center"/>
        <w:rPr>
          <w:rFonts w:eastAsia="Calibri" w:cs="Times New Roman"/>
          <w:sz w:val="24"/>
          <w:szCs w:val="24"/>
        </w:rPr>
      </w:pPr>
    </w:p>
    <w:p w14:paraId="72AF89CB" w14:textId="77777777" w:rsidR="00071B52" w:rsidRPr="00CF05E7" w:rsidRDefault="00071B52" w:rsidP="00071B52">
      <w:pPr>
        <w:jc w:val="center"/>
        <w:rPr>
          <w:rFonts w:eastAsia="Calibri" w:cs="Times New Roman"/>
          <w:sz w:val="24"/>
          <w:szCs w:val="24"/>
        </w:rPr>
      </w:pPr>
    </w:p>
    <w:p w14:paraId="53463897" w14:textId="77777777" w:rsidR="00071B52" w:rsidRPr="00CF05E7" w:rsidRDefault="00071B52" w:rsidP="00071B52">
      <w:pPr>
        <w:jc w:val="center"/>
        <w:rPr>
          <w:rFonts w:ascii="Comic Sans MS" w:eastAsia="Calibri" w:hAnsi="Comic Sans MS" w:cs="Times New Roman"/>
          <w:b/>
          <w:sz w:val="44"/>
          <w:szCs w:val="44"/>
        </w:rPr>
      </w:pPr>
      <w:r w:rsidRPr="00CF05E7">
        <w:rPr>
          <w:rFonts w:ascii="Comic Sans MS" w:eastAsia="Calibri" w:hAnsi="Comic Sans MS" w:cs="Times New Roman"/>
          <w:b/>
          <w:sz w:val="44"/>
          <w:szCs w:val="44"/>
        </w:rPr>
        <w:t>Сборник материалов</w:t>
      </w:r>
    </w:p>
    <w:p w14:paraId="47F5DED5" w14:textId="77777777" w:rsidR="00071B52" w:rsidRPr="00CF05E7" w:rsidRDefault="00071B52" w:rsidP="00071B52">
      <w:pPr>
        <w:jc w:val="center"/>
        <w:rPr>
          <w:rFonts w:eastAsia="Calibri" w:cs="Times New Roman"/>
          <w:b/>
          <w:sz w:val="24"/>
          <w:szCs w:val="24"/>
        </w:rPr>
      </w:pPr>
    </w:p>
    <w:p w14:paraId="3E727363" w14:textId="77777777" w:rsidR="00071B52" w:rsidRPr="00CF05E7" w:rsidRDefault="00071B52" w:rsidP="00071B52">
      <w:pPr>
        <w:spacing w:line="360" w:lineRule="auto"/>
        <w:jc w:val="center"/>
        <w:rPr>
          <w:rFonts w:eastAsia="Calibri" w:cs="Times New Roman"/>
          <w:b/>
          <w:sz w:val="32"/>
          <w:szCs w:val="32"/>
        </w:rPr>
      </w:pPr>
    </w:p>
    <w:p w14:paraId="47C166EB" w14:textId="330E479B" w:rsidR="00071B52" w:rsidRPr="00CF05E7" w:rsidRDefault="00071B52" w:rsidP="00071B52">
      <w:pPr>
        <w:spacing w:line="360" w:lineRule="auto"/>
        <w:jc w:val="center"/>
        <w:rPr>
          <w:rFonts w:eastAsia="Calibri" w:cs="Times New Roman"/>
          <w:b/>
          <w:sz w:val="32"/>
          <w:szCs w:val="32"/>
        </w:rPr>
      </w:pPr>
      <w:r w:rsidRPr="00CF05E7">
        <w:rPr>
          <w:rFonts w:eastAsia="Calibri" w:cs="Times New Roman"/>
          <w:b/>
          <w:sz w:val="32"/>
          <w:szCs w:val="32"/>
        </w:rPr>
        <w:t>X</w:t>
      </w:r>
      <w:r w:rsidRPr="00CF05E7">
        <w:rPr>
          <w:rFonts w:eastAsia="Calibri" w:cs="Times New Roman"/>
          <w:b/>
          <w:sz w:val="32"/>
          <w:szCs w:val="32"/>
          <w:lang w:val="en-US"/>
        </w:rPr>
        <w:t>V</w:t>
      </w:r>
      <w:r>
        <w:rPr>
          <w:rFonts w:eastAsia="Calibri" w:cs="Times New Roman"/>
          <w:b/>
          <w:sz w:val="32"/>
          <w:szCs w:val="32"/>
          <w:lang w:val="en-US"/>
        </w:rPr>
        <w:t>II</w:t>
      </w:r>
      <w:r w:rsidRPr="00CF05E7">
        <w:rPr>
          <w:rFonts w:eastAsia="Calibri" w:cs="Times New Roman"/>
          <w:b/>
          <w:sz w:val="32"/>
          <w:szCs w:val="32"/>
        </w:rPr>
        <w:t xml:space="preserve"> школьной конференции</w:t>
      </w:r>
    </w:p>
    <w:p w14:paraId="619629EC" w14:textId="77777777" w:rsidR="00071B52" w:rsidRPr="00CF05E7" w:rsidRDefault="00071B52" w:rsidP="00071B52">
      <w:pPr>
        <w:spacing w:line="360" w:lineRule="auto"/>
        <w:jc w:val="center"/>
        <w:rPr>
          <w:rFonts w:eastAsia="Calibri" w:cs="Times New Roman"/>
          <w:b/>
          <w:sz w:val="32"/>
          <w:szCs w:val="32"/>
        </w:rPr>
      </w:pPr>
      <w:r w:rsidRPr="00CF05E7">
        <w:rPr>
          <w:rFonts w:eastAsia="Calibri" w:cs="Times New Roman"/>
          <w:b/>
          <w:sz w:val="32"/>
          <w:szCs w:val="32"/>
        </w:rPr>
        <w:t>исследовательских работ учащихся</w:t>
      </w:r>
    </w:p>
    <w:p w14:paraId="58D339CB" w14:textId="77777777" w:rsidR="00071B52" w:rsidRPr="00CF05E7" w:rsidRDefault="00071B52" w:rsidP="00071B52">
      <w:pPr>
        <w:spacing w:line="360" w:lineRule="auto"/>
        <w:jc w:val="center"/>
        <w:rPr>
          <w:rFonts w:eastAsia="Calibri" w:cs="Times New Roman"/>
          <w:b/>
          <w:sz w:val="32"/>
          <w:szCs w:val="32"/>
        </w:rPr>
      </w:pPr>
      <w:r w:rsidRPr="00CF05E7">
        <w:rPr>
          <w:rFonts w:eastAsia="Calibri" w:cs="Times New Roman"/>
          <w:b/>
          <w:sz w:val="32"/>
          <w:szCs w:val="32"/>
        </w:rPr>
        <w:t>«Мы – будущее XX</w:t>
      </w:r>
      <w:r w:rsidRPr="00CF05E7">
        <w:rPr>
          <w:rFonts w:eastAsia="Calibri" w:cs="Times New Roman"/>
          <w:b/>
          <w:sz w:val="32"/>
          <w:szCs w:val="32"/>
          <w:lang w:val="en-US"/>
        </w:rPr>
        <w:t>I</w:t>
      </w:r>
      <w:r w:rsidRPr="00CF05E7">
        <w:rPr>
          <w:rFonts w:eastAsia="Calibri" w:cs="Times New Roman"/>
          <w:b/>
          <w:sz w:val="32"/>
          <w:szCs w:val="32"/>
        </w:rPr>
        <w:t xml:space="preserve"> века»</w:t>
      </w:r>
    </w:p>
    <w:p w14:paraId="3A5D12A3" w14:textId="77777777" w:rsidR="00071B52" w:rsidRPr="00CF05E7" w:rsidRDefault="00071B52" w:rsidP="00071B52">
      <w:pPr>
        <w:jc w:val="center"/>
        <w:rPr>
          <w:rFonts w:eastAsia="Calibri" w:cs="Times New Roman"/>
          <w:b/>
          <w:sz w:val="32"/>
          <w:szCs w:val="32"/>
        </w:rPr>
      </w:pPr>
    </w:p>
    <w:p w14:paraId="1FA0D4A7" w14:textId="77777777" w:rsidR="00071B52" w:rsidRPr="00CF05E7" w:rsidRDefault="00071B52" w:rsidP="00071B52">
      <w:pPr>
        <w:jc w:val="center"/>
        <w:rPr>
          <w:rFonts w:eastAsia="Calibri" w:cs="Times New Roman"/>
          <w:b/>
          <w:sz w:val="32"/>
          <w:szCs w:val="32"/>
        </w:rPr>
      </w:pPr>
    </w:p>
    <w:p w14:paraId="780AD18C" w14:textId="77777777" w:rsidR="00071B52" w:rsidRPr="00CF05E7" w:rsidRDefault="00071B52" w:rsidP="00071B52">
      <w:pPr>
        <w:jc w:val="center"/>
        <w:rPr>
          <w:rFonts w:eastAsia="Calibri" w:cs="Times New Roman"/>
          <w:b/>
          <w:sz w:val="32"/>
          <w:szCs w:val="32"/>
        </w:rPr>
      </w:pPr>
      <w:r>
        <w:rPr>
          <w:rFonts w:eastAsia="Calibri" w:cs="Times New Roman"/>
          <w:b/>
          <w:noProof/>
          <w:sz w:val="32"/>
          <w:szCs w:val="32"/>
        </w:rPr>
        <w:drawing>
          <wp:inline distT="0" distB="0" distL="0" distR="0" wp14:anchorId="28C04EA7" wp14:editId="74962F03">
            <wp:extent cx="5315371" cy="3390900"/>
            <wp:effectExtent l="0" t="0" r="0" b="0"/>
            <wp:docPr id="11277" name="Рисунок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jpg"/>
                    <pic:cNvPicPr/>
                  </pic:nvPicPr>
                  <pic:blipFill rotWithShape="1">
                    <a:blip r:embed="rId7">
                      <a:extLst>
                        <a:ext uri="{28A0092B-C50C-407E-A947-70E740481C1C}">
                          <a14:useLocalDpi xmlns:a14="http://schemas.microsoft.com/office/drawing/2010/main" val="0"/>
                        </a:ext>
                      </a:extLst>
                    </a:blip>
                    <a:srcRect l="5841" r="5679"/>
                    <a:stretch/>
                  </pic:blipFill>
                  <pic:spPr bwMode="auto">
                    <a:xfrm>
                      <a:off x="0" y="0"/>
                      <a:ext cx="5336116" cy="3404134"/>
                    </a:xfrm>
                    <a:prstGeom prst="rect">
                      <a:avLst/>
                    </a:prstGeom>
                    <a:ln>
                      <a:noFill/>
                    </a:ln>
                    <a:extLst>
                      <a:ext uri="{53640926-AAD7-44D8-BBD7-CCE9431645EC}">
                        <a14:shadowObscured xmlns:a14="http://schemas.microsoft.com/office/drawing/2010/main"/>
                      </a:ext>
                    </a:extLst>
                  </pic:spPr>
                </pic:pic>
              </a:graphicData>
            </a:graphic>
          </wp:inline>
        </w:drawing>
      </w:r>
    </w:p>
    <w:p w14:paraId="5215E19E" w14:textId="77777777" w:rsidR="00071B52" w:rsidRPr="00CF05E7" w:rsidRDefault="00071B52" w:rsidP="00071B52">
      <w:pPr>
        <w:jc w:val="center"/>
        <w:rPr>
          <w:rFonts w:eastAsia="Calibri" w:cs="Times New Roman"/>
          <w:b/>
          <w:sz w:val="24"/>
          <w:szCs w:val="24"/>
        </w:rPr>
      </w:pPr>
    </w:p>
    <w:p w14:paraId="2C7D4AAF" w14:textId="77777777" w:rsidR="00071B52" w:rsidRPr="00CF05E7" w:rsidRDefault="00071B52" w:rsidP="00071B52">
      <w:pPr>
        <w:jc w:val="center"/>
        <w:rPr>
          <w:rFonts w:eastAsia="Calibri" w:cs="Times New Roman"/>
          <w:b/>
          <w:sz w:val="24"/>
          <w:szCs w:val="24"/>
        </w:rPr>
      </w:pPr>
    </w:p>
    <w:p w14:paraId="5DA6DEB5" w14:textId="77777777" w:rsidR="00071B52" w:rsidRPr="00CF05E7" w:rsidRDefault="00071B52" w:rsidP="00071B52">
      <w:pPr>
        <w:jc w:val="center"/>
        <w:rPr>
          <w:rFonts w:eastAsia="Calibri" w:cs="Times New Roman"/>
          <w:b/>
          <w:sz w:val="24"/>
          <w:szCs w:val="24"/>
        </w:rPr>
      </w:pPr>
    </w:p>
    <w:p w14:paraId="65BABC5D" w14:textId="77777777" w:rsidR="00071B52" w:rsidRPr="00CF05E7" w:rsidRDefault="00071B52" w:rsidP="00071B52">
      <w:pPr>
        <w:jc w:val="center"/>
        <w:rPr>
          <w:rFonts w:eastAsia="Calibri" w:cs="Times New Roman"/>
          <w:b/>
          <w:sz w:val="24"/>
          <w:szCs w:val="24"/>
        </w:rPr>
      </w:pPr>
    </w:p>
    <w:p w14:paraId="47D92A3B" w14:textId="77777777" w:rsidR="00071B52" w:rsidRPr="00CF05E7" w:rsidRDefault="00071B52" w:rsidP="00071B52">
      <w:pPr>
        <w:jc w:val="center"/>
        <w:rPr>
          <w:rFonts w:eastAsia="Calibri" w:cs="Times New Roman"/>
          <w:b/>
          <w:sz w:val="24"/>
          <w:szCs w:val="24"/>
        </w:rPr>
      </w:pPr>
    </w:p>
    <w:p w14:paraId="7135E93B" w14:textId="77777777" w:rsidR="00071B52" w:rsidRPr="00CF05E7" w:rsidRDefault="00071B52" w:rsidP="00071B52">
      <w:pPr>
        <w:jc w:val="center"/>
        <w:rPr>
          <w:rFonts w:eastAsia="Calibri" w:cs="Times New Roman"/>
          <w:b/>
          <w:sz w:val="24"/>
          <w:szCs w:val="24"/>
        </w:rPr>
      </w:pPr>
    </w:p>
    <w:p w14:paraId="3C41676F"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t>Лида</w:t>
      </w:r>
    </w:p>
    <w:p w14:paraId="3429CF7D" w14:textId="6976611E" w:rsidR="00071B52" w:rsidRPr="00CF05E7" w:rsidRDefault="00071B52" w:rsidP="00071B52">
      <w:pPr>
        <w:widowControl w:val="0"/>
        <w:tabs>
          <w:tab w:val="left" w:pos="9498"/>
        </w:tabs>
        <w:jc w:val="center"/>
        <w:rPr>
          <w:rFonts w:eastAsia="Calibri" w:cs="Times New Roman"/>
          <w:b/>
          <w:sz w:val="24"/>
          <w:szCs w:val="24"/>
        </w:rPr>
      </w:pPr>
      <w:r w:rsidRPr="00CF05E7">
        <w:rPr>
          <w:rFonts w:eastAsia="Calibri" w:cs="Times New Roman"/>
          <w:b/>
          <w:sz w:val="24"/>
          <w:szCs w:val="24"/>
        </w:rPr>
        <w:t>202</w:t>
      </w:r>
      <w:r>
        <w:rPr>
          <w:rFonts w:eastAsia="Calibri" w:cs="Times New Roman"/>
          <w:b/>
          <w:sz w:val="24"/>
          <w:szCs w:val="24"/>
        </w:rPr>
        <w:t>5</w:t>
      </w:r>
    </w:p>
    <w:p w14:paraId="4309B0CC" w14:textId="77777777" w:rsidR="00071B52" w:rsidRPr="00CF05E7" w:rsidRDefault="00071B52" w:rsidP="00071B52">
      <w:pPr>
        <w:widowControl w:val="0"/>
        <w:tabs>
          <w:tab w:val="left" w:pos="9498"/>
        </w:tabs>
        <w:jc w:val="center"/>
        <w:rPr>
          <w:rFonts w:eastAsia="Calibri" w:cs="Times New Roman"/>
          <w:b/>
          <w:sz w:val="24"/>
          <w:szCs w:val="24"/>
        </w:rPr>
      </w:pPr>
    </w:p>
    <w:p w14:paraId="65D05966" w14:textId="77777777" w:rsidR="00071B52" w:rsidRPr="00CF05E7" w:rsidRDefault="00071B52" w:rsidP="00071B52">
      <w:pPr>
        <w:widowControl w:val="0"/>
        <w:tabs>
          <w:tab w:val="left" w:pos="9498"/>
        </w:tabs>
        <w:jc w:val="center"/>
        <w:rPr>
          <w:rFonts w:eastAsia="Calibri" w:cs="Times New Roman"/>
          <w:b/>
          <w:sz w:val="24"/>
          <w:szCs w:val="24"/>
        </w:rPr>
      </w:pPr>
    </w:p>
    <w:p w14:paraId="05028F5A" w14:textId="77777777" w:rsidR="00071B52" w:rsidRPr="00CF05E7" w:rsidRDefault="00071B52" w:rsidP="00071B52">
      <w:pPr>
        <w:rPr>
          <w:rFonts w:eastAsia="Calibri" w:cs="Times New Roman"/>
          <w:sz w:val="24"/>
          <w:szCs w:val="24"/>
        </w:rPr>
      </w:pPr>
      <w:r w:rsidRPr="00CF05E7">
        <w:rPr>
          <w:rFonts w:eastAsia="Calibri" w:cs="Times New Roman"/>
          <w:sz w:val="24"/>
          <w:szCs w:val="24"/>
        </w:rPr>
        <w:lastRenderedPageBreak/>
        <w:t>БК 74.200</w:t>
      </w:r>
    </w:p>
    <w:p w14:paraId="4E421562" w14:textId="77777777" w:rsidR="00071B52" w:rsidRPr="00CF05E7" w:rsidRDefault="00071B52" w:rsidP="00071B52">
      <w:pPr>
        <w:rPr>
          <w:rFonts w:eastAsia="Calibri" w:cs="Times New Roman"/>
          <w:sz w:val="24"/>
          <w:szCs w:val="24"/>
        </w:rPr>
      </w:pPr>
      <w:r w:rsidRPr="00CF05E7">
        <w:rPr>
          <w:rFonts w:eastAsia="Calibri" w:cs="Times New Roman"/>
          <w:sz w:val="24"/>
          <w:szCs w:val="24"/>
        </w:rPr>
        <w:t>УДК 37</w:t>
      </w:r>
    </w:p>
    <w:p w14:paraId="583B3873" w14:textId="77777777" w:rsidR="00071B52" w:rsidRPr="00CF05E7" w:rsidRDefault="00071B52" w:rsidP="00071B52">
      <w:pPr>
        <w:rPr>
          <w:rFonts w:eastAsia="Calibri" w:cs="Times New Roman"/>
          <w:sz w:val="24"/>
          <w:szCs w:val="24"/>
        </w:rPr>
      </w:pPr>
      <w:r w:rsidRPr="00CF05E7">
        <w:rPr>
          <w:rFonts w:eastAsia="Calibri" w:cs="Times New Roman"/>
          <w:sz w:val="24"/>
          <w:szCs w:val="24"/>
        </w:rPr>
        <w:t>С 23.041</w:t>
      </w:r>
    </w:p>
    <w:p w14:paraId="72F18A89" w14:textId="77777777" w:rsidR="00071B52" w:rsidRPr="00CF05E7" w:rsidRDefault="00071B52" w:rsidP="00071B52">
      <w:pPr>
        <w:rPr>
          <w:rFonts w:eastAsia="Calibri" w:cs="Times New Roman"/>
          <w:sz w:val="24"/>
          <w:szCs w:val="24"/>
        </w:rPr>
      </w:pPr>
    </w:p>
    <w:p w14:paraId="375CA627" w14:textId="77777777" w:rsidR="00071B52" w:rsidRPr="00CF05E7" w:rsidRDefault="00071B52" w:rsidP="00071B52">
      <w:pPr>
        <w:rPr>
          <w:rFonts w:eastAsia="Calibri" w:cs="Times New Roman"/>
          <w:sz w:val="24"/>
          <w:szCs w:val="24"/>
        </w:rPr>
      </w:pPr>
    </w:p>
    <w:p w14:paraId="785EEDB9" w14:textId="77777777" w:rsidR="00071B52" w:rsidRPr="00CF05E7" w:rsidRDefault="00071B52" w:rsidP="00071B52">
      <w:pPr>
        <w:rPr>
          <w:rFonts w:eastAsia="Calibri" w:cs="Times New Roman"/>
          <w:sz w:val="24"/>
          <w:szCs w:val="24"/>
        </w:rPr>
      </w:pPr>
    </w:p>
    <w:p w14:paraId="6CD2BDF4" w14:textId="77777777" w:rsidR="00071B52" w:rsidRPr="00CF05E7" w:rsidRDefault="00071B52" w:rsidP="00071B52">
      <w:pPr>
        <w:rPr>
          <w:rFonts w:eastAsia="Calibri" w:cs="Times New Roman"/>
          <w:sz w:val="24"/>
          <w:szCs w:val="24"/>
        </w:rPr>
      </w:pPr>
      <w:r w:rsidRPr="00CF05E7">
        <w:rPr>
          <w:rFonts w:eastAsia="Calibri" w:cs="Times New Roman"/>
          <w:sz w:val="24"/>
          <w:szCs w:val="24"/>
        </w:rPr>
        <w:t>Составитель: Т.И. Рудинская – руководитель школьного исследовательского общества</w:t>
      </w:r>
    </w:p>
    <w:p w14:paraId="6BCE1B45" w14:textId="77777777" w:rsidR="00071B52" w:rsidRPr="00CF05E7" w:rsidRDefault="00071B52" w:rsidP="00071B52">
      <w:pPr>
        <w:rPr>
          <w:rFonts w:eastAsia="Calibri" w:cs="Times New Roman"/>
          <w:sz w:val="24"/>
          <w:szCs w:val="24"/>
        </w:rPr>
      </w:pPr>
    </w:p>
    <w:p w14:paraId="5B668C05" w14:textId="77777777" w:rsidR="00071B52" w:rsidRPr="00CF05E7" w:rsidRDefault="00071B52" w:rsidP="00071B52">
      <w:pPr>
        <w:rPr>
          <w:rFonts w:eastAsia="Calibri" w:cs="Times New Roman"/>
          <w:sz w:val="24"/>
          <w:szCs w:val="24"/>
        </w:rPr>
      </w:pPr>
    </w:p>
    <w:p w14:paraId="081693DB"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 xml:space="preserve">В сборнике представлены проекты исследовательской деятельности в различных областях знаний учащихся </w:t>
      </w:r>
      <w:r>
        <w:rPr>
          <w:rFonts w:eastAsia="Calibri" w:cs="Times New Roman"/>
          <w:sz w:val="24"/>
          <w:szCs w:val="24"/>
        </w:rPr>
        <w:t>государственного учреждения образования «</w:t>
      </w:r>
      <w:r w:rsidRPr="00CF05E7">
        <w:rPr>
          <w:rFonts w:eastAsia="Calibri" w:cs="Times New Roman"/>
          <w:sz w:val="24"/>
          <w:szCs w:val="24"/>
        </w:rPr>
        <w:t>С</w:t>
      </w:r>
      <w:r>
        <w:rPr>
          <w:rFonts w:eastAsia="Calibri" w:cs="Times New Roman"/>
          <w:sz w:val="24"/>
          <w:szCs w:val="24"/>
        </w:rPr>
        <w:t>редняя школа</w:t>
      </w:r>
      <w:r w:rsidRPr="00CF05E7">
        <w:rPr>
          <w:rFonts w:eastAsia="Calibri" w:cs="Times New Roman"/>
          <w:sz w:val="24"/>
          <w:szCs w:val="24"/>
        </w:rPr>
        <w:t xml:space="preserve"> №</w:t>
      </w:r>
      <w:smartTag w:uri="urn:schemas-microsoft-com:office:smarttags" w:element="metricconverter">
        <w:smartTagPr>
          <w:attr w:name="ProductID" w:val="16 г"/>
        </w:smartTagPr>
        <w:r w:rsidRPr="00CF05E7">
          <w:rPr>
            <w:rFonts w:eastAsia="Calibri" w:cs="Times New Roman"/>
            <w:sz w:val="24"/>
            <w:szCs w:val="24"/>
          </w:rPr>
          <w:t>16 г</w:t>
        </w:r>
      </w:smartTag>
      <w:r w:rsidRPr="00CF05E7">
        <w:rPr>
          <w:rFonts w:eastAsia="Calibri" w:cs="Times New Roman"/>
          <w:sz w:val="24"/>
          <w:szCs w:val="24"/>
        </w:rPr>
        <w:t>.Лиды</w:t>
      </w:r>
      <w:r>
        <w:rPr>
          <w:rFonts w:eastAsia="Calibri" w:cs="Times New Roman"/>
          <w:sz w:val="24"/>
          <w:szCs w:val="24"/>
        </w:rPr>
        <w:t xml:space="preserve"> имени П.М.Машерова»</w:t>
      </w:r>
      <w:r w:rsidRPr="00CF05E7">
        <w:rPr>
          <w:rFonts w:eastAsia="Calibri" w:cs="Times New Roman"/>
          <w:sz w:val="24"/>
          <w:szCs w:val="24"/>
        </w:rPr>
        <w:t>.</w:t>
      </w:r>
    </w:p>
    <w:p w14:paraId="6532EB95"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Исследовательская деятельность учащихся – уникальная возможность развивать способности самостоятельно, проявлять себя в различных областях науки, выбрать будущую профессию.</w:t>
      </w:r>
    </w:p>
    <w:p w14:paraId="6D84A7B7"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Сборник материалов рассчитан на учащихся школ, учителей и всех, кто интересуется исследовательской деятельностью.</w:t>
      </w:r>
    </w:p>
    <w:p w14:paraId="15230999" w14:textId="77777777" w:rsidR="00071B52" w:rsidRPr="00CF05E7" w:rsidRDefault="00071B52" w:rsidP="00071B52">
      <w:pPr>
        <w:rPr>
          <w:rFonts w:eastAsia="Calibri" w:cs="Times New Roman"/>
          <w:sz w:val="24"/>
          <w:szCs w:val="24"/>
        </w:rPr>
      </w:pPr>
    </w:p>
    <w:p w14:paraId="7C33FEA2" w14:textId="77777777" w:rsidR="00071B52" w:rsidRPr="00CF05E7" w:rsidRDefault="00071B52" w:rsidP="00071B52">
      <w:pPr>
        <w:rPr>
          <w:rFonts w:eastAsia="Calibri" w:cs="Times New Roman"/>
          <w:sz w:val="24"/>
          <w:szCs w:val="24"/>
        </w:rPr>
      </w:pPr>
    </w:p>
    <w:p w14:paraId="71BC74B3" w14:textId="77777777" w:rsidR="00071B52" w:rsidRPr="00CF05E7" w:rsidRDefault="00071B52" w:rsidP="00071B52">
      <w:pPr>
        <w:rPr>
          <w:rFonts w:eastAsia="Calibri" w:cs="Times New Roman"/>
          <w:sz w:val="24"/>
          <w:szCs w:val="24"/>
        </w:rPr>
      </w:pPr>
    </w:p>
    <w:p w14:paraId="65D5EDF0" w14:textId="77777777" w:rsidR="00071B52" w:rsidRPr="00CF05E7" w:rsidRDefault="00071B52" w:rsidP="00071B52">
      <w:pPr>
        <w:rPr>
          <w:rFonts w:eastAsia="Calibri" w:cs="Times New Roman"/>
          <w:sz w:val="24"/>
          <w:szCs w:val="24"/>
        </w:rPr>
      </w:pPr>
      <w:r w:rsidRPr="00CF05E7">
        <w:rPr>
          <w:rFonts w:eastAsia="Calibri" w:cs="Times New Roman"/>
          <w:sz w:val="24"/>
          <w:szCs w:val="24"/>
        </w:rPr>
        <w:t>БК 74.200</w:t>
      </w:r>
      <w:bookmarkStart w:id="2" w:name="_GoBack"/>
      <w:bookmarkEnd w:id="2"/>
    </w:p>
    <w:p w14:paraId="5B15F437" w14:textId="77777777" w:rsidR="00071B52" w:rsidRPr="00CF05E7" w:rsidRDefault="00071B52" w:rsidP="00071B52">
      <w:pPr>
        <w:rPr>
          <w:rFonts w:eastAsia="Calibri" w:cs="Times New Roman"/>
          <w:sz w:val="24"/>
          <w:szCs w:val="24"/>
        </w:rPr>
      </w:pPr>
      <w:r w:rsidRPr="00CF05E7">
        <w:rPr>
          <w:rFonts w:eastAsia="Calibri" w:cs="Times New Roman"/>
          <w:sz w:val="24"/>
          <w:szCs w:val="24"/>
        </w:rPr>
        <w:t>УДК 37</w:t>
      </w:r>
    </w:p>
    <w:p w14:paraId="7446CEA0" w14:textId="77777777" w:rsidR="00071B52" w:rsidRPr="00CF05E7" w:rsidRDefault="00071B52" w:rsidP="00071B52">
      <w:pPr>
        <w:widowControl w:val="0"/>
        <w:tabs>
          <w:tab w:val="left" w:pos="9498"/>
        </w:tabs>
        <w:rPr>
          <w:rFonts w:eastAsia="Times New Roman" w:cs="Times New Roman"/>
          <w:b/>
          <w:bCs/>
          <w:sz w:val="24"/>
          <w:szCs w:val="24"/>
          <w:lang w:val="en-US"/>
        </w:rPr>
      </w:pPr>
      <w:r w:rsidRPr="00CF05E7">
        <w:rPr>
          <w:rFonts w:eastAsia="Calibri" w:cs="Times New Roman"/>
          <w:sz w:val="24"/>
          <w:szCs w:val="24"/>
        </w:rPr>
        <w:t>С 23.041</w:t>
      </w:r>
    </w:p>
    <w:p w14:paraId="5B71B880" w14:textId="77777777" w:rsidR="00071B52" w:rsidRPr="00CF05E7" w:rsidRDefault="00071B52" w:rsidP="00071B52">
      <w:pPr>
        <w:jc w:val="center"/>
        <w:rPr>
          <w:rFonts w:eastAsia="Calibri" w:cs="Times New Roman"/>
          <w:sz w:val="24"/>
          <w:szCs w:val="24"/>
        </w:rPr>
      </w:pPr>
    </w:p>
    <w:p w14:paraId="40367978"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t>СОДЕРЖАНИЕ</w:t>
      </w:r>
    </w:p>
    <w:p w14:paraId="04DEB6A8" w14:textId="77777777" w:rsidR="00071B52" w:rsidRPr="00CF05E7" w:rsidRDefault="00071B52" w:rsidP="00071B52">
      <w:pPr>
        <w:jc w:val="left"/>
        <w:rPr>
          <w:rFonts w:eastAsia="Calibri" w:cs="Times New Roman"/>
          <w:sz w:val="24"/>
          <w:szCs w:val="24"/>
        </w:rPr>
      </w:pPr>
    </w:p>
    <w:tbl>
      <w:tblPr>
        <w:tblW w:w="9655" w:type="dxa"/>
        <w:tblLook w:val="01E0" w:firstRow="1" w:lastRow="1" w:firstColumn="1" w:lastColumn="1" w:noHBand="0" w:noVBand="0"/>
      </w:tblPr>
      <w:tblGrid>
        <w:gridCol w:w="9079"/>
        <w:gridCol w:w="576"/>
      </w:tblGrid>
      <w:tr w:rsidR="00071B52" w:rsidRPr="00CF05E7" w14:paraId="23783251" w14:textId="77777777" w:rsidTr="00B86035">
        <w:tc>
          <w:tcPr>
            <w:tcW w:w="9079" w:type="dxa"/>
            <w:shd w:val="clear" w:color="auto" w:fill="auto"/>
          </w:tcPr>
          <w:p w14:paraId="6F11F823" w14:textId="77777777" w:rsidR="00071B52" w:rsidRPr="00CF05E7" w:rsidRDefault="00071B52" w:rsidP="00071B52">
            <w:pPr>
              <w:spacing w:line="288" w:lineRule="auto"/>
              <w:rPr>
                <w:rFonts w:eastAsia="Calibri" w:cs="Times New Roman"/>
                <w:sz w:val="24"/>
                <w:szCs w:val="24"/>
              </w:rPr>
            </w:pPr>
            <w:r w:rsidRPr="00CF05E7">
              <w:rPr>
                <w:rFonts w:eastAsia="Calibri" w:cs="Times New Roman"/>
                <w:sz w:val="24"/>
                <w:szCs w:val="24"/>
              </w:rPr>
              <w:t>1. Предисловие ........................................................................................................................</w:t>
            </w:r>
          </w:p>
        </w:tc>
        <w:tc>
          <w:tcPr>
            <w:tcW w:w="576" w:type="dxa"/>
            <w:shd w:val="clear" w:color="auto" w:fill="auto"/>
          </w:tcPr>
          <w:p w14:paraId="1F693DE5" w14:textId="77777777"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3</w:t>
            </w:r>
          </w:p>
        </w:tc>
      </w:tr>
      <w:tr w:rsidR="00071B52" w:rsidRPr="00CF05E7" w14:paraId="5FA02483" w14:textId="77777777" w:rsidTr="00B86035">
        <w:tc>
          <w:tcPr>
            <w:tcW w:w="9079" w:type="dxa"/>
            <w:shd w:val="clear" w:color="auto" w:fill="auto"/>
          </w:tcPr>
          <w:p w14:paraId="552F02C6" w14:textId="454ED229" w:rsidR="00071B52" w:rsidRPr="00CF05E7" w:rsidRDefault="00071B52" w:rsidP="00071B52">
            <w:pPr>
              <w:spacing w:line="288" w:lineRule="auto"/>
              <w:rPr>
                <w:rFonts w:eastAsia="Calibri" w:cs="Times New Roman"/>
                <w:sz w:val="24"/>
                <w:szCs w:val="24"/>
              </w:rPr>
            </w:pPr>
            <w:r w:rsidRPr="00CF05E7">
              <w:rPr>
                <w:rFonts w:eastAsia="Calibri" w:cs="Times New Roman"/>
                <w:sz w:val="24"/>
                <w:szCs w:val="24"/>
              </w:rPr>
              <w:t>2. </w:t>
            </w:r>
            <w:r w:rsidR="00DA19BD" w:rsidRPr="00DA19BD">
              <w:rPr>
                <w:color w:val="000000"/>
                <w:sz w:val="24"/>
                <w:szCs w:val="24"/>
              </w:rPr>
              <w:t>Б</w:t>
            </w:r>
            <w:r w:rsidR="00DA19BD" w:rsidRPr="00DA19BD">
              <w:rPr>
                <w:color w:val="000000"/>
                <w:sz w:val="24"/>
                <w:szCs w:val="24"/>
                <w:lang w:val="zh-CN"/>
              </w:rPr>
              <w:t>елорусский орнамент в современных аксессуарах: традиции и инновации</w:t>
            </w:r>
            <w:r w:rsidRPr="00CF05E7">
              <w:rPr>
                <w:color w:val="000000"/>
                <w:sz w:val="24"/>
                <w:szCs w:val="24"/>
              </w:rPr>
              <w:t xml:space="preserve">. </w:t>
            </w:r>
            <w:r w:rsidR="00DA19BD" w:rsidRPr="00DA19BD">
              <w:rPr>
                <w:bCs/>
                <w:color w:val="000000"/>
                <w:sz w:val="24"/>
                <w:szCs w:val="24"/>
              </w:rPr>
              <w:t>Медведева Валерия Дмитриевна</w:t>
            </w:r>
            <w:r w:rsidRPr="00CF05E7">
              <w:rPr>
                <w:color w:val="000000"/>
                <w:sz w:val="24"/>
                <w:szCs w:val="24"/>
              </w:rPr>
              <w:t xml:space="preserve">, </w:t>
            </w:r>
            <w:r w:rsidRPr="00CF05E7">
              <w:rPr>
                <w:color w:val="000000"/>
                <w:sz w:val="24"/>
                <w:szCs w:val="24"/>
                <w:lang w:val="en-US"/>
              </w:rPr>
              <w:t>IX</w:t>
            </w:r>
            <w:r w:rsidRPr="00CF05E7">
              <w:rPr>
                <w:color w:val="000000"/>
                <w:sz w:val="24"/>
                <w:szCs w:val="24"/>
              </w:rPr>
              <w:t xml:space="preserve"> «</w:t>
            </w:r>
            <w:r w:rsidR="00DA19BD">
              <w:rPr>
                <w:color w:val="000000"/>
                <w:sz w:val="24"/>
                <w:szCs w:val="24"/>
              </w:rPr>
              <w:t>В</w:t>
            </w:r>
            <w:r w:rsidRPr="00CF05E7">
              <w:rPr>
                <w:color w:val="000000"/>
                <w:sz w:val="24"/>
                <w:szCs w:val="24"/>
              </w:rPr>
              <w:t>» класс</w:t>
            </w:r>
            <w:r w:rsidR="00DA19BD">
              <w:rPr>
                <w:color w:val="000000"/>
                <w:sz w:val="24"/>
                <w:szCs w:val="24"/>
              </w:rPr>
              <w:t xml:space="preserve">, </w:t>
            </w:r>
            <w:r w:rsidR="00DA19BD" w:rsidRPr="00DA19BD">
              <w:rPr>
                <w:bCs/>
                <w:color w:val="000000"/>
                <w:sz w:val="24"/>
                <w:szCs w:val="24"/>
              </w:rPr>
              <w:t>Федоренко Мария Олеговна, IХ «В» класс</w:t>
            </w:r>
            <w:r w:rsidRPr="00CF05E7">
              <w:rPr>
                <w:color w:val="000000"/>
                <w:sz w:val="24"/>
                <w:szCs w:val="24"/>
              </w:rPr>
              <w:t xml:space="preserve"> </w:t>
            </w:r>
            <w:r w:rsidR="00DA19BD">
              <w:rPr>
                <w:color w:val="000000"/>
                <w:sz w:val="24"/>
                <w:szCs w:val="24"/>
              </w:rPr>
              <w:t>……………………………………………………………………………………</w:t>
            </w:r>
            <w:proofErr w:type="gramStart"/>
            <w:r w:rsidR="00DA19BD">
              <w:rPr>
                <w:color w:val="000000"/>
                <w:sz w:val="24"/>
                <w:szCs w:val="24"/>
              </w:rPr>
              <w:t>…….</w:t>
            </w:r>
            <w:proofErr w:type="gramEnd"/>
          </w:p>
        </w:tc>
        <w:tc>
          <w:tcPr>
            <w:tcW w:w="576" w:type="dxa"/>
            <w:shd w:val="clear" w:color="auto" w:fill="auto"/>
          </w:tcPr>
          <w:p w14:paraId="1B1BDCC2" w14:textId="77777777" w:rsidR="00DA19BD" w:rsidRDefault="00DA19BD" w:rsidP="00071B52">
            <w:pPr>
              <w:spacing w:line="288" w:lineRule="auto"/>
              <w:jc w:val="right"/>
              <w:rPr>
                <w:rFonts w:eastAsia="Calibri" w:cs="Times New Roman"/>
                <w:sz w:val="24"/>
                <w:szCs w:val="24"/>
              </w:rPr>
            </w:pPr>
          </w:p>
          <w:p w14:paraId="2A52360A" w14:textId="77777777" w:rsidR="00DA19BD" w:rsidRDefault="00DA19BD" w:rsidP="00071B52">
            <w:pPr>
              <w:spacing w:line="288" w:lineRule="auto"/>
              <w:jc w:val="right"/>
              <w:rPr>
                <w:rFonts w:eastAsia="Calibri" w:cs="Times New Roman"/>
                <w:sz w:val="24"/>
                <w:szCs w:val="24"/>
              </w:rPr>
            </w:pPr>
          </w:p>
          <w:p w14:paraId="078A4C5C" w14:textId="16F0AE0F"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3</w:t>
            </w:r>
          </w:p>
        </w:tc>
      </w:tr>
      <w:tr w:rsidR="00071B52" w:rsidRPr="00CF05E7" w14:paraId="3F2F92BE" w14:textId="77777777" w:rsidTr="00B86035">
        <w:tc>
          <w:tcPr>
            <w:tcW w:w="9079" w:type="dxa"/>
            <w:shd w:val="clear" w:color="auto" w:fill="auto"/>
          </w:tcPr>
          <w:p w14:paraId="1DA58D2F" w14:textId="3149DD08" w:rsidR="00071B52" w:rsidRPr="00CF05E7" w:rsidRDefault="00071B52" w:rsidP="00071B52">
            <w:pPr>
              <w:spacing w:line="288" w:lineRule="auto"/>
              <w:rPr>
                <w:rFonts w:eastAsia="Calibri" w:cs="Times New Roman"/>
                <w:sz w:val="24"/>
                <w:szCs w:val="24"/>
              </w:rPr>
            </w:pPr>
            <w:r w:rsidRPr="00CF05E7">
              <w:rPr>
                <w:rFonts w:eastAsia="Calibri" w:cs="Times New Roman"/>
                <w:sz w:val="24"/>
                <w:szCs w:val="24"/>
              </w:rPr>
              <w:t>3. </w:t>
            </w:r>
            <w:r w:rsidR="00DA19BD" w:rsidRPr="00DA19BD">
              <w:rPr>
                <w:color w:val="000000"/>
                <w:sz w:val="24"/>
                <w:szCs w:val="24"/>
              </w:rPr>
              <w:t>Зеленка – вещество из домашней аптечки</w:t>
            </w:r>
            <w:r w:rsidRPr="00CF05E7">
              <w:rPr>
                <w:color w:val="000000"/>
                <w:sz w:val="24"/>
                <w:szCs w:val="24"/>
              </w:rPr>
              <w:t xml:space="preserve">. </w:t>
            </w:r>
            <w:r w:rsidR="00DA19BD" w:rsidRPr="00DA19BD">
              <w:rPr>
                <w:bCs/>
                <w:color w:val="000000"/>
                <w:sz w:val="24"/>
                <w:szCs w:val="24"/>
              </w:rPr>
              <w:t>Матвееня Мирослав Сергеевич, I</w:t>
            </w:r>
            <w:r w:rsidR="00DA19BD" w:rsidRPr="00DA19BD">
              <w:rPr>
                <w:bCs/>
                <w:color w:val="000000"/>
                <w:sz w:val="24"/>
                <w:szCs w:val="24"/>
                <w:lang w:val="en-US"/>
              </w:rPr>
              <w:t>V</w:t>
            </w:r>
            <w:r w:rsidR="00DA19BD" w:rsidRPr="00DA19BD">
              <w:rPr>
                <w:bCs/>
                <w:color w:val="000000"/>
                <w:sz w:val="24"/>
                <w:szCs w:val="24"/>
              </w:rPr>
              <w:t xml:space="preserve"> «А» класс</w:t>
            </w:r>
            <w:r w:rsidRPr="00CF05E7">
              <w:rPr>
                <w:color w:val="000000"/>
                <w:sz w:val="24"/>
                <w:szCs w:val="24"/>
              </w:rPr>
              <w:t xml:space="preserve"> ..........</w:t>
            </w:r>
            <w:r w:rsidR="00DA19BD">
              <w:rPr>
                <w:color w:val="000000"/>
                <w:sz w:val="24"/>
                <w:szCs w:val="24"/>
              </w:rPr>
              <w:t>...............................................................................................................................</w:t>
            </w:r>
          </w:p>
        </w:tc>
        <w:tc>
          <w:tcPr>
            <w:tcW w:w="576" w:type="dxa"/>
            <w:shd w:val="clear" w:color="auto" w:fill="auto"/>
          </w:tcPr>
          <w:p w14:paraId="73260482" w14:textId="77777777" w:rsidR="00071B52" w:rsidRPr="00CF05E7" w:rsidRDefault="00071B52" w:rsidP="00071B52">
            <w:pPr>
              <w:spacing w:line="288" w:lineRule="auto"/>
              <w:jc w:val="right"/>
              <w:rPr>
                <w:rFonts w:eastAsia="Calibri" w:cs="Times New Roman"/>
                <w:sz w:val="24"/>
                <w:szCs w:val="24"/>
              </w:rPr>
            </w:pPr>
          </w:p>
          <w:p w14:paraId="1487F786" w14:textId="1F78FCFF"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1</w:t>
            </w:r>
            <w:r w:rsidR="00DA19BD">
              <w:rPr>
                <w:rFonts w:eastAsia="Calibri" w:cs="Times New Roman"/>
                <w:sz w:val="24"/>
                <w:szCs w:val="24"/>
              </w:rPr>
              <w:t>6</w:t>
            </w:r>
          </w:p>
        </w:tc>
      </w:tr>
      <w:tr w:rsidR="00071B52" w:rsidRPr="00CF05E7" w14:paraId="588B358E" w14:textId="77777777" w:rsidTr="00B86035">
        <w:tc>
          <w:tcPr>
            <w:tcW w:w="9079" w:type="dxa"/>
            <w:shd w:val="clear" w:color="auto" w:fill="auto"/>
          </w:tcPr>
          <w:p w14:paraId="1F1D4C4E" w14:textId="6412CAB7" w:rsidR="00071B52" w:rsidRPr="00CF05E7" w:rsidRDefault="00071B52" w:rsidP="00071B52">
            <w:pPr>
              <w:spacing w:line="288" w:lineRule="auto"/>
              <w:rPr>
                <w:rFonts w:eastAsia="Calibri" w:cs="Times New Roman"/>
                <w:sz w:val="24"/>
                <w:szCs w:val="24"/>
              </w:rPr>
            </w:pPr>
            <w:r w:rsidRPr="00CF05E7">
              <w:rPr>
                <w:rFonts w:eastAsia="Calibri" w:cs="Times New Roman"/>
                <w:sz w:val="24"/>
                <w:szCs w:val="24"/>
              </w:rPr>
              <w:t>4. </w:t>
            </w:r>
            <w:r w:rsidR="00DA19BD" w:rsidRPr="00DA19BD">
              <w:rPr>
                <w:color w:val="000000"/>
                <w:sz w:val="24"/>
                <w:szCs w:val="24"/>
                <w:lang w:bidi="ru-RU"/>
              </w:rPr>
              <w:t>Виртуальный 3</w:t>
            </w:r>
            <w:r w:rsidR="00DA19BD" w:rsidRPr="00DA19BD">
              <w:rPr>
                <w:color w:val="000000"/>
                <w:sz w:val="24"/>
                <w:szCs w:val="24"/>
                <w:lang w:val="en-US"/>
              </w:rPr>
              <w:t>D</w:t>
            </w:r>
            <w:r w:rsidR="00DA19BD" w:rsidRPr="00DA19BD">
              <w:rPr>
                <w:color w:val="000000"/>
                <w:sz w:val="24"/>
                <w:szCs w:val="24"/>
                <w:lang w:bidi="ru-RU"/>
              </w:rPr>
              <w:t xml:space="preserve"> ТУР с использованием объемного изображения пространства «Судьба, застывшая в огне»</w:t>
            </w:r>
            <w:r w:rsidRPr="00CF05E7">
              <w:rPr>
                <w:color w:val="000000"/>
                <w:sz w:val="24"/>
                <w:szCs w:val="24"/>
              </w:rPr>
              <w:t xml:space="preserve">. </w:t>
            </w:r>
            <w:r w:rsidR="00DA19BD" w:rsidRPr="00DA19BD">
              <w:rPr>
                <w:bCs/>
                <w:color w:val="000000"/>
                <w:sz w:val="24"/>
                <w:szCs w:val="24"/>
                <w:lang w:bidi="ru-RU"/>
              </w:rPr>
              <w:t xml:space="preserve">Томашевич Валерия Антоновна, </w:t>
            </w:r>
            <w:r w:rsidR="00DA19BD" w:rsidRPr="00DA19BD">
              <w:rPr>
                <w:color w:val="000000"/>
                <w:sz w:val="24"/>
                <w:szCs w:val="24"/>
                <w:lang w:val="en-US"/>
              </w:rPr>
              <w:t>XI</w:t>
            </w:r>
            <w:r w:rsidR="00DA19BD" w:rsidRPr="00DA19BD">
              <w:rPr>
                <w:bCs/>
                <w:color w:val="000000"/>
                <w:sz w:val="24"/>
                <w:szCs w:val="24"/>
                <w:lang w:bidi="ru-RU"/>
              </w:rPr>
              <w:t xml:space="preserve"> «Б» класс, Обурка Полина Александровна, </w:t>
            </w:r>
            <w:r w:rsidR="00DA19BD" w:rsidRPr="00DA19BD">
              <w:rPr>
                <w:bCs/>
                <w:color w:val="000000"/>
                <w:sz w:val="24"/>
                <w:szCs w:val="24"/>
                <w:lang w:val="en-US"/>
              </w:rPr>
              <w:t>X</w:t>
            </w:r>
            <w:r w:rsidR="00DA19BD" w:rsidRPr="00DA19BD">
              <w:rPr>
                <w:bCs/>
                <w:color w:val="000000"/>
                <w:sz w:val="24"/>
                <w:szCs w:val="24"/>
                <w:lang w:bidi="ru-RU"/>
              </w:rPr>
              <w:t xml:space="preserve"> «А» класс</w:t>
            </w:r>
            <w:r w:rsidRPr="00CF05E7">
              <w:rPr>
                <w:color w:val="000000"/>
                <w:sz w:val="24"/>
                <w:szCs w:val="24"/>
              </w:rPr>
              <w:t xml:space="preserve"> ....................................</w:t>
            </w:r>
            <w:r w:rsidR="00DA19BD">
              <w:rPr>
                <w:color w:val="000000"/>
                <w:sz w:val="24"/>
                <w:szCs w:val="24"/>
              </w:rPr>
              <w:t>................................................</w:t>
            </w:r>
          </w:p>
        </w:tc>
        <w:tc>
          <w:tcPr>
            <w:tcW w:w="576" w:type="dxa"/>
            <w:shd w:val="clear" w:color="auto" w:fill="auto"/>
          </w:tcPr>
          <w:p w14:paraId="1BA23339" w14:textId="77777777" w:rsidR="00DA19BD" w:rsidRDefault="00DA19BD" w:rsidP="00071B52">
            <w:pPr>
              <w:spacing w:line="288" w:lineRule="auto"/>
              <w:jc w:val="right"/>
              <w:rPr>
                <w:rFonts w:eastAsia="Calibri" w:cs="Times New Roman"/>
                <w:sz w:val="24"/>
                <w:szCs w:val="24"/>
              </w:rPr>
            </w:pPr>
          </w:p>
          <w:p w14:paraId="1C3C1CFE" w14:textId="77777777" w:rsidR="00DA19BD" w:rsidRDefault="00DA19BD" w:rsidP="00071B52">
            <w:pPr>
              <w:spacing w:line="288" w:lineRule="auto"/>
              <w:jc w:val="right"/>
              <w:rPr>
                <w:rFonts w:eastAsia="Calibri" w:cs="Times New Roman"/>
                <w:sz w:val="24"/>
                <w:szCs w:val="24"/>
              </w:rPr>
            </w:pPr>
          </w:p>
          <w:p w14:paraId="4205188A" w14:textId="56828D3E" w:rsidR="00071B52" w:rsidRPr="00CF05E7" w:rsidRDefault="00DA19BD" w:rsidP="00071B52">
            <w:pPr>
              <w:spacing w:line="288" w:lineRule="auto"/>
              <w:jc w:val="right"/>
              <w:rPr>
                <w:rFonts w:eastAsia="Calibri" w:cs="Times New Roman"/>
                <w:sz w:val="24"/>
                <w:szCs w:val="24"/>
              </w:rPr>
            </w:pPr>
            <w:r>
              <w:rPr>
                <w:rFonts w:eastAsia="Calibri" w:cs="Times New Roman"/>
                <w:sz w:val="24"/>
                <w:szCs w:val="24"/>
              </w:rPr>
              <w:t>32</w:t>
            </w:r>
          </w:p>
        </w:tc>
      </w:tr>
      <w:tr w:rsidR="00071B52" w:rsidRPr="00CF05E7" w14:paraId="2B11876F" w14:textId="77777777" w:rsidTr="00B86035">
        <w:tc>
          <w:tcPr>
            <w:tcW w:w="9079" w:type="dxa"/>
            <w:shd w:val="clear" w:color="auto" w:fill="auto"/>
          </w:tcPr>
          <w:p w14:paraId="6F92771A" w14:textId="78C3A5CC" w:rsidR="00071B52" w:rsidRPr="00CF05E7" w:rsidRDefault="00071B52" w:rsidP="00071B52">
            <w:pPr>
              <w:spacing w:line="288" w:lineRule="auto"/>
              <w:rPr>
                <w:rFonts w:eastAsia="Calibri" w:cs="Times New Roman"/>
                <w:sz w:val="24"/>
                <w:szCs w:val="24"/>
              </w:rPr>
            </w:pPr>
            <w:r w:rsidRPr="00CF05E7">
              <w:rPr>
                <w:rFonts w:eastAsia="Calibri" w:cs="Times New Roman"/>
                <w:sz w:val="24"/>
                <w:szCs w:val="24"/>
              </w:rPr>
              <w:t>5. </w:t>
            </w:r>
            <w:r w:rsidR="00DA19BD" w:rsidRPr="00DA19BD">
              <w:rPr>
                <w:color w:val="000000"/>
                <w:sz w:val="24"/>
                <w:szCs w:val="24"/>
                <w:lang w:val="be-BY" w:bidi="ru-RU"/>
              </w:rPr>
              <w:t xml:space="preserve">Семантыка заамарфізмаў у беларускай мове: адлюстраванне моўнай культурнай спадчыны ў “этымалагічным слоўніку фразеалагізмаў” </w:t>
            </w:r>
            <w:r w:rsidR="00DA19BD" w:rsidRPr="00DA19BD">
              <w:rPr>
                <w:color w:val="000000"/>
                <w:sz w:val="24"/>
                <w:szCs w:val="24"/>
                <w:lang w:bidi="ru-RU"/>
              </w:rPr>
              <w:t>I</w:t>
            </w:r>
            <w:r w:rsidR="00DA19BD" w:rsidRPr="00DA19BD">
              <w:rPr>
                <w:color w:val="000000"/>
                <w:sz w:val="24"/>
                <w:szCs w:val="24"/>
                <w:lang w:val="be-BY" w:bidi="ru-RU"/>
              </w:rPr>
              <w:t>.Я. Лепешава</w:t>
            </w:r>
            <w:r w:rsidRPr="00CF05E7">
              <w:rPr>
                <w:color w:val="000000"/>
                <w:sz w:val="24"/>
                <w:szCs w:val="24"/>
                <w:lang w:bidi="ru-RU"/>
              </w:rPr>
              <w:t xml:space="preserve">. </w:t>
            </w:r>
            <w:r w:rsidR="00DA19BD" w:rsidRPr="00DA19BD">
              <w:rPr>
                <w:bCs/>
                <w:iCs/>
                <w:color w:val="000000"/>
                <w:sz w:val="24"/>
                <w:szCs w:val="24"/>
                <w:lang w:val="be-BY" w:bidi="ru-RU"/>
              </w:rPr>
              <w:t xml:space="preserve">Адамовіч Аліса Віктараўна, </w:t>
            </w:r>
            <w:r w:rsidR="00DA19BD" w:rsidRPr="00DA19BD">
              <w:rPr>
                <w:bCs/>
                <w:iCs/>
                <w:color w:val="000000"/>
                <w:sz w:val="24"/>
                <w:szCs w:val="24"/>
                <w:lang w:val="en-US" w:bidi="ru-RU"/>
              </w:rPr>
              <w:t>I</w:t>
            </w:r>
            <w:r w:rsidR="00DA19BD" w:rsidRPr="00DA19BD">
              <w:rPr>
                <w:bCs/>
                <w:iCs/>
                <w:color w:val="000000"/>
                <w:sz w:val="24"/>
                <w:szCs w:val="24"/>
                <w:lang w:bidi="ru-RU"/>
              </w:rPr>
              <w:t>X</w:t>
            </w:r>
            <w:r w:rsidR="00DA19BD" w:rsidRPr="00DA19BD">
              <w:rPr>
                <w:bCs/>
                <w:iCs/>
                <w:color w:val="000000"/>
                <w:sz w:val="24"/>
                <w:szCs w:val="24"/>
                <w:lang w:val="be-BY" w:bidi="ru-RU"/>
              </w:rPr>
              <w:t xml:space="preserve"> «Б» клас, </w:t>
            </w:r>
            <w:r w:rsidR="00DA19BD" w:rsidRPr="00DA19BD">
              <w:rPr>
                <w:iCs/>
                <w:color w:val="000000"/>
                <w:sz w:val="24"/>
                <w:szCs w:val="24"/>
                <w:lang w:val="be-BY" w:bidi="ru-RU"/>
              </w:rPr>
              <w:t xml:space="preserve">Грахоўская Дар’я Сяргееўна, </w:t>
            </w:r>
            <w:r w:rsidR="00DA19BD" w:rsidRPr="00DA19BD">
              <w:rPr>
                <w:iCs/>
                <w:color w:val="000000"/>
                <w:sz w:val="24"/>
                <w:szCs w:val="24"/>
                <w:lang w:val="en-US" w:bidi="ru-RU"/>
              </w:rPr>
              <w:t>I</w:t>
            </w:r>
            <w:r w:rsidR="00DA19BD" w:rsidRPr="00DA19BD">
              <w:rPr>
                <w:iCs/>
                <w:color w:val="000000"/>
                <w:sz w:val="24"/>
                <w:szCs w:val="24"/>
                <w:lang w:bidi="ru-RU"/>
              </w:rPr>
              <w:t>X</w:t>
            </w:r>
            <w:r w:rsidR="00DA19BD" w:rsidRPr="00DA19BD">
              <w:rPr>
                <w:iCs/>
                <w:color w:val="000000"/>
                <w:sz w:val="24"/>
                <w:szCs w:val="24"/>
                <w:lang w:val="be-BY" w:bidi="ru-RU"/>
              </w:rPr>
              <w:t xml:space="preserve"> «Б» клас</w:t>
            </w:r>
            <w:r w:rsidRPr="00CF05E7">
              <w:rPr>
                <w:color w:val="000000"/>
                <w:sz w:val="24"/>
                <w:szCs w:val="24"/>
                <w:lang w:bidi="ru-RU"/>
              </w:rPr>
              <w:t xml:space="preserve"> ..................</w:t>
            </w:r>
            <w:r w:rsidR="00DA19BD">
              <w:rPr>
                <w:color w:val="000000"/>
                <w:sz w:val="24"/>
                <w:szCs w:val="24"/>
                <w:lang w:bidi="ru-RU"/>
              </w:rPr>
              <w:t>.................</w:t>
            </w:r>
          </w:p>
        </w:tc>
        <w:tc>
          <w:tcPr>
            <w:tcW w:w="576" w:type="dxa"/>
            <w:shd w:val="clear" w:color="auto" w:fill="auto"/>
          </w:tcPr>
          <w:p w14:paraId="60F01D93" w14:textId="77777777" w:rsidR="00071B52" w:rsidRPr="00CF05E7" w:rsidRDefault="00071B52" w:rsidP="00071B52">
            <w:pPr>
              <w:spacing w:line="288" w:lineRule="auto"/>
              <w:jc w:val="right"/>
              <w:rPr>
                <w:rFonts w:eastAsia="Calibri" w:cs="Times New Roman"/>
                <w:sz w:val="24"/>
                <w:szCs w:val="24"/>
              </w:rPr>
            </w:pPr>
          </w:p>
          <w:p w14:paraId="4B0CB556" w14:textId="77777777" w:rsidR="00966A1A" w:rsidRDefault="00966A1A" w:rsidP="00071B52">
            <w:pPr>
              <w:spacing w:line="288" w:lineRule="auto"/>
              <w:jc w:val="right"/>
              <w:rPr>
                <w:rFonts w:eastAsia="Calibri" w:cs="Times New Roman"/>
                <w:sz w:val="24"/>
                <w:szCs w:val="24"/>
              </w:rPr>
            </w:pPr>
          </w:p>
          <w:p w14:paraId="76AB776D" w14:textId="627F2602" w:rsidR="00071B52" w:rsidRPr="00CF05E7" w:rsidRDefault="00966A1A" w:rsidP="00071B52">
            <w:pPr>
              <w:spacing w:line="288" w:lineRule="auto"/>
              <w:jc w:val="right"/>
              <w:rPr>
                <w:rFonts w:eastAsia="Calibri" w:cs="Times New Roman"/>
                <w:sz w:val="24"/>
                <w:szCs w:val="24"/>
              </w:rPr>
            </w:pPr>
            <w:r>
              <w:rPr>
                <w:rFonts w:eastAsia="Calibri" w:cs="Times New Roman"/>
                <w:sz w:val="24"/>
                <w:szCs w:val="24"/>
              </w:rPr>
              <w:t>54</w:t>
            </w:r>
          </w:p>
        </w:tc>
      </w:tr>
      <w:tr w:rsidR="00071B52" w:rsidRPr="00CF05E7" w14:paraId="5D1D7857" w14:textId="77777777" w:rsidTr="00B86035">
        <w:tc>
          <w:tcPr>
            <w:tcW w:w="9079" w:type="dxa"/>
            <w:shd w:val="clear" w:color="auto" w:fill="auto"/>
          </w:tcPr>
          <w:p w14:paraId="5A858A75" w14:textId="1BD59FE7"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6. </w:t>
            </w:r>
            <w:r w:rsidR="00966A1A" w:rsidRPr="00966A1A">
              <w:rPr>
                <w:color w:val="000000"/>
                <w:sz w:val="24"/>
                <w:szCs w:val="24"/>
                <w:lang w:bidi="ru-RU"/>
              </w:rPr>
              <w:t>Почерк определяет характер человека: правда или миф?</w:t>
            </w:r>
            <w:r w:rsidRPr="00CF05E7">
              <w:rPr>
                <w:color w:val="000000"/>
                <w:sz w:val="24"/>
                <w:szCs w:val="24"/>
              </w:rPr>
              <w:t xml:space="preserve"> </w:t>
            </w:r>
            <w:r w:rsidR="00966A1A" w:rsidRPr="00966A1A">
              <w:rPr>
                <w:bCs/>
                <w:color w:val="000000"/>
                <w:sz w:val="24"/>
                <w:szCs w:val="24"/>
                <w:lang w:val="be-BY" w:bidi="ru-RU"/>
              </w:rPr>
              <w:t xml:space="preserve">Дорофейчик Виктория Руслановна, </w:t>
            </w:r>
            <w:r w:rsidR="00966A1A" w:rsidRPr="00966A1A">
              <w:rPr>
                <w:bCs/>
                <w:color w:val="000000"/>
                <w:sz w:val="24"/>
                <w:szCs w:val="24"/>
              </w:rPr>
              <w:t>Х «А»</w:t>
            </w:r>
            <w:r w:rsidR="00966A1A" w:rsidRPr="00966A1A">
              <w:rPr>
                <w:bCs/>
                <w:color w:val="000000"/>
                <w:sz w:val="24"/>
                <w:szCs w:val="24"/>
                <w:lang w:val="be-BY" w:bidi="ru-RU"/>
              </w:rPr>
              <w:t xml:space="preserve"> класс, Обурка Полина Александровна, </w:t>
            </w:r>
            <w:r w:rsidR="00966A1A" w:rsidRPr="00966A1A">
              <w:rPr>
                <w:bCs/>
                <w:color w:val="000000"/>
                <w:sz w:val="24"/>
                <w:szCs w:val="24"/>
              </w:rPr>
              <w:t>Х «А»</w:t>
            </w:r>
            <w:r w:rsidR="00966A1A" w:rsidRPr="00966A1A">
              <w:rPr>
                <w:bCs/>
                <w:color w:val="000000"/>
                <w:sz w:val="24"/>
                <w:szCs w:val="24"/>
                <w:lang w:val="be-BY" w:bidi="ru-RU"/>
              </w:rPr>
              <w:t xml:space="preserve"> класс</w:t>
            </w:r>
            <w:r w:rsidRPr="00CF05E7">
              <w:rPr>
                <w:color w:val="000000"/>
                <w:sz w:val="24"/>
                <w:szCs w:val="24"/>
              </w:rPr>
              <w:t xml:space="preserve"> ...........</w:t>
            </w:r>
            <w:r w:rsidR="00966A1A">
              <w:rPr>
                <w:color w:val="000000"/>
                <w:sz w:val="24"/>
                <w:szCs w:val="24"/>
              </w:rPr>
              <w:t>................</w:t>
            </w:r>
          </w:p>
        </w:tc>
        <w:tc>
          <w:tcPr>
            <w:tcW w:w="576" w:type="dxa"/>
            <w:shd w:val="clear" w:color="auto" w:fill="auto"/>
          </w:tcPr>
          <w:p w14:paraId="501DA23D" w14:textId="77777777" w:rsidR="00071B52" w:rsidRPr="00CF05E7" w:rsidRDefault="00071B52" w:rsidP="00071B52">
            <w:pPr>
              <w:spacing w:line="288" w:lineRule="auto"/>
              <w:jc w:val="right"/>
              <w:rPr>
                <w:rFonts w:eastAsia="Calibri" w:cs="Times New Roman"/>
                <w:sz w:val="24"/>
                <w:szCs w:val="24"/>
              </w:rPr>
            </w:pPr>
          </w:p>
          <w:p w14:paraId="1BE5E20B" w14:textId="37C1E693"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6</w:t>
            </w:r>
            <w:r w:rsidR="00966A1A">
              <w:rPr>
                <w:rFonts w:eastAsia="Calibri" w:cs="Times New Roman"/>
                <w:sz w:val="24"/>
                <w:szCs w:val="24"/>
              </w:rPr>
              <w:t>7</w:t>
            </w:r>
          </w:p>
        </w:tc>
      </w:tr>
      <w:tr w:rsidR="00071B52" w:rsidRPr="00CF05E7" w14:paraId="314BF278" w14:textId="77777777" w:rsidTr="00B86035">
        <w:tc>
          <w:tcPr>
            <w:tcW w:w="9079" w:type="dxa"/>
            <w:shd w:val="clear" w:color="auto" w:fill="auto"/>
          </w:tcPr>
          <w:p w14:paraId="4E9E9239" w14:textId="5F70688D"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7. </w:t>
            </w:r>
            <w:r w:rsidR="00966A1A">
              <w:rPr>
                <w:rFonts w:eastAsia="Calibri" w:cs="Times New Roman"/>
                <w:sz w:val="24"/>
                <w:szCs w:val="24"/>
              </w:rPr>
              <w:t>И</w:t>
            </w:r>
            <w:r w:rsidR="00966A1A" w:rsidRPr="00966A1A">
              <w:rPr>
                <w:rFonts w:eastAsia="Calibri" w:cs="Times New Roman"/>
                <w:color w:val="000000"/>
                <w:sz w:val="24"/>
                <w:szCs w:val="24"/>
              </w:rPr>
              <w:t>з истории обязанностей детей.</w:t>
            </w:r>
            <w:r w:rsidR="00966A1A" w:rsidRPr="00CF05E7">
              <w:rPr>
                <w:rFonts w:eastAsia="Calibri" w:cs="Times New Roman"/>
                <w:color w:val="000000"/>
                <w:sz w:val="24"/>
                <w:szCs w:val="24"/>
              </w:rPr>
              <w:t xml:space="preserve"> </w:t>
            </w:r>
            <w:r w:rsidR="00966A1A" w:rsidRPr="00966A1A">
              <w:rPr>
                <w:rFonts w:eastAsia="Calibri" w:cs="Times New Roman"/>
                <w:bCs/>
                <w:color w:val="000000"/>
                <w:sz w:val="24"/>
                <w:szCs w:val="24"/>
              </w:rPr>
              <w:t xml:space="preserve">Фёдоров Дарий Александрович, </w:t>
            </w:r>
            <w:r w:rsidR="00966A1A" w:rsidRPr="00966A1A">
              <w:rPr>
                <w:rFonts w:eastAsia="Calibri" w:cs="Times New Roman"/>
                <w:color w:val="000000"/>
                <w:sz w:val="24"/>
                <w:szCs w:val="24"/>
                <w:lang w:val="en-US"/>
              </w:rPr>
              <w:t>IV</w:t>
            </w:r>
            <w:r w:rsidR="00966A1A" w:rsidRPr="00966A1A">
              <w:rPr>
                <w:rFonts w:eastAsia="Calibri" w:cs="Times New Roman"/>
                <w:bCs/>
                <w:color w:val="000000"/>
                <w:sz w:val="24"/>
                <w:szCs w:val="24"/>
              </w:rPr>
              <w:t xml:space="preserve"> «Г» класс</w:t>
            </w:r>
            <w:r w:rsidRPr="00CF05E7">
              <w:rPr>
                <w:rFonts w:eastAsia="Calibri" w:cs="Times New Roman"/>
                <w:color w:val="000000"/>
                <w:sz w:val="24"/>
                <w:szCs w:val="24"/>
              </w:rPr>
              <w:t xml:space="preserve"> </w:t>
            </w:r>
            <w:r w:rsidR="00966A1A">
              <w:rPr>
                <w:rFonts w:eastAsia="Calibri" w:cs="Times New Roman"/>
                <w:color w:val="000000"/>
                <w:sz w:val="24"/>
                <w:szCs w:val="24"/>
              </w:rPr>
              <w:t>……...</w:t>
            </w:r>
          </w:p>
        </w:tc>
        <w:tc>
          <w:tcPr>
            <w:tcW w:w="576" w:type="dxa"/>
            <w:shd w:val="clear" w:color="auto" w:fill="auto"/>
          </w:tcPr>
          <w:p w14:paraId="59126224" w14:textId="28E5CB4B" w:rsidR="00071B52" w:rsidRPr="00CF05E7" w:rsidRDefault="00966A1A" w:rsidP="00966A1A">
            <w:pPr>
              <w:spacing w:line="288" w:lineRule="auto"/>
              <w:jc w:val="right"/>
              <w:rPr>
                <w:rFonts w:eastAsia="Calibri" w:cs="Times New Roman"/>
                <w:sz w:val="24"/>
                <w:szCs w:val="24"/>
              </w:rPr>
            </w:pPr>
            <w:r>
              <w:rPr>
                <w:rFonts w:eastAsia="Calibri" w:cs="Times New Roman"/>
                <w:sz w:val="24"/>
                <w:szCs w:val="24"/>
              </w:rPr>
              <w:t>81</w:t>
            </w:r>
          </w:p>
        </w:tc>
      </w:tr>
      <w:tr w:rsidR="00071B52" w:rsidRPr="00CF05E7" w14:paraId="52A5D461" w14:textId="77777777" w:rsidTr="00B86035">
        <w:tc>
          <w:tcPr>
            <w:tcW w:w="9079" w:type="dxa"/>
            <w:shd w:val="clear" w:color="auto" w:fill="auto"/>
          </w:tcPr>
          <w:p w14:paraId="49A1B4F1" w14:textId="283A06FB"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8. </w:t>
            </w:r>
            <w:r w:rsidR="00966A1A" w:rsidRPr="00966A1A">
              <w:rPr>
                <w:color w:val="000000"/>
                <w:sz w:val="24"/>
                <w:szCs w:val="24"/>
              </w:rPr>
              <w:t>Электронная сигарета глазами химика</w:t>
            </w:r>
            <w:r w:rsidRPr="00966A1A">
              <w:rPr>
                <w:color w:val="000000"/>
                <w:sz w:val="24"/>
                <w:szCs w:val="24"/>
              </w:rPr>
              <w:t>.</w:t>
            </w:r>
            <w:r w:rsidRPr="00CF05E7">
              <w:rPr>
                <w:color w:val="000000"/>
                <w:sz w:val="24"/>
                <w:szCs w:val="24"/>
              </w:rPr>
              <w:t xml:space="preserve"> </w:t>
            </w:r>
            <w:r w:rsidR="00966A1A" w:rsidRPr="00966A1A">
              <w:rPr>
                <w:bCs/>
                <w:color w:val="000000"/>
                <w:sz w:val="24"/>
                <w:szCs w:val="24"/>
              </w:rPr>
              <w:t xml:space="preserve">Глинский Артём Александрович, </w:t>
            </w:r>
            <w:r w:rsidR="00966A1A" w:rsidRPr="00966A1A">
              <w:rPr>
                <w:bCs/>
                <w:color w:val="000000"/>
                <w:sz w:val="24"/>
                <w:szCs w:val="24"/>
                <w:lang w:val="en-US"/>
              </w:rPr>
              <w:t>IX</w:t>
            </w:r>
            <w:r w:rsidR="00966A1A" w:rsidRPr="00966A1A">
              <w:rPr>
                <w:bCs/>
                <w:color w:val="000000"/>
                <w:sz w:val="24"/>
                <w:szCs w:val="24"/>
              </w:rPr>
              <w:t xml:space="preserve"> «А» класс, Янович Никита Александрович, </w:t>
            </w:r>
            <w:r w:rsidR="00966A1A" w:rsidRPr="00966A1A">
              <w:rPr>
                <w:bCs/>
                <w:color w:val="000000"/>
                <w:sz w:val="24"/>
                <w:szCs w:val="24"/>
                <w:lang w:val="en-US"/>
              </w:rPr>
              <w:t>IX</w:t>
            </w:r>
            <w:r w:rsidR="00966A1A" w:rsidRPr="00966A1A">
              <w:rPr>
                <w:bCs/>
                <w:color w:val="000000"/>
                <w:sz w:val="24"/>
                <w:szCs w:val="24"/>
              </w:rPr>
              <w:t xml:space="preserve"> «А» класс</w:t>
            </w:r>
            <w:r w:rsidRPr="00CF05E7">
              <w:rPr>
                <w:color w:val="000000"/>
                <w:sz w:val="24"/>
                <w:szCs w:val="24"/>
              </w:rPr>
              <w:t xml:space="preserve"> ..........................................</w:t>
            </w:r>
            <w:r w:rsidR="00966A1A">
              <w:rPr>
                <w:color w:val="000000"/>
                <w:sz w:val="24"/>
                <w:szCs w:val="24"/>
              </w:rPr>
              <w:t>................</w:t>
            </w:r>
          </w:p>
        </w:tc>
        <w:tc>
          <w:tcPr>
            <w:tcW w:w="576" w:type="dxa"/>
            <w:shd w:val="clear" w:color="auto" w:fill="auto"/>
          </w:tcPr>
          <w:p w14:paraId="5BA7691A" w14:textId="77777777" w:rsidR="00071B52" w:rsidRPr="00CF05E7" w:rsidRDefault="00071B52" w:rsidP="00071B52">
            <w:pPr>
              <w:spacing w:line="288" w:lineRule="auto"/>
              <w:jc w:val="right"/>
              <w:rPr>
                <w:rFonts w:eastAsia="Calibri" w:cs="Times New Roman"/>
                <w:sz w:val="24"/>
                <w:szCs w:val="24"/>
              </w:rPr>
            </w:pPr>
          </w:p>
          <w:p w14:paraId="4077E555" w14:textId="77777777"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89</w:t>
            </w:r>
          </w:p>
        </w:tc>
      </w:tr>
      <w:tr w:rsidR="00071B52" w:rsidRPr="00CF05E7" w14:paraId="617AD476" w14:textId="77777777" w:rsidTr="00B86035">
        <w:tc>
          <w:tcPr>
            <w:tcW w:w="9079" w:type="dxa"/>
            <w:shd w:val="clear" w:color="auto" w:fill="auto"/>
          </w:tcPr>
          <w:p w14:paraId="3ED179A9" w14:textId="5669A6B4"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9. </w:t>
            </w:r>
            <w:r w:rsidR="00966A1A" w:rsidRPr="00966A1A">
              <w:rPr>
                <w:rFonts w:eastAsia="Calibri" w:cs="Times New Roman"/>
                <w:sz w:val="24"/>
                <w:szCs w:val="24"/>
                <w:lang w:bidi="ru-RU"/>
              </w:rPr>
              <w:t>Спорт учёбе не помеха</w:t>
            </w:r>
            <w:r w:rsidRPr="00966A1A">
              <w:rPr>
                <w:rFonts w:eastAsia="Calibri" w:cs="Times New Roman"/>
                <w:sz w:val="24"/>
                <w:szCs w:val="24"/>
              </w:rPr>
              <w:t>.</w:t>
            </w:r>
            <w:r w:rsidRPr="00CF05E7">
              <w:rPr>
                <w:rFonts w:eastAsia="Calibri" w:cs="Times New Roman"/>
                <w:sz w:val="24"/>
                <w:szCs w:val="24"/>
              </w:rPr>
              <w:t xml:space="preserve"> </w:t>
            </w:r>
            <w:r w:rsidR="00966A1A" w:rsidRPr="00966A1A">
              <w:rPr>
                <w:rFonts w:eastAsia="Calibri" w:cs="Times New Roman"/>
                <w:bCs/>
                <w:sz w:val="24"/>
                <w:szCs w:val="24"/>
                <w:lang w:bidi="ru-RU"/>
              </w:rPr>
              <w:t xml:space="preserve">Адамович Семён Станиславович, </w:t>
            </w:r>
            <w:r w:rsidR="00966A1A" w:rsidRPr="00966A1A">
              <w:rPr>
                <w:rFonts w:eastAsia="Calibri" w:cs="Times New Roman"/>
                <w:bCs/>
                <w:sz w:val="24"/>
                <w:szCs w:val="24"/>
                <w:lang w:val="en-US"/>
              </w:rPr>
              <w:t>VI</w:t>
            </w:r>
            <w:r w:rsidR="00966A1A" w:rsidRPr="00966A1A">
              <w:rPr>
                <w:rFonts w:eastAsia="Calibri" w:cs="Times New Roman"/>
                <w:bCs/>
                <w:sz w:val="24"/>
                <w:szCs w:val="24"/>
                <w:lang w:bidi="ru-RU"/>
              </w:rPr>
              <w:t xml:space="preserve"> «Г» класс</w:t>
            </w:r>
            <w:r w:rsidRPr="00CF05E7">
              <w:rPr>
                <w:rFonts w:eastAsia="Calibri" w:cs="Times New Roman"/>
                <w:sz w:val="24"/>
                <w:szCs w:val="24"/>
              </w:rPr>
              <w:t xml:space="preserve"> ......</w:t>
            </w:r>
            <w:r w:rsidR="00966A1A">
              <w:rPr>
                <w:rFonts w:eastAsia="Calibri" w:cs="Times New Roman"/>
                <w:sz w:val="24"/>
                <w:szCs w:val="24"/>
              </w:rPr>
              <w:t>..................</w:t>
            </w:r>
          </w:p>
        </w:tc>
        <w:tc>
          <w:tcPr>
            <w:tcW w:w="576" w:type="dxa"/>
            <w:shd w:val="clear" w:color="auto" w:fill="auto"/>
          </w:tcPr>
          <w:p w14:paraId="05351BDE" w14:textId="3ACE77C9" w:rsidR="00071B52" w:rsidRPr="00CF05E7" w:rsidRDefault="00966A1A" w:rsidP="00071B52">
            <w:pPr>
              <w:spacing w:line="288" w:lineRule="auto"/>
              <w:jc w:val="right"/>
              <w:rPr>
                <w:rFonts w:eastAsia="Calibri" w:cs="Times New Roman"/>
                <w:sz w:val="24"/>
                <w:szCs w:val="24"/>
              </w:rPr>
            </w:pPr>
            <w:r>
              <w:rPr>
                <w:rFonts w:eastAsia="Calibri" w:cs="Times New Roman"/>
                <w:sz w:val="24"/>
                <w:szCs w:val="24"/>
              </w:rPr>
              <w:t>99</w:t>
            </w:r>
          </w:p>
        </w:tc>
      </w:tr>
      <w:tr w:rsidR="00071B52" w:rsidRPr="00CF05E7" w14:paraId="2B847F81" w14:textId="77777777" w:rsidTr="00B86035">
        <w:tc>
          <w:tcPr>
            <w:tcW w:w="9079" w:type="dxa"/>
            <w:shd w:val="clear" w:color="auto" w:fill="auto"/>
          </w:tcPr>
          <w:p w14:paraId="40359147" w14:textId="3AA9680D"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10. </w:t>
            </w:r>
            <w:r w:rsidR="00966A1A" w:rsidRPr="00966A1A">
              <w:rPr>
                <w:rFonts w:eastAsia="Calibri" w:cs="Times New Roman"/>
                <w:sz w:val="24"/>
                <w:szCs w:val="24"/>
              </w:rPr>
              <w:t xml:space="preserve">Архитектура </w:t>
            </w:r>
            <w:r w:rsidR="00966A1A">
              <w:rPr>
                <w:rFonts w:eastAsia="Calibri" w:cs="Times New Roman"/>
                <w:sz w:val="24"/>
                <w:szCs w:val="24"/>
              </w:rPr>
              <w:t>Л</w:t>
            </w:r>
            <w:r w:rsidR="00966A1A" w:rsidRPr="00966A1A">
              <w:rPr>
                <w:rFonts w:eastAsia="Calibri" w:cs="Times New Roman"/>
                <w:sz w:val="24"/>
                <w:szCs w:val="24"/>
              </w:rPr>
              <w:t>иды имперского периода</w:t>
            </w:r>
            <w:r w:rsidRPr="00966A1A">
              <w:rPr>
                <w:rFonts w:eastAsia="Calibri" w:cs="Times New Roman"/>
                <w:sz w:val="24"/>
                <w:szCs w:val="24"/>
              </w:rPr>
              <w:t>.</w:t>
            </w:r>
            <w:r w:rsidRPr="00CF05E7">
              <w:rPr>
                <w:rFonts w:eastAsia="Calibri" w:cs="Times New Roman"/>
                <w:sz w:val="24"/>
                <w:szCs w:val="24"/>
              </w:rPr>
              <w:t xml:space="preserve"> </w:t>
            </w:r>
            <w:r w:rsidR="00966A1A" w:rsidRPr="00966A1A">
              <w:rPr>
                <w:rFonts w:eastAsia="Calibri" w:cs="Times New Roman"/>
                <w:bCs/>
                <w:sz w:val="24"/>
                <w:szCs w:val="24"/>
                <w:lang w:val="be-BY"/>
              </w:rPr>
              <w:t xml:space="preserve">Комар Татьяна Дмитриевна, </w:t>
            </w:r>
            <w:r w:rsidR="00966A1A" w:rsidRPr="00966A1A">
              <w:rPr>
                <w:rFonts w:eastAsia="Calibri" w:cs="Times New Roman"/>
                <w:bCs/>
                <w:sz w:val="24"/>
                <w:szCs w:val="24"/>
                <w:lang w:val="en-US"/>
              </w:rPr>
              <w:t>IX</w:t>
            </w:r>
            <w:r w:rsidR="00966A1A" w:rsidRPr="00966A1A">
              <w:rPr>
                <w:rFonts w:eastAsia="Calibri" w:cs="Times New Roman"/>
                <w:bCs/>
                <w:sz w:val="24"/>
                <w:szCs w:val="24"/>
              </w:rPr>
              <w:t xml:space="preserve"> «В» класс</w:t>
            </w:r>
            <w:r w:rsidR="00966A1A">
              <w:rPr>
                <w:rFonts w:eastAsia="Calibri" w:cs="Times New Roman"/>
                <w:bCs/>
                <w:sz w:val="24"/>
                <w:szCs w:val="24"/>
              </w:rPr>
              <w:t xml:space="preserve"> </w:t>
            </w:r>
          </w:p>
        </w:tc>
        <w:tc>
          <w:tcPr>
            <w:tcW w:w="576" w:type="dxa"/>
            <w:shd w:val="clear" w:color="auto" w:fill="auto"/>
          </w:tcPr>
          <w:p w14:paraId="1393E352" w14:textId="419258C7" w:rsidR="00071B52" w:rsidRPr="00CF05E7" w:rsidRDefault="00966A1A" w:rsidP="00966A1A">
            <w:pPr>
              <w:spacing w:line="288" w:lineRule="auto"/>
              <w:jc w:val="right"/>
              <w:rPr>
                <w:rFonts w:eastAsia="Calibri" w:cs="Times New Roman"/>
                <w:sz w:val="24"/>
                <w:szCs w:val="24"/>
              </w:rPr>
            </w:pPr>
            <w:r w:rsidRPr="00CF05E7">
              <w:rPr>
                <w:rFonts w:eastAsia="Calibri" w:cs="Times New Roman"/>
                <w:sz w:val="24"/>
                <w:szCs w:val="24"/>
              </w:rPr>
              <w:t>1</w:t>
            </w:r>
            <w:r>
              <w:rPr>
                <w:rFonts w:eastAsia="Calibri" w:cs="Times New Roman"/>
                <w:sz w:val="24"/>
                <w:szCs w:val="24"/>
              </w:rPr>
              <w:t>06</w:t>
            </w:r>
          </w:p>
        </w:tc>
      </w:tr>
      <w:tr w:rsidR="00071B52" w:rsidRPr="00CF05E7" w14:paraId="1D5B9F58" w14:textId="77777777" w:rsidTr="00B86035">
        <w:tc>
          <w:tcPr>
            <w:tcW w:w="9079" w:type="dxa"/>
            <w:shd w:val="clear" w:color="auto" w:fill="auto"/>
          </w:tcPr>
          <w:p w14:paraId="151C52FB" w14:textId="27304E03" w:rsidR="00071B52" w:rsidRPr="00CF05E7" w:rsidRDefault="00071B52" w:rsidP="00071B52">
            <w:pPr>
              <w:tabs>
                <w:tab w:val="left" w:pos="5040"/>
                <w:tab w:val="left" w:pos="6480"/>
              </w:tabs>
              <w:spacing w:line="288" w:lineRule="auto"/>
              <w:rPr>
                <w:rFonts w:eastAsia="Calibri" w:cs="Times New Roman"/>
                <w:sz w:val="24"/>
                <w:szCs w:val="24"/>
              </w:rPr>
            </w:pPr>
            <w:r w:rsidRPr="00CF05E7">
              <w:rPr>
                <w:rFonts w:eastAsia="Calibri" w:cs="Times New Roman"/>
                <w:sz w:val="24"/>
                <w:szCs w:val="24"/>
              </w:rPr>
              <w:t>11. </w:t>
            </w:r>
            <w:r w:rsidR="00986AF3" w:rsidRPr="00986AF3">
              <w:rPr>
                <w:rFonts w:eastAsia="Calibri" w:cs="Times New Roman"/>
                <w:sz w:val="24"/>
                <w:szCs w:val="24"/>
                <w:lang w:val="be-BY" w:bidi="ru-RU"/>
              </w:rPr>
              <w:t>Мотивация сленга в современном английском языке</w:t>
            </w:r>
            <w:r w:rsidRPr="00986AF3">
              <w:rPr>
                <w:rFonts w:eastAsia="Calibri" w:cs="Times New Roman"/>
                <w:sz w:val="24"/>
                <w:szCs w:val="24"/>
                <w:lang w:val="be-BY"/>
              </w:rPr>
              <w:t>.</w:t>
            </w:r>
            <w:r w:rsidRPr="00CF05E7">
              <w:rPr>
                <w:rFonts w:eastAsia="Calibri" w:cs="Times New Roman"/>
                <w:sz w:val="24"/>
                <w:szCs w:val="24"/>
                <w:lang w:val="be-BY"/>
              </w:rPr>
              <w:t xml:space="preserve"> </w:t>
            </w:r>
            <w:r w:rsidR="00986AF3" w:rsidRPr="00986AF3">
              <w:rPr>
                <w:rFonts w:eastAsia="Calibri" w:cs="Times New Roman"/>
                <w:bCs/>
                <w:iCs/>
                <w:sz w:val="24"/>
                <w:szCs w:val="24"/>
                <w:lang w:val="be-BY" w:bidi="ru-RU"/>
              </w:rPr>
              <w:t>Томашевич Валерия Антоновна,</w:t>
            </w:r>
            <w:r w:rsidR="00986AF3" w:rsidRPr="00986AF3">
              <w:rPr>
                <w:rFonts w:eastAsia="Calibri" w:cs="Times New Roman"/>
                <w:bCs/>
                <w:sz w:val="24"/>
                <w:szCs w:val="24"/>
                <w:lang w:val="be-BY" w:bidi="ru-RU"/>
              </w:rPr>
              <w:t xml:space="preserve"> X</w:t>
            </w:r>
            <w:r w:rsidR="00986AF3" w:rsidRPr="00986AF3">
              <w:rPr>
                <w:rFonts w:eastAsia="Calibri" w:cs="Times New Roman"/>
                <w:bCs/>
                <w:sz w:val="24"/>
                <w:szCs w:val="24"/>
                <w:lang w:val="en-US"/>
              </w:rPr>
              <w:t>I</w:t>
            </w:r>
            <w:r w:rsidR="00986AF3" w:rsidRPr="00986AF3">
              <w:rPr>
                <w:rFonts w:eastAsia="Calibri" w:cs="Times New Roman"/>
                <w:bCs/>
                <w:sz w:val="24"/>
                <w:szCs w:val="24"/>
                <w:lang w:val="be-BY" w:bidi="ru-RU"/>
              </w:rPr>
              <w:t xml:space="preserve"> «Б» класс, Каневич Милена Алексеевна, X</w:t>
            </w:r>
            <w:r w:rsidR="00986AF3" w:rsidRPr="00986AF3">
              <w:rPr>
                <w:rFonts w:eastAsia="Calibri" w:cs="Times New Roman"/>
                <w:bCs/>
                <w:sz w:val="24"/>
                <w:szCs w:val="24"/>
                <w:lang w:val="en-US"/>
              </w:rPr>
              <w:t>I</w:t>
            </w:r>
            <w:r w:rsidR="00986AF3" w:rsidRPr="00986AF3">
              <w:rPr>
                <w:rFonts w:eastAsia="Calibri" w:cs="Times New Roman"/>
                <w:bCs/>
                <w:sz w:val="24"/>
                <w:szCs w:val="24"/>
                <w:lang w:val="be-BY" w:bidi="ru-RU"/>
              </w:rPr>
              <w:t xml:space="preserve"> «Б» класс</w:t>
            </w:r>
            <w:r w:rsidRPr="00CF05E7">
              <w:rPr>
                <w:rFonts w:eastAsia="Calibri" w:cs="Times New Roman"/>
                <w:sz w:val="24"/>
                <w:szCs w:val="24"/>
                <w:lang w:val="be-BY"/>
              </w:rPr>
              <w:t xml:space="preserve"> ……………</w:t>
            </w:r>
            <w:r w:rsidR="00986AF3">
              <w:rPr>
                <w:rFonts w:eastAsia="Calibri" w:cs="Times New Roman"/>
                <w:sz w:val="24"/>
                <w:szCs w:val="24"/>
                <w:lang w:val="be-BY"/>
              </w:rPr>
              <w:t>……...</w:t>
            </w:r>
          </w:p>
        </w:tc>
        <w:tc>
          <w:tcPr>
            <w:tcW w:w="576" w:type="dxa"/>
            <w:shd w:val="clear" w:color="auto" w:fill="auto"/>
          </w:tcPr>
          <w:p w14:paraId="29A4D950" w14:textId="77777777" w:rsidR="00986AF3" w:rsidRDefault="00986AF3" w:rsidP="00071B52">
            <w:pPr>
              <w:spacing w:line="288" w:lineRule="auto"/>
              <w:jc w:val="right"/>
              <w:rPr>
                <w:rFonts w:eastAsia="Calibri" w:cs="Times New Roman"/>
                <w:sz w:val="24"/>
                <w:szCs w:val="24"/>
              </w:rPr>
            </w:pPr>
          </w:p>
          <w:p w14:paraId="7AA815DC" w14:textId="3A085000" w:rsidR="00071B52" w:rsidRPr="00CF05E7" w:rsidRDefault="00071B52" w:rsidP="00071B52">
            <w:pPr>
              <w:spacing w:line="288" w:lineRule="auto"/>
              <w:jc w:val="right"/>
              <w:rPr>
                <w:rFonts w:eastAsia="Calibri" w:cs="Times New Roman"/>
                <w:sz w:val="24"/>
                <w:szCs w:val="24"/>
              </w:rPr>
            </w:pPr>
            <w:r w:rsidRPr="00CF05E7">
              <w:rPr>
                <w:rFonts w:eastAsia="Calibri" w:cs="Times New Roman"/>
                <w:sz w:val="24"/>
                <w:szCs w:val="24"/>
              </w:rPr>
              <w:t>1</w:t>
            </w:r>
            <w:r w:rsidR="00986AF3">
              <w:rPr>
                <w:rFonts w:eastAsia="Calibri" w:cs="Times New Roman"/>
                <w:sz w:val="24"/>
                <w:szCs w:val="24"/>
              </w:rPr>
              <w:t>23</w:t>
            </w:r>
          </w:p>
        </w:tc>
      </w:tr>
    </w:tbl>
    <w:p w14:paraId="09C5979B" w14:textId="77777777" w:rsidR="00071B52" w:rsidRPr="00CF05E7" w:rsidRDefault="00071B52" w:rsidP="00071B52">
      <w:pPr>
        <w:jc w:val="center"/>
        <w:rPr>
          <w:rFonts w:eastAsia="Calibri" w:cs="Times New Roman"/>
          <w:b/>
          <w:sz w:val="24"/>
          <w:szCs w:val="24"/>
        </w:rPr>
      </w:pPr>
    </w:p>
    <w:p w14:paraId="02F32DF6" w14:textId="77777777" w:rsidR="00071B52" w:rsidRPr="00CF05E7" w:rsidRDefault="00071B52" w:rsidP="00071B52">
      <w:pPr>
        <w:jc w:val="center"/>
        <w:rPr>
          <w:rFonts w:eastAsia="Calibri" w:cs="Times New Roman"/>
          <w:b/>
          <w:sz w:val="24"/>
          <w:szCs w:val="24"/>
        </w:rPr>
      </w:pPr>
      <w:r w:rsidRPr="00CF05E7">
        <w:rPr>
          <w:rFonts w:eastAsia="Calibri" w:cs="Times New Roman"/>
          <w:b/>
          <w:sz w:val="24"/>
          <w:szCs w:val="24"/>
        </w:rPr>
        <w:lastRenderedPageBreak/>
        <w:t>ПРЕДИСЛОВИЕ</w:t>
      </w:r>
    </w:p>
    <w:p w14:paraId="4636ECB1" w14:textId="77777777" w:rsidR="00071B52" w:rsidRPr="00CF05E7" w:rsidRDefault="00071B52" w:rsidP="00071B52">
      <w:pPr>
        <w:rPr>
          <w:rFonts w:eastAsia="Calibri" w:cs="Times New Roman"/>
          <w:sz w:val="24"/>
          <w:szCs w:val="24"/>
        </w:rPr>
      </w:pPr>
    </w:p>
    <w:p w14:paraId="4423103B"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Работа с одаренными учащимися стала для педагогов важным шагом в самообразовании и самореализации. Наиболее сложная задача учителя – научить детей всему, что он знает и умеет сам.</w:t>
      </w:r>
    </w:p>
    <w:p w14:paraId="10326E52" w14:textId="16C1BD93" w:rsidR="00071B52" w:rsidRPr="00CF05E7" w:rsidRDefault="00071B52" w:rsidP="00071B52">
      <w:pPr>
        <w:ind w:firstLine="709"/>
        <w:rPr>
          <w:rFonts w:eastAsia="Calibri" w:cs="Times New Roman"/>
          <w:sz w:val="24"/>
          <w:szCs w:val="24"/>
        </w:rPr>
      </w:pPr>
      <w:r w:rsidRPr="00CF05E7">
        <w:rPr>
          <w:rFonts w:eastAsia="Calibri" w:cs="Times New Roman"/>
          <w:sz w:val="24"/>
          <w:szCs w:val="24"/>
        </w:rPr>
        <w:t>Настоящий сборник включает материалы</w:t>
      </w:r>
      <w:r w:rsidRPr="00CF05E7">
        <w:rPr>
          <w:rFonts w:eastAsia="Calibri" w:cs="Times New Roman"/>
          <w:sz w:val="24"/>
          <w:szCs w:val="24"/>
          <w:lang w:val="be-BY"/>
        </w:rPr>
        <w:t xml:space="preserve"> </w:t>
      </w:r>
      <w:r w:rsidRPr="00CF05E7">
        <w:rPr>
          <w:rFonts w:eastAsia="Calibri" w:cs="Times New Roman"/>
          <w:sz w:val="24"/>
          <w:szCs w:val="24"/>
          <w:lang w:val="en-US"/>
        </w:rPr>
        <w:t>XVII</w:t>
      </w:r>
      <w:r w:rsidRPr="00CF05E7">
        <w:rPr>
          <w:rFonts w:eastAsia="Calibri" w:cs="Times New Roman"/>
          <w:sz w:val="24"/>
          <w:szCs w:val="24"/>
        </w:rPr>
        <w:t xml:space="preserve"> школьной научно-практической конференции исследовательских работ «Мы – будущее </w:t>
      </w:r>
      <w:r w:rsidRPr="00CF05E7">
        <w:rPr>
          <w:rFonts w:eastAsia="Calibri" w:cs="Times New Roman"/>
          <w:sz w:val="24"/>
          <w:szCs w:val="24"/>
          <w:lang w:val="en-US"/>
        </w:rPr>
        <w:t>XXI</w:t>
      </w:r>
      <w:r w:rsidRPr="00CF05E7">
        <w:rPr>
          <w:rFonts w:eastAsia="Calibri" w:cs="Times New Roman"/>
          <w:sz w:val="24"/>
          <w:szCs w:val="24"/>
        </w:rPr>
        <w:t xml:space="preserve"> века». Составителям виделась задача в том, чтобы показать результаты деятельности учащихся.</w:t>
      </w:r>
    </w:p>
    <w:p w14:paraId="79BEECD1"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На конференции были представлены исследовательские работы по русскому языку, информатике, физике, белорусскому языку, биологии, географии, истории, английскому языку, начальной школе и предметам эстетического цикла.</w:t>
      </w:r>
    </w:p>
    <w:p w14:paraId="2C901480"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Работы отличались высоким уровнем самостоятельности, актуальностью, наличием собственного исследовательского материала. Защита всех работ сопровождалась мультимедийными презентациями.</w:t>
      </w:r>
    </w:p>
    <w:p w14:paraId="2E6F2EAB" w14:textId="77777777" w:rsidR="00071B52" w:rsidRPr="00CF05E7" w:rsidRDefault="00071B52" w:rsidP="00071B52">
      <w:pPr>
        <w:ind w:firstLine="709"/>
        <w:rPr>
          <w:rFonts w:eastAsia="Calibri" w:cs="Times New Roman"/>
          <w:sz w:val="24"/>
          <w:szCs w:val="24"/>
        </w:rPr>
      </w:pPr>
      <w:r w:rsidRPr="00CF05E7">
        <w:rPr>
          <w:rFonts w:eastAsia="Calibri" w:cs="Times New Roman"/>
          <w:sz w:val="24"/>
          <w:szCs w:val="24"/>
        </w:rPr>
        <w:t>Материалы, вошедшие в сборник, достаточно ярко отражают задачи исследовательской деятельности, а именно, развивать у учащихся умения ориентироваться в информационном пространстве, навыки работы с научной литературой, самостоятельно и творчески мыслить, использовать полученные знания на практике.</w:t>
      </w:r>
    </w:p>
    <w:p w14:paraId="7A5E2A7D" w14:textId="77777777" w:rsidR="00071B52" w:rsidRPr="00CF05E7" w:rsidRDefault="00071B52" w:rsidP="00071B52">
      <w:pPr>
        <w:rPr>
          <w:rFonts w:eastAsia="Times New Roman" w:cs="Times New Roman"/>
          <w:sz w:val="24"/>
          <w:szCs w:val="24"/>
          <w:lang w:eastAsia="ru-RU"/>
        </w:rPr>
      </w:pPr>
    </w:p>
    <w:p w14:paraId="0990EB7C" w14:textId="77777777" w:rsidR="00071B52" w:rsidRPr="00CF05E7" w:rsidRDefault="00071B52" w:rsidP="00071B52">
      <w:pPr>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071B52" w:rsidRPr="00CF05E7" w14:paraId="6E7E5C79" w14:textId="77777777" w:rsidTr="00071B52">
        <w:trPr>
          <w:trHeight w:val="844"/>
        </w:trPr>
        <w:tc>
          <w:tcPr>
            <w:tcW w:w="9848" w:type="dxa"/>
            <w:shd w:val="clear" w:color="auto" w:fill="99CCFF"/>
            <w:vAlign w:val="center"/>
          </w:tcPr>
          <w:p w14:paraId="33D47E81" w14:textId="77777777" w:rsidR="00A45E44" w:rsidRDefault="00A45E44" w:rsidP="00071B52">
            <w:pPr>
              <w:jc w:val="center"/>
              <w:rPr>
                <w:b/>
                <w:bCs/>
                <w:color w:val="000000"/>
                <w:sz w:val="24"/>
                <w:szCs w:val="24"/>
                <w:lang w:val="zh-CN" w:eastAsia="zh-CN"/>
              </w:rPr>
            </w:pPr>
            <w:bookmarkStart w:id="3" w:name="_Hlk200353718"/>
            <w:r w:rsidRPr="00A45E44">
              <w:rPr>
                <w:b/>
                <w:bCs/>
                <w:color w:val="000000"/>
                <w:sz w:val="24"/>
                <w:szCs w:val="24"/>
                <w:lang w:val="zh-CN"/>
              </w:rPr>
              <w:t xml:space="preserve">БЕЛОРУССКИЙ ОРНАМЕНТ В СОВРЕМЕННЫХ АКСЕССУАРАХ: </w:t>
            </w:r>
          </w:p>
          <w:p w14:paraId="17A6A115" w14:textId="3AB45959" w:rsidR="00071B52" w:rsidRPr="00CF05E7" w:rsidRDefault="00A45E44" w:rsidP="00071B52">
            <w:pPr>
              <w:jc w:val="center"/>
              <w:rPr>
                <w:b/>
                <w:bCs/>
                <w:kern w:val="36"/>
                <w:sz w:val="24"/>
                <w:szCs w:val="24"/>
                <w:lang w:eastAsia="ru-RU"/>
              </w:rPr>
            </w:pPr>
            <w:r w:rsidRPr="00A45E44">
              <w:rPr>
                <w:b/>
                <w:bCs/>
                <w:color w:val="000000"/>
                <w:sz w:val="24"/>
                <w:szCs w:val="24"/>
                <w:lang w:val="zh-CN"/>
              </w:rPr>
              <w:t>ТРАДИЦИИ И ИННОВАЦИИ</w:t>
            </w:r>
          </w:p>
        </w:tc>
      </w:tr>
      <w:tr w:rsidR="00071B52" w:rsidRPr="00CF05E7" w14:paraId="0684833D" w14:textId="77777777" w:rsidTr="00071B52">
        <w:trPr>
          <w:trHeight w:val="995"/>
        </w:trPr>
        <w:tc>
          <w:tcPr>
            <w:tcW w:w="9848" w:type="dxa"/>
            <w:shd w:val="clear" w:color="auto" w:fill="FFCCFF"/>
            <w:vAlign w:val="center"/>
          </w:tcPr>
          <w:p w14:paraId="6F424C10" w14:textId="77777777" w:rsidR="00A45E44" w:rsidRPr="00A45E44" w:rsidRDefault="00071B52" w:rsidP="00A45E44">
            <w:pPr>
              <w:tabs>
                <w:tab w:val="left" w:pos="5040"/>
                <w:tab w:val="left" w:pos="6480"/>
              </w:tabs>
              <w:rPr>
                <w:bCs/>
                <w:sz w:val="24"/>
                <w:szCs w:val="24"/>
              </w:rPr>
            </w:pPr>
            <w:r w:rsidRPr="00CF05E7">
              <w:rPr>
                <w:b/>
                <w:bCs/>
                <w:kern w:val="36"/>
                <w:sz w:val="24"/>
                <w:szCs w:val="24"/>
                <w:lang w:eastAsia="ru-RU"/>
              </w:rPr>
              <w:t>Подготовила:</w:t>
            </w:r>
            <w:r w:rsidRPr="00CF05E7">
              <w:rPr>
                <w:sz w:val="24"/>
                <w:szCs w:val="24"/>
              </w:rPr>
              <w:t xml:space="preserve"> </w:t>
            </w:r>
            <w:r w:rsidR="00A45E44" w:rsidRPr="00A45E44">
              <w:rPr>
                <w:bCs/>
                <w:sz w:val="24"/>
                <w:szCs w:val="24"/>
              </w:rPr>
              <w:t>Медведева Валерия Дмитриевна, IХ «В» класс,</w:t>
            </w:r>
          </w:p>
          <w:p w14:paraId="00AE707E" w14:textId="11D63540" w:rsidR="00071B52" w:rsidRPr="00CF05E7" w:rsidRDefault="00A45E44" w:rsidP="00A45E44">
            <w:pPr>
              <w:tabs>
                <w:tab w:val="left" w:pos="5040"/>
                <w:tab w:val="left" w:pos="6480"/>
              </w:tabs>
              <w:rPr>
                <w:bCs/>
                <w:sz w:val="24"/>
                <w:szCs w:val="24"/>
              </w:rPr>
            </w:pPr>
            <w:r>
              <w:rPr>
                <w:bCs/>
                <w:sz w:val="24"/>
                <w:szCs w:val="24"/>
              </w:rPr>
              <w:t xml:space="preserve">                          </w:t>
            </w:r>
            <w:r w:rsidRPr="00A45E44">
              <w:rPr>
                <w:bCs/>
                <w:sz w:val="24"/>
                <w:szCs w:val="24"/>
              </w:rPr>
              <w:t>Федоренко Мария Олеговна, IХ «В» класс</w:t>
            </w:r>
          </w:p>
          <w:p w14:paraId="3F1E3FDB" w14:textId="77777777" w:rsidR="00071B52" w:rsidRPr="00CF05E7" w:rsidRDefault="00071B52" w:rsidP="00071B52">
            <w:pPr>
              <w:tabs>
                <w:tab w:val="left" w:pos="5040"/>
              </w:tabs>
              <w:rPr>
                <w:b/>
                <w:bCs/>
                <w:kern w:val="36"/>
                <w:sz w:val="24"/>
                <w:szCs w:val="24"/>
                <w:lang w:eastAsia="ru-RU"/>
              </w:rPr>
            </w:pPr>
            <w:r w:rsidRPr="00CF05E7">
              <w:rPr>
                <w:b/>
                <w:sz w:val="24"/>
                <w:szCs w:val="24"/>
              </w:rPr>
              <w:t>Руководитель:</w:t>
            </w:r>
            <w:r w:rsidRPr="00CF05E7">
              <w:rPr>
                <w:sz w:val="24"/>
                <w:szCs w:val="24"/>
              </w:rPr>
              <w:t xml:space="preserve"> Гоголушко Светлана Ивановна, учитель обслуживающего труда</w:t>
            </w:r>
          </w:p>
        </w:tc>
      </w:tr>
      <w:bookmarkEnd w:id="3"/>
    </w:tbl>
    <w:p w14:paraId="24AB6F76" w14:textId="77777777" w:rsidR="00071B52" w:rsidRPr="00CF05E7" w:rsidRDefault="00071B52" w:rsidP="00071B52">
      <w:pPr>
        <w:rPr>
          <w:rFonts w:eastAsia="Times New Roman" w:cs="Times New Roman"/>
          <w:sz w:val="24"/>
          <w:szCs w:val="24"/>
          <w:lang w:eastAsia="ru-RU"/>
        </w:rPr>
      </w:pPr>
    </w:p>
    <w:p w14:paraId="736F1965" w14:textId="77777777" w:rsidR="00BA65BD" w:rsidRPr="00D7272C" w:rsidRDefault="00BA65BD" w:rsidP="00A45E44">
      <w:pPr>
        <w:jc w:val="center"/>
        <w:rPr>
          <w:rFonts w:eastAsia="Times New Roman" w:cs="Times New Roman"/>
          <w:b/>
          <w:bCs/>
          <w:sz w:val="24"/>
          <w:szCs w:val="24"/>
          <w:lang w:val="zh-CN" w:eastAsia="zh-CN"/>
        </w:rPr>
      </w:pPr>
      <w:r w:rsidRPr="00D7272C">
        <w:rPr>
          <w:rFonts w:eastAsia="Times New Roman" w:cs="Times New Roman"/>
          <w:b/>
          <w:bCs/>
          <w:sz w:val="24"/>
          <w:szCs w:val="24"/>
          <w:lang w:val="zh-CN" w:eastAsia="zh-CN"/>
        </w:rPr>
        <w:t>ВВЕДЕНИЕ</w:t>
      </w:r>
    </w:p>
    <w:p w14:paraId="082E31E7" w14:textId="5DD7826B" w:rsidR="00BA65BD" w:rsidRPr="00D7272C" w:rsidRDefault="00BA65BD" w:rsidP="00D7272C">
      <w:pPr>
        <w:ind w:firstLine="709"/>
        <w:rPr>
          <w:rFonts w:eastAsia="DengXian" w:cs="Times New Roman"/>
          <w:sz w:val="24"/>
          <w:szCs w:val="24"/>
          <w:lang w:val="zh-CN" w:eastAsia="zh-CN"/>
        </w:rPr>
      </w:pPr>
      <w:r w:rsidRPr="00D7272C">
        <w:rPr>
          <w:rFonts w:eastAsia="DengXian" w:cs="Times New Roman"/>
          <w:sz w:val="24"/>
          <w:szCs w:val="24"/>
          <w:lang w:val="zh-CN" w:eastAsia="zh-CN"/>
        </w:rPr>
        <w:t xml:space="preserve">Белорусский орнамент </w:t>
      </w:r>
      <w:r w:rsidR="00A45E44">
        <w:rPr>
          <w:rFonts w:eastAsia="Times New Roman" w:cs="Times New Roman"/>
          <w:color w:val="000000"/>
          <w:sz w:val="24"/>
          <w:szCs w:val="24"/>
          <w:lang w:eastAsia="zh-CN"/>
        </w:rPr>
        <w:t>–</w:t>
      </w:r>
      <w:r w:rsidRPr="00D7272C">
        <w:rPr>
          <w:rFonts w:eastAsia="DengXian" w:cs="Times New Roman"/>
          <w:sz w:val="24"/>
          <w:szCs w:val="24"/>
          <w:lang w:val="zh-CN" w:eastAsia="zh-CN"/>
        </w:rPr>
        <w:t xml:space="preserve"> это уникальное выражение культурных традиций и художественного наследия Беларуси. Он представляет собой богатую палитру символов и узоров, использующихся в разных аспектах жизни. В последние годы наблюдается возрождение интереса к национальному искусству, в частности, к использованию белорусского орнамента в дизайне современных аксессуаров.</w:t>
      </w:r>
    </w:p>
    <w:p w14:paraId="6F3D2848" w14:textId="77777777" w:rsidR="00BA65BD" w:rsidRPr="00D7272C" w:rsidRDefault="00BA65BD" w:rsidP="00D7272C">
      <w:pPr>
        <w:ind w:firstLine="709"/>
        <w:rPr>
          <w:rFonts w:eastAsia="Times New Roman" w:cs="Times New Roman"/>
          <w:b/>
          <w:bCs/>
          <w:sz w:val="24"/>
          <w:szCs w:val="24"/>
          <w:lang w:val="zh-CN" w:eastAsia="zh-CN"/>
        </w:rPr>
      </w:pPr>
      <w:r w:rsidRPr="00D7272C">
        <w:rPr>
          <w:rFonts w:eastAsia="DengXian" w:cs="Times New Roman"/>
          <w:sz w:val="24"/>
          <w:szCs w:val="24"/>
          <w:lang w:val="zh-CN" w:eastAsia="zh-CN"/>
        </w:rPr>
        <w:t>Актуальность использования белорусского орнамента в современных аксессуарах заключается в стремлении соединить традиции с современными тенденциями. Это не только способствует сохранению культурного наследия, но и помогает формировать национальную идентичность среди молодежи.</w:t>
      </w:r>
    </w:p>
    <w:p w14:paraId="183F494C" w14:textId="08B6AFE2" w:rsidR="00BA65BD" w:rsidRPr="00A45E44" w:rsidRDefault="00BA65BD" w:rsidP="00D7272C">
      <w:pPr>
        <w:shd w:val="clear" w:color="auto" w:fill="FFFFFF"/>
        <w:ind w:firstLine="709"/>
        <w:textAlignment w:val="baseline"/>
        <w:rPr>
          <w:rFonts w:eastAsia="DengXian" w:cs="Times New Roman"/>
          <w:color w:val="1E1C11"/>
          <w:sz w:val="24"/>
          <w:szCs w:val="24"/>
          <w:lang w:val="zh-CN" w:eastAsia="zh-CN"/>
        </w:rPr>
      </w:pPr>
      <w:r w:rsidRPr="00D7272C">
        <w:rPr>
          <w:rFonts w:eastAsia="Times New Roman" w:cs="Times New Roman"/>
          <w:color w:val="1E1C11"/>
          <w:sz w:val="24"/>
          <w:szCs w:val="24"/>
          <w:lang w:val="zh-CN" w:eastAsia="zh-CN"/>
        </w:rPr>
        <w:t>Мы всегда интересовались культурой и традициями своего народа. Когда мы решили изготовить аксессуары для своей одежды, поняли, что белорусский орнамент идеально подходит для этого.</w:t>
      </w:r>
    </w:p>
    <w:p w14:paraId="4EEB94E4" w14:textId="77777777" w:rsidR="00BA65BD" w:rsidRPr="00D7272C" w:rsidRDefault="00BA65BD" w:rsidP="00D7272C">
      <w:pPr>
        <w:shd w:val="clear" w:color="auto" w:fill="FFFFFF"/>
        <w:ind w:firstLine="709"/>
        <w:textAlignment w:val="baseline"/>
        <w:rPr>
          <w:rFonts w:eastAsia="Times New Roman" w:cs="Times New Roman"/>
          <w:color w:val="1E1C11"/>
          <w:sz w:val="24"/>
          <w:szCs w:val="24"/>
          <w:lang w:val="zh-CN" w:eastAsia="zh-CN"/>
        </w:rPr>
      </w:pPr>
      <w:r w:rsidRPr="00D7272C">
        <w:rPr>
          <w:rFonts w:eastAsia="Times New Roman" w:cs="Times New Roman"/>
          <w:color w:val="1E1C11"/>
          <w:sz w:val="24"/>
          <w:szCs w:val="24"/>
          <w:lang w:val="zh-CN" w:eastAsia="zh-CN"/>
        </w:rPr>
        <w:t xml:space="preserve">Во-первых, белорусский орнамент является отражением многовековой истории и культуры Беларуси. Он наполнен символикой, каждая деталь несет в себе глубокий смысл. </w:t>
      </w:r>
    </w:p>
    <w:p w14:paraId="3EBBD614" w14:textId="08DC5BB4" w:rsidR="00BA65BD" w:rsidRPr="00D7272C" w:rsidRDefault="00BA65BD" w:rsidP="00D7272C">
      <w:pPr>
        <w:shd w:val="clear" w:color="auto" w:fill="FFFFFF"/>
        <w:ind w:firstLine="709"/>
        <w:textAlignment w:val="baseline"/>
        <w:rPr>
          <w:rFonts w:eastAsia="Times New Roman" w:cs="Times New Roman"/>
          <w:color w:val="1E1C11"/>
          <w:sz w:val="24"/>
          <w:szCs w:val="24"/>
          <w:lang w:val="zh-CN" w:eastAsia="zh-CN"/>
        </w:rPr>
      </w:pPr>
      <w:r w:rsidRPr="00D7272C">
        <w:rPr>
          <w:rFonts w:eastAsia="Times New Roman" w:cs="Times New Roman"/>
          <w:color w:val="1E1C11"/>
          <w:sz w:val="24"/>
          <w:szCs w:val="24"/>
          <w:lang w:val="zh-CN" w:eastAsia="zh-CN"/>
        </w:rPr>
        <w:t xml:space="preserve">Во-вторых, белорусские орнаменты невероятно красивы и разнообразны. Мы увлечены яркими цветами и геометрическими формами, которые придают одежде уникальность и индивидуальность. Носить такие орнаменты </w:t>
      </w:r>
      <w:r w:rsidR="00A45E44">
        <w:rPr>
          <w:rFonts w:eastAsia="Times New Roman" w:cs="Times New Roman"/>
          <w:color w:val="000000"/>
          <w:sz w:val="24"/>
          <w:szCs w:val="24"/>
          <w:lang w:eastAsia="zh-CN"/>
        </w:rPr>
        <w:t>–</w:t>
      </w:r>
      <w:r w:rsidRPr="00D7272C">
        <w:rPr>
          <w:rFonts w:eastAsia="Times New Roman" w:cs="Times New Roman"/>
          <w:color w:val="1E1C11"/>
          <w:sz w:val="24"/>
          <w:szCs w:val="24"/>
          <w:lang w:val="zh-CN" w:eastAsia="zh-CN"/>
        </w:rPr>
        <w:t xml:space="preserve"> значит выделяться из толпы и выражать свою индивидуальность особым образом.</w:t>
      </w:r>
    </w:p>
    <w:p w14:paraId="4710A2A5" w14:textId="77777777" w:rsidR="00BA65BD" w:rsidRPr="00D7272C" w:rsidRDefault="00BA65BD" w:rsidP="00D7272C">
      <w:pPr>
        <w:shd w:val="clear" w:color="auto" w:fill="FFFFFF"/>
        <w:ind w:firstLine="709"/>
        <w:textAlignment w:val="baseline"/>
        <w:rPr>
          <w:rFonts w:eastAsia="Times New Roman" w:cs="Times New Roman"/>
          <w:color w:val="1E1C11"/>
          <w:sz w:val="24"/>
          <w:szCs w:val="24"/>
          <w:lang w:val="zh-CN" w:eastAsia="zh-CN"/>
        </w:rPr>
      </w:pPr>
      <w:r w:rsidRPr="00D7272C">
        <w:rPr>
          <w:rFonts w:eastAsia="Times New Roman" w:cs="Times New Roman"/>
          <w:color w:val="1E1C11"/>
          <w:sz w:val="24"/>
          <w:szCs w:val="24"/>
          <w:lang w:val="zh-CN" w:eastAsia="zh-CN"/>
        </w:rPr>
        <w:t>Кроме того, мы считаем, что белорусские символы могут стать оригинальным элементом стиля, добавляющим уникальность и индивидуальность в образ</w:t>
      </w:r>
    </w:p>
    <w:p w14:paraId="643C6490" w14:textId="77777777" w:rsidR="00BA65BD" w:rsidRPr="00D7272C" w:rsidRDefault="00BA65BD" w:rsidP="00D7272C">
      <w:pPr>
        <w:shd w:val="clear" w:color="auto" w:fill="FFFFFF"/>
        <w:ind w:firstLine="709"/>
        <w:rPr>
          <w:rFonts w:eastAsia="Times New Roman" w:cs="Times New Roman"/>
          <w:color w:val="181818"/>
          <w:sz w:val="24"/>
          <w:szCs w:val="24"/>
          <w:lang w:val="zh-CN" w:eastAsia="zh-CN"/>
        </w:rPr>
      </w:pPr>
      <w:r w:rsidRPr="00D7272C">
        <w:rPr>
          <w:rFonts w:eastAsia="Times New Roman" w:cs="Times New Roman"/>
          <w:b/>
          <w:bCs/>
          <w:color w:val="181818"/>
          <w:sz w:val="24"/>
          <w:szCs w:val="24"/>
          <w:lang w:val="zh-CN" w:eastAsia="zh-CN"/>
        </w:rPr>
        <w:t>Цель:</w:t>
      </w:r>
      <w:r w:rsidRPr="00D7272C">
        <w:rPr>
          <w:rFonts w:eastAsia="Times New Roman" w:cs="Times New Roman"/>
          <w:color w:val="181818"/>
          <w:sz w:val="24"/>
          <w:szCs w:val="24"/>
          <w:lang w:val="zh-CN" w:eastAsia="zh-CN"/>
        </w:rPr>
        <w:t xml:space="preserve"> разработать и изготовить изделия, декорированные белорусским символами.</w:t>
      </w:r>
    </w:p>
    <w:p w14:paraId="7BEAD33B" w14:textId="77777777" w:rsidR="00BA65BD" w:rsidRPr="00D7272C" w:rsidRDefault="00BA65BD" w:rsidP="00D7272C">
      <w:pPr>
        <w:shd w:val="clear" w:color="auto" w:fill="FFFFFF"/>
        <w:ind w:firstLine="709"/>
        <w:rPr>
          <w:rFonts w:eastAsia="Times New Roman" w:cs="Times New Roman"/>
          <w:b/>
          <w:bCs/>
          <w:color w:val="181818"/>
          <w:sz w:val="24"/>
          <w:szCs w:val="24"/>
          <w:lang w:val="zh-CN" w:eastAsia="zh-CN"/>
        </w:rPr>
      </w:pPr>
      <w:r w:rsidRPr="00D7272C">
        <w:rPr>
          <w:rFonts w:eastAsia="Times New Roman" w:cs="Times New Roman"/>
          <w:b/>
          <w:bCs/>
          <w:color w:val="181818"/>
          <w:sz w:val="24"/>
          <w:szCs w:val="24"/>
          <w:lang w:val="zh-CN" w:eastAsia="zh-CN"/>
        </w:rPr>
        <w:t>Задачи:</w:t>
      </w:r>
    </w:p>
    <w:p w14:paraId="7AB6865A" w14:textId="02CB0BED" w:rsidR="00BA65BD"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1.</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Изучить историю белорусского орнамента</w:t>
      </w:r>
      <w:r w:rsidR="00A45E44">
        <w:rPr>
          <w:rFonts w:eastAsia="DengXian" w:cs="Times New Roman"/>
          <w:bCs/>
          <w:color w:val="181818"/>
          <w:sz w:val="24"/>
          <w:szCs w:val="24"/>
          <w:lang w:eastAsia="zh-CN"/>
        </w:rPr>
        <w:t>.</w:t>
      </w:r>
    </w:p>
    <w:p w14:paraId="474D17B7" w14:textId="42953154" w:rsidR="00BA65BD"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2.</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Изучить значение символов</w:t>
      </w:r>
      <w:r w:rsidR="00A45E44">
        <w:rPr>
          <w:rFonts w:eastAsia="DengXian" w:cs="Times New Roman"/>
          <w:bCs/>
          <w:color w:val="181818"/>
          <w:sz w:val="24"/>
          <w:szCs w:val="24"/>
          <w:lang w:eastAsia="zh-CN"/>
        </w:rPr>
        <w:t>.</w:t>
      </w:r>
    </w:p>
    <w:p w14:paraId="7393AC68" w14:textId="70924020" w:rsidR="00BA65BD"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lastRenderedPageBreak/>
        <w:t>3.</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Изучить возможные варианты декорирования изделий белорусскими символами</w:t>
      </w:r>
      <w:r w:rsidR="00A45E44">
        <w:rPr>
          <w:rFonts w:eastAsia="DengXian" w:cs="Times New Roman"/>
          <w:bCs/>
          <w:color w:val="181818"/>
          <w:sz w:val="24"/>
          <w:szCs w:val="24"/>
          <w:lang w:eastAsia="zh-CN"/>
        </w:rPr>
        <w:t>.</w:t>
      </w:r>
    </w:p>
    <w:p w14:paraId="54DC0459" w14:textId="35B30FF3" w:rsidR="00A45E44"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4.</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Провести социальный опрос среди учащихся</w:t>
      </w:r>
      <w:r w:rsidR="00A45E44">
        <w:rPr>
          <w:rFonts w:eastAsia="DengXian" w:cs="Times New Roman"/>
          <w:bCs/>
          <w:color w:val="181818"/>
          <w:sz w:val="24"/>
          <w:szCs w:val="24"/>
          <w:lang w:eastAsia="zh-CN"/>
        </w:rPr>
        <w:t>.</w:t>
      </w:r>
    </w:p>
    <w:p w14:paraId="33E12B07" w14:textId="3177AEBA" w:rsidR="00A45E44"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5.</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Создать изделия с белорусскими символами</w:t>
      </w:r>
      <w:r w:rsidR="00A45E44">
        <w:rPr>
          <w:rFonts w:eastAsia="DengXian" w:cs="Times New Roman"/>
          <w:bCs/>
          <w:color w:val="181818"/>
          <w:sz w:val="24"/>
          <w:szCs w:val="24"/>
          <w:lang w:eastAsia="zh-CN"/>
        </w:rPr>
        <w:t>.</w:t>
      </w:r>
    </w:p>
    <w:p w14:paraId="571CD9CC" w14:textId="5776DA0E" w:rsidR="00A45E44"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6.</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Совершенствовать умение шитья и рукоделия</w:t>
      </w:r>
      <w:r w:rsidR="00A45E44">
        <w:rPr>
          <w:rFonts w:eastAsia="DengXian" w:cs="Times New Roman"/>
          <w:bCs/>
          <w:color w:val="181818"/>
          <w:sz w:val="24"/>
          <w:szCs w:val="24"/>
          <w:lang w:eastAsia="zh-CN"/>
        </w:rPr>
        <w:t>.</w:t>
      </w:r>
    </w:p>
    <w:p w14:paraId="42488105" w14:textId="059825AE" w:rsidR="00A45E44" w:rsidRPr="00A45E44" w:rsidRDefault="00BA65BD" w:rsidP="00D7272C">
      <w:pPr>
        <w:shd w:val="clear" w:color="auto" w:fill="FFFFFF"/>
        <w:ind w:firstLine="709"/>
        <w:rPr>
          <w:rFonts w:eastAsia="DengXian" w:cs="Times New Roman"/>
          <w:bCs/>
          <w:color w:val="181818"/>
          <w:sz w:val="24"/>
          <w:szCs w:val="24"/>
          <w:lang w:eastAsia="zh-CN"/>
        </w:rPr>
      </w:pPr>
      <w:r w:rsidRPr="00D7272C">
        <w:rPr>
          <w:rFonts w:eastAsia="DengXian" w:cs="Times New Roman"/>
          <w:bCs/>
          <w:color w:val="181818"/>
          <w:sz w:val="24"/>
          <w:szCs w:val="24"/>
          <w:lang w:val="zh-CN" w:eastAsia="zh-CN"/>
        </w:rPr>
        <w:t>7.</w:t>
      </w:r>
      <w:r w:rsidR="00A45E44">
        <w:rPr>
          <w:rFonts w:eastAsia="DengXian" w:cs="Times New Roman"/>
          <w:bCs/>
          <w:color w:val="181818"/>
          <w:sz w:val="24"/>
          <w:szCs w:val="24"/>
          <w:lang w:eastAsia="zh-CN"/>
        </w:rPr>
        <w:t> </w:t>
      </w:r>
      <w:r w:rsidRPr="00D7272C">
        <w:rPr>
          <w:rFonts w:eastAsia="DengXian" w:cs="Times New Roman"/>
          <w:bCs/>
          <w:color w:val="181818"/>
          <w:sz w:val="24"/>
          <w:szCs w:val="24"/>
          <w:lang w:val="zh-CN" w:eastAsia="zh-CN"/>
        </w:rPr>
        <w:t xml:space="preserve">Популяризировать идею ношения аксессуаров с </w:t>
      </w:r>
      <w:r w:rsidRPr="00D7272C">
        <w:rPr>
          <w:rFonts w:eastAsia="DengXian" w:cs="Times New Roman"/>
          <w:bCs/>
          <w:color w:val="181818"/>
          <w:sz w:val="24"/>
          <w:szCs w:val="24"/>
          <w:lang w:eastAsia="zh-CN"/>
        </w:rPr>
        <w:t xml:space="preserve">белорусскими </w:t>
      </w:r>
      <w:r w:rsidRPr="00D7272C">
        <w:rPr>
          <w:rFonts w:eastAsia="DengXian" w:cs="Times New Roman"/>
          <w:bCs/>
          <w:color w:val="181818"/>
          <w:sz w:val="24"/>
          <w:szCs w:val="24"/>
          <w:lang w:val="zh-CN" w:eastAsia="zh-CN"/>
        </w:rPr>
        <w:t>национальными символами</w:t>
      </w:r>
      <w:r w:rsidR="00A45E44">
        <w:rPr>
          <w:rFonts w:eastAsia="DengXian" w:cs="Times New Roman"/>
          <w:bCs/>
          <w:color w:val="181818"/>
          <w:sz w:val="24"/>
          <w:szCs w:val="24"/>
          <w:lang w:eastAsia="zh-CN"/>
        </w:rPr>
        <w:t>.</w:t>
      </w:r>
    </w:p>
    <w:p w14:paraId="51E714EE" w14:textId="77777777" w:rsidR="00A45E44" w:rsidRDefault="00BA65BD" w:rsidP="00D7272C">
      <w:pPr>
        <w:shd w:val="clear" w:color="auto" w:fill="FFFFFF"/>
        <w:ind w:firstLine="709"/>
        <w:rPr>
          <w:rFonts w:eastAsia="DengXian" w:cs="Times New Roman"/>
          <w:bCs/>
          <w:color w:val="181818"/>
          <w:sz w:val="24"/>
          <w:szCs w:val="24"/>
          <w:lang w:val="zh-CN" w:eastAsia="zh-CN"/>
        </w:rPr>
      </w:pPr>
      <w:r w:rsidRPr="00D7272C">
        <w:rPr>
          <w:rFonts w:eastAsia="DengXian" w:cs="Times New Roman"/>
          <w:b/>
          <w:bCs/>
          <w:color w:val="181818"/>
          <w:sz w:val="24"/>
          <w:szCs w:val="24"/>
          <w:lang w:val="zh-CN" w:eastAsia="zh-CN"/>
        </w:rPr>
        <w:t>Объект исследования</w:t>
      </w:r>
      <w:r w:rsidRPr="00D7272C">
        <w:rPr>
          <w:rFonts w:eastAsia="DengXian" w:cs="Times New Roman"/>
          <w:bCs/>
          <w:color w:val="181818"/>
          <w:sz w:val="24"/>
          <w:szCs w:val="24"/>
          <w:lang w:val="zh-CN" w:eastAsia="zh-CN"/>
        </w:rPr>
        <w:t>: символы белорусского орнамента.</w:t>
      </w:r>
    </w:p>
    <w:p w14:paraId="034A0553" w14:textId="7673C204" w:rsidR="00BA65BD" w:rsidRPr="00A45E44" w:rsidRDefault="00BA65BD" w:rsidP="00D7272C">
      <w:pPr>
        <w:shd w:val="clear" w:color="auto" w:fill="FFFFFF"/>
        <w:ind w:firstLine="709"/>
        <w:rPr>
          <w:rFonts w:eastAsia="DengXian" w:cs="Times New Roman"/>
          <w:sz w:val="24"/>
          <w:szCs w:val="24"/>
          <w:lang w:val="zh-CN" w:eastAsia="zh-CN"/>
        </w:rPr>
      </w:pPr>
      <w:r w:rsidRPr="00D7272C">
        <w:rPr>
          <w:rFonts w:eastAsia="DengXian" w:cs="Times New Roman"/>
          <w:b/>
          <w:bCs/>
          <w:color w:val="181818"/>
          <w:sz w:val="24"/>
          <w:szCs w:val="24"/>
          <w:lang w:val="zh-CN" w:eastAsia="zh-CN"/>
        </w:rPr>
        <w:t>Предмет исследования</w:t>
      </w:r>
      <w:r w:rsidRPr="00D7272C">
        <w:rPr>
          <w:rFonts w:eastAsia="DengXian" w:cs="Times New Roman"/>
          <w:bCs/>
          <w:color w:val="181818"/>
          <w:sz w:val="24"/>
          <w:szCs w:val="24"/>
          <w:lang w:val="zh-CN" w:eastAsia="zh-CN"/>
        </w:rPr>
        <w:t>: новые способы применения символов белорусского орнамента в современных деталях и аксессуарах.</w:t>
      </w:r>
    </w:p>
    <w:p w14:paraId="49BAF839" w14:textId="291AC382" w:rsidR="00BA65BD" w:rsidRPr="00D7272C" w:rsidRDefault="00BA65BD" w:rsidP="00D7272C">
      <w:pPr>
        <w:shd w:val="clear" w:color="auto" w:fill="FFFFFF"/>
        <w:ind w:firstLine="709"/>
        <w:rPr>
          <w:rFonts w:eastAsia="DengXian" w:cs="Times New Roman"/>
          <w:bCs/>
          <w:sz w:val="24"/>
          <w:szCs w:val="24"/>
          <w:lang w:val="zh-CN" w:eastAsia="zh-CN"/>
        </w:rPr>
      </w:pPr>
      <w:r w:rsidRPr="00D7272C">
        <w:rPr>
          <w:rFonts w:eastAsia="DengXian" w:cs="Times New Roman"/>
          <w:b/>
          <w:bCs/>
          <w:sz w:val="24"/>
          <w:szCs w:val="24"/>
          <w:lang w:val="zh-CN" w:eastAsia="zh-CN"/>
        </w:rPr>
        <w:t>Гипотеза:</w:t>
      </w:r>
      <w:r w:rsidRPr="00D7272C">
        <w:rPr>
          <w:rFonts w:eastAsia="DengXian" w:cs="Times New Roman"/>
          <w:bCs/>
          <w:sz w:val="24"/>
          <w:szCs w:val="24"/>
          <w:lang w:val="zh-CN" w:eastAsia="zh-CN"/>
        </w:rPr>
        <w:t xml:space="preserve"> изделия можно декорировать символами белорусского орнамента и получить новые, модные  изделия, тем самым добавить уникальность и подчеркнуть свою культурную идентичность.</w:t>
      </w:r>
    </w:p>
    <w:p w14:paraId="24D18FF5" w14:textId="77777777" w:rsidR="00BA65BD" w:rsidRPr="00D7272C" w:rsidRDefault="00BA65BD" w:rsidP="00D7272C">
      <w:pPr>
        <w:shd w:val="clear" w:color="auto" w:fill="FFFFFF"/>
        <w:ind w:firstLine="709"/>
        <w:textAlignment w:val="baseline"/>
        <w:rPr>
          <w:rFonts w:eastAsia="Times New Roman" w:cs="Times New Roman"/>
          <w:sz w:val="24"/>
          <w:szCs w:val="24"/>
          <w:lang w:val="zh-CN" w:eastAsia="zh-CN"/>
        </w:rPr>
      </w:pPr>
      <w:r w:rsidRPr="00D7272C">
        <w:rPr>
          <w:rFonts w:eastAsia="DengXian" w:cs="Times New Roman"/>
          <w:b/>
          <w:bCs/>
          <w:sz w:val="24"/>
          <w:szCs w:val="24"/>
          <w:lang w:val="zh-CN" w:eastAsia="zh-CN"/>
        </w:rPr>
        <w:t xml:space="preserve">Теоретическая значимость исследования: </w:t>
      </w:r>
      <w:r w:rsidRPr="00D7272C">
        <w:rPr>
          <w:rFonts w:eastAsia="DengXian" w:cs="Times New Roman"/>
          <w:sz w:val="24"/>
          <w:szCs w:val="24"/>
          <w:lang w:val="zh-CN" w:eastAsia="zh-CN"/>
        </w:rPr>
        <w:t>изучение возможности декорировать изделия белорусскими символами позволяет выразить гордость за свою страну и сохранить культурную идентичность.</w:t>
      </w:r>
    </w:p>
    <w:p w14:paraId="168C6E0B" w14:textId="77777777" w:rsidR="00BA65BD" w:rsidRPr="00D7272C" w:rsidRDefault="00BA65BD" w:rsidP="00D7272C">
      <w:pPr>
        <w:ind w:firstLine="709"/>
        <w:rPr>
          <w:rFonts w:eastAsia="DengXian" w:cs="Times New Roman"/>
          <w:color w:val="000000"/>
          <w:sz w:val="24"/>
          <w:szCs w:val="24"/>
          <w:lang w:val="zh-CN" w:eastAsia="zh-CN"/>
        </w:rPr>
      </w:pPr>
      <w:r w:rsidRPr="00D7272C">
        <w:rPr>
          <w:rFonts w:eastAsia="DengXian" w:cs="Times New Roman"/>
          <w:b/>
          <w:bCs/>
          <w:sz w:val="24"/>
          <w:szCs w:val="24"/>
          <w:lang w:val="zh-CN" w:eastAsia="zh-CN"/>
        </w:rPr>
        <w:t xml:space="preserve">Методы и способы исследования: </w:t>
      </w:r>
      <w:r w:rsidRPr="00D7272C">
        <w:rPr>
          <w:rFonts w:eastAsia="DengXian" w:cs="Times New Roman"/>
          <w:sz w:val="24"/>
          <w:szCs w:val="24"/>
          <w:lang w:val="zh-CN" w:eastAsia="zh-CN"/>
        </w:rPr>
        <w:t>теоретические: изучение литературы, сравнительный анализ информации; практические: анкетирование, опыт, опрос, эксперимент, наблюдение, описание,</w:t>
      </w:r>
      <w:r w:rsidRPr="00D7272C">
        <w:rPr>
          <w:rFonts w:eastAsia="DengXian" w:cs="Times New Roman"/>
          <w:color w:val="000000"/>
          <w:sz w:val="24"/>
          <w:szCs w:val="24"/>
          <w:lang w:val="zh-CN" w:eastAsia="zh-CN"/>
        </w:rPr>
        <w:t xml:space="preserve"> анализ полученных результатов.</w:t>
      </w:r>
    </w:p>
    <w:p w14:paraId="24664CC7" w14:textId="2FCD5995" w:rsidR="00BA65BD" w:rsidRPr="00D7272C" w:rsidRDefault="00BA65BD" w:rsidP="00D7272C">
      <w:pPr>
        <w:ind w:firstLine="709"/>
        <w:rPr>
          <w:rFonts w:eastAsia="Times New Roman" w:cs="Times New Roman"/>
          <w:color w:val="181818"/>
          <w:sz w:val="24"/>
          <w:szCs w:val="24"/>
          <w:lang w:val="zh-CN" w:eastAsia="zh-CN"/>
        </w:rPr>
      </w:pPr>
    </w:p>
    <w:p w14:paraId="039C2B4A" w14:textId="1A7A3389" w:rsidR="00BA65BD" w:rsidRPr="00D7272C" w:rsidRDefault="00BA65BD" w:rsidP="00A45E44">
      <w:pPr>
        <w:shd w:val="clear" w:color="auto" w:fill="FFFFFF"/>
        <w:jc w:val="center"/>
        <w:rPr>
          <w:rFonts w:eastAsia="DengXian" w:cs="Times New Roman"/>
          <w:b/>
          <w:sz w:val="24"/>
          <w:szCs w:val="24"/>
          <w:lang w:val="zh-CN" w:eastAsia="zh-CN"/>
        </w:rPr>
      </w:pPr>
      <w:r w:rsidRPr="00D7272C">
        <w:rPr>
          <w:rFonts w:eastAsia="Times New Roman" w:cs="Times New Roman"/>
          <w:b/>
          <w:sz w:val="24"/>
          <w:szCs w:val="24"/>
          <w:lang w:val="zh-CN" w:eastAsia="zh-CN"/>
        </w:rPr>
        <w:t>ГЛАВА</w:t>
      </w:r>
      <w:r w:rsidR="00A45E44">
        <w:rPr>
          <w:rFonts w:eastAsia="Times New Roman" w:cs="Times New Roman"/>
          <w:b/>
          <w:sz w:val="24"/>
          <w:szCs w:val="24"/>
          <w:lang w:val="be-BY" w:eastAsia="zh-CN"/>
        </w:rPr>
        <w:t> </w:t>
      </w:r>
      <w:r w:rsidRPr="00D7272C">
        <w:rPr>
          <w:rFonts w:eastAsia="Times New Roman" w:cs="Times New Roman"/>
          <w:b/>
          <w:sz w:val="24"/>
          <w:szCs w:val="24"/>
          <w:lang w:val="zh-CN" w:eastAsia="zh-CN"/>
        </w:rPr>
        <w:t>1. ОСНОВНАЯ ЧАСТЬ</w:t>
      </w:r>
    </w:p>
    <w:p w14:paraId="304309AA" w14:textId="48611373" w:rsidR="00BA65BD" w:rsidRPr="00D7272C" w:rsidRDefault="00A45E44" w:rsidP="00A45E44">
      <w:pPr>
        <w:shd w:val="clear" w:color="auto" w:fill="FFFFFF"/>
        <w:jc w:val="center"/>
        <w:rPr>
          <w:rFonts w:eastAsia="Times New Roman" w:cs="Times New Roman"/>
          <w:b/>
          <w:bCs/>
          <w:sz w:val="24"/>
          <w:szCs w:val="24"/>
          <w:lang w:eastAsia="zh-CN"/>
        </w:rPr>
      </w:pPr>
      <w:r>
        <w:rPr>
          <w:rFonts w:eastAsia="DengXian" w:cs="Times New Roman" w:hint="eastAsia"/>
          <w:b/>
          <w:bCs/>
          <w:sz w:val="24"/>
          <w:szCs w:val="24"/>
          <w:lang w:val="zh-CN" w:eastAsia="zh-CN"/>
        </w:rPr>
        <w:t>1</w:t>
      </w:r>
      <w:r>
        <w:rPr>
          <w:rFonts w:eastAsia="DengXian" w:cs="Times New Roman"/>
          <w:b/>
          <w:bCs/>
          <w:sz w:val="24"/>
          <w:szCs w:val="24"/>
          <w:lang w:val="be-BY" w:eastAsia="zh-CN"/>
        </w:rPr>
        <w:t>.1. </w:t>
      </w:r>
      <w:r w:rsidR="00BA65BD" w:rsidRPr="00D7272C">
        <w:rPr>
          <w:rFonts w:eastAsia="Times New Roman" w:cs="Times New Roman"/>
          <w:b/>
          <w:bCs/>
          <w:sz w:val="24"/>
          <w:szCs w:val="24"/>
          <w:lang w:val="zh-CN" w:eastAsia="zh-CN"/>
        </w:rPr>
        <w:t xml:space="preserve">История </w:t>
      </w:r>
      <w:r w:rsidR="00BA65BD" w:rsidRPr="00D7272C">
        <w:rPr>
          <w:rFonts w:eastAsia="Times New Roman" w:cs="Times New Roman"/>
          <w:b/>
          <w:bCs/>
          <w:sz w:val="24"/>
          <w:szCs w:val="24"/>
          <w:lang w:eastAsia="zh-CN"/>
        </w:rPr>
        <w:t>белорусского орнамента</w:t>
      </w:r>
    </w:p>
    <w:p w14:paraId="16D69634" w14:textId="77777777" w:rsidR="00BA65BD" w:rsidRPr="00D7272C" w:rsidRDefault="00BA65BD" w:rsidP="00D7272C">
      <w:pPr>
        <w:shd w:val="clear" w:color="auto" w:fill="FFFFFF"/>
        <w:ind w:firstLine="709"/>
        <w:rPr>
          <w:rFonts w:eastAsia="Times New Roman" w:cs="Times New Roman"/>
          <w:sz w:val="24"/>
          <w:szCs w:val="24"/>
          <w:lang w:eastAsia="zh-CN"/>
        </w:rPr>
      </w:pPr>
      <w:r w:rsidRPr="00D7272C">
        <w:rPr>
          <w:rFonts w:eastAsia="Times New Roman" w:cs="Times New Roman"/>
          <w:sz w:val="24"/>
          <w:szCs w:val="24"/>
          <w:lang w:eastAsia="zh-CN"/>
        </w:rPr>
        <w:t>Белорусский орнамент имеет свои корни в древних традициях, которые зародились много веков назад. Узоры, используемые в народных вышивках, деревянной резьбе, а также в керамике, часто содержат символические значения, связанные с природой, жизненным циклом и духовными верованиями. Каждый узор несёт в себе глубоко сокровенные смыслы и традиции, которые передавались из поколения в поколение.</w:t>
      </w:r>
    </w:p>
    <w:p w14:paraId="414CFB64" w14:textId="77777777" w:rsidR="00BA65BD" w:rsidRPr="00D7272C" w:rsidRDefault="00BA65BD" w:rsidP="00D7272C">
      <w:pPr>
        <w:shd w:val="clear" w:color="auto" w:fill="FFFFFF"/>
        <w:ind w:firstLine="709"/>
        <w:rPr>
          <w:rFonts w:eastAsia="Times New Roman" w:cs="Times New Roman"/>
          <w:color w:val="000000"/>
          <w:sz w:val="24"/>
          <w:szCs w:val="24"/>
          <w:shd w:val="clear" w:color="auto" w:fill="FFFFFF"/>
          <w:lang w:val="zh-CN" w:eastAsia="zh-CN"/>
        </w:rPr>
      </w:pPr>
      <w:r w:rsidRPr="00D7272C">
        <w:rPr>
          <w:rFonts w:eastAsia="Times New Roman" w:cs="Times New Roman"/>
          <w:color w:val="000000"/>
          <w:sz w:val="24"/>
          <w:szCs w:val="24"/>
          <w:shd w:val="clear" w:color="auto" w:fill="FFFFFF"/>
          <w:lang w:val="zh-CN" w:eastAsia="zh-CN"/>
        </w:rPr>
        <w:t>История белорусской национальной вышивки уходит в древние времена. Вышивка использовалась как способ украшения одежды и предметов быта, а также играла важную роль в обрядах и праздниках. Она передавала культурные и духовные ценности, часто отражая символику природы, жизни и смерти. Основные техники включают гладь, крестик и другие способы. Вышивка выполнялась как мужчинами, так и женщинами, особенно в контексте подготовки к свадьбе или другим важным событиям. Разнообразие узоров и цветов показывает региональные особенности. В 20-м веке интерес к национальным традициям возрос, и вышивка стала важной частью белорусской идентичности. Сегодня вновь популяризируются старинные техники и мотивы, что способствует сохранению культурного наследия.</w:t>
      </w:r>
    </w:p>
    <w:p w14:paraId="41551580" w14:textId="77777777" w:rsidR="00BA65BD" w:rsidRPr="00D7272C" w:rsidRDefault="00BA65BD" w:rsidP="00D7272C">
      <w:pPr>
        <w:shd w:val="clear" w:color="auto" w:fill="FFFFFF"/>
        <w:ind w:firstLine="709"/>
        <w:rPr>
          <w:rFonts w:eastAsia="Times New Roman" w:cs="Times New Roman"/>
          <w:sz w:val="24"/>
          <w:szCs w:val="24"/>
          <w:lang w:eastAsia="zh-CN"/>
        </w:rPr>
      </w:pPr>
      <w:r w:rsidRPr="00D7272C">
        <w:rPr>
          <w:rFonts w:eastAsia="Times New Roman" w:cs="Times New Roman"/>
          <w:color w:val="000000"/>
          <w:sz w:val="24"/>
          <w:szCs w:val="24"/>
          <w:shd w:val="clear" w:color="auto" w:fill="FFFFFF"/>
          <w:lang w:val="zh-CN" w:eastAsia="zh-CN"/>
        </w:rPr>
        <w:t>Белорусская вышивка крестом, или крестильная вышивка, имеет глубокое символическое значение. Она олицетворяет связь человека с природой, жизненными циклами и традициями. Узоры, часто включающие геометрические формы и растительные мотивы, могут обозначать защиту, плодородие и семейное благополучие. Каждый элемент в вышивке имеет свой смысл. Например, крест может символизировать защиту от злых сил, а определенные комбинации цветов могут отражать пожелания здоровья или счастья. Вышивка крестом также использовалась в обрядах, особенно во время свадеб и рождений, как способ передачи благословений. В современности вышивка крестом сохраняет свое значение как важная часть белорусской культурной идентичности, а мастера продолжают развивать и адаптировать традиционные узоры.</w:t>
      </w:r>
    </w:p>
    <w:p w14:paraId="63B30CE9" w14:textId="3CACB3B8" w:rsidR="00A45E44" w:rsidRDefault="00A45E44" w:rsidP="00A45E44">
      <w:pPr>
        <w:jc w:val="center"/>
        <w:rPr>
          <w:rFonts w:eastAsia="DengXian" w:cs="Times New Roman"/>
          <w:b/>
          <w:bCs/>
          <w:sz w:val="24"/>
          <w:szCs w:val="24"/>
          <w:lang w:val="zh-CN" w:eastAsia="zh-CN"/>
        </w:rPr>
      </w:pPr>
      <w:r>
        <w:rPr>
          <w:rFonts w:eastAsia="DengXian" w:cs="Times New Roman" w:hint="eastAsia"/>
          <w:b/>
          <w:bCs/>
          <w:sz w:val="24"/>
          <w:szCs w:val="24"/>
          <w:lang w:val="zh-CN" w:eastAsia="zh-CN"/>
        </w:rPr>
        <w:t>1</w:t>
      </w:r>
      <w:r>
        <w:rPr>
          <w:rFonts w:eastAsia="DengXian" w:cs="Times New Roman"/>
          <w:b/>
          <w:bCs/>
          <w:sz w:val="24"/>
          <w:szCs w:val="24"/>
          <w:lang w:val="be-BY" w:eastAsia="zh-CN"/>
        </w:rPr>
        <w:t>.2. </w:t>
      </w:r>
      <w:r w:rsidR="00BA65BD" w:rsidRPr="00D7272C">
        <w:rPr>
          <w:rFonts w:eastAsia="DengXian" w:cs="Times New Roman"/>
          <w:b/>
          <w:bCs/>
          <w:sz w:val="24"/>
          <w:szCs w:val="24"/>
          <w:lang w:val="zh-CN" w:eastAsia="zh-CN"/>
        </w:rPr>
        <w:t xml:space="preserve">Современные тенденции: </w:t>
      </w:r>
      <w:r w:rsidR="00BA65BD" w:rsidRPr="00A45E44">
        <w:rPr>
          <w:rFonts w:eastAsia="DengXian" w:cs="Times New Roman"/>
          <w:b/>
          <w:bCs/>
          <w:sz w:val="24"/>
          <w:szCs w:val="24"/>
          <w:lang w:val="zh-CN" w:eastAsia="zh-CN"/>
        </w:rPr>
        <w:t>внедр</w:t>
      </w:r>
      <w:r w:rsidR="00BA65BD" w:rsidRPr="00A45E44">
        <w:rPr>
          <w:rFonts w:eastAsia="DengXian" w:cs="Times New Roman"/>
          <w:b/>
          <w:bCs/>
          <w:sz w:val="24"/>
          <w:szCs w:val="24"/>
          <w:lang w:eastAsia="zh-CN"/>
        </w:rPr>
        <w:t>ение</w:t>
      </w:r>
    </w:p>
    <w:p w14:paraId="7826B819" w14:textId="12766951" w:rsidR="00BA65BD" w:rsidRPr="00A45E44" w:rsidRDefault="00BA65BD" w:rsidP="00A45E44">
      <w:pPr>
        <w:jc w:val="center"/>
        <w:rPr>
          <w:rFonts w:eastAsia="DengXian" w:cs="Times New Roman"/>
          <w:b/>
          <w:bCs/>
          <w:sz w:val="24"/>
          <w:szCs w:val="24"/>
          <w:lang w:val="zh-CN" w:eastAsia="zh-CN"/>
        </w:rPr>
      </w:pPr>
      <w:r w:rsidRPr="00A45E44">
        <w:rPr>
          <w:rFonts w:eastAsia="DengXian" w:cs="Times New Roman"/>
          <w:b/>
          <w:bCs/>
          <w:sz w:val="24"/>
          <w:szCs w:val="24"/>
          <w:lang w:val="zh-CN" w:eastAsia="zh-CN"/>
        </w:rPr>
        <w:t>традиционны</w:t>
      </w:r>
      <w:r w:rsidRPr="00A45E44">
        <w:rPr>
          <w:rFonts w:eastAsia="DengXian" w:cs="Times New Roman"/>
          <w:b/>
          <w:bCs/>
          <w:sz w:val="24"/>
          <w:szCs w:val="24"/>
          <w:lang w:eastAsia="zh-CN"/>
        </w:rPr>
        <w:t>х</w:t>
      </w:r>
      <w:r w:rsidRPr="00A45E44">
        <w:rPr>
          <w:rFonts w:eastAsia="DengXian" w:cs="Times New Roman"/>
          <w:b/>
          <w:bCs/>
          <w:sz w:val="24"/>
          <w:szCs w:val="24"/>
          <w:lang w:val="zh-CN" w:eastAsia="zh-CN"/>
        </w:rPr>
        <w:t xml:space="preserve"> символ</w:t>
      </w:r>
      <w:r w:rsidRPr="00A45E44">
        <w:rPr>
          <w:rFonts w:eastAsia="DengXian" w:cs="Times New Roman"/>
          <w:b/>
          <w:bCs/>
          <w:sz w:val="24"/>
          <w:szCs w:val="24"/>
          <w:lang w:eastAsia="zh-CN"/>
        </w:rPr>
        <w:t>ов</w:t>
      </w:r>
      <w:r w:rsidRPr="00A45E44">
        <w:rPr>
          <w:rFonts w:eastAsia="DengXian" w:cs="Times New Roman"/>
          <w:b/>
          <w:bCs/>
          <w:sz w:val="24"/>
          <w:szCs w:val="24"/>
          <w:lang w:val="zh-CN" w:eastAsia="zh-CN"/>
        </w:rPr>
        <w:t xml:space="preserve"> в современные аксессуары</w:t>
      </w:r>
    </w:p>
    <w:p w14:paraId="007186CE" w14:textId="77777777" w:rsidR="00BA65BD" w:rsidRPr="00D7272C" w:rsidRDefault="00BA65BD" w:rsidP="00D7272C">
      <w:pPr>
        <w:ind w:firstLine="709"/>
        <w:rPr>
          <w:rFonts w:eastAsia="Times New Roman" w:cs="Times New Roman"/>
          <w:sz w:val="24"/>
          <w:szCs w:val="24"/>
          <w:lang w:val="ru" w:eastAsia="zh-CN"/>
        </w:rPr>
      </w:pPr>
      <w:r w:rsidRPr="00D7272C">
        <w:rPr>
          <w:rFonts w:eastAsia="Calibri" w:cs="Times New Roman"/>
          <w:sz w:val="24"/>
          <w:szCs w:val="24"/>
          <w:lang w:val="ru" w:eastAsia="zh-CN" w:bidi="ar"/>
        </w:rPr>
        <w:t>В последние годы белорусский орнамент активно используется в дизайне разнообразных аксессуаров: одежды, украшений, сумок и даже предметов интерьера. Дизайнеры стремятся привнести элементы народного искусства в современность, создавая стильные и уникальные изделия.</w:t>
      </w:r>
    </w:p>
    <w:p w14:paraId="1E4D39B8" w14:textId="7E1EC56C" w:rsidR="00BA65BD" w:rsidRPr="00D7272C" w:rsidRDefault="00BA65BD" w:rsidP="00D7272C">
      <w:pPr>
        <w:ind w:firstLine="709"/>
        <w:rPr>
          <w:rFonts w:eastAsia="Times New Roman" w:cs="Times New Roman"/>
          <w:sz w:val="24"/>
          <w:szCs w:val="24"/>
          <w:lang w:val="ru" w:eastAsia="zh-CN"/>
        </w:rPr>
      </w:pPr>
      <w:r w:rsidRPr="00D7272C">
        <w:rPr>
          <w:rFonts w:eastAsia="Calibri" w:cs="Times New Roman"/>
          <w:sz w:val="24"/>
          <w:szCs w:val="24"/>
          <w:lang w:val="ru" w:eastAsia="zh-CN" w:bidi="ar"/>
        </w:rPr>
        <w:lastRenderedPageBreak/>
        <w:t>1.</w:t>
      </w:r>
      <w:r w:rsidR="00A45E44">
        <w:rPr>
          <w:rFonts w:eastAsia="Calibri" w:cs="Times New Roman"/>
          <w:sz w:val="24"/>
          <w:szCs w:val="24"/>
          <w:lang w:val="ru" w:eastAsia="zh-CN" w:bidi="ar"/>
        </w:rPr>
        <w:t> </w:t>
      </w:r>
      <w:r w:rsidRPr="00D7272C">
        <w:rPr>
          <w:rFonts w:eastAsia="Calibri" w:cs="Times New Roman"/>
          <w:sz w:val="24"/>
          <w:szCs w:val="24"/>
          <w:lang w:val="ru" w:eastAsia="zh-CN" w:bidi="ar"/>
        </w:rPr>
        <w:t>Одежда. Различные коллекции одежды, например, футболки и платья, часто декорируются традиционными узорами. Это позволяет молодым людям не только выглядеть модно, но и сохранять связь с культурой.</w:t>
      </w:r>
    </w:p>
    <w:p w14:paraId="13AC1A1F" w14:textId="01CCE021" w:rsidR="00BA65BD" w:rsidRPr="00D7272C" w:rsidRDefault="00BA65BD" w:rsidP="00D7272C">
      <w:pPr>
        <w:ind w:firstLine="709"/>
        <w:rPr>
          <w:rFonts w:eastAsia="Times New Roman" w:cs="Times New Roman"/>
          <w:sz w:val="24"/>
          <w:szCs w:val="24"/>
          <w:lang w:val="ru" w:eastAsia="zh-CN"/>
        </w:rPr>
      </w:pPr>
      <w:r w:rsidRPr="00D7272C">
        <w:rPr>
          <w:rFonts w:eastAsia="Calibri" w:cs="Times New Roman"/>
          <w:sz w:val="24"/>
          <w:szCs w:val="24"/>
          <w:lang w:val="ru" w:eastAsia="zh-CN" w:bidi="ar"/>
        </w:rPr>
        <w:t>2.</w:t>
      </w:r>
      <w:r w:rsidR="00A45E44">
        <w:rPr>
          <w:rFonts w:eastAsia="Calibri" w:cs="Times New Roman"/>
          <w:sz w:val="24"/>
          <w:szCs w:val="24"/>
          <w:lang w:val="be-BY" w:eastAsia="zh-CN" w:bidi="ar"/>
        </w:rPr>
        <w:t> </w:t>
      </w:r>
      <w:r w:rsidRPr="00D7272C">
        <w:rPr>
          <w:rFonts w:eastAsia="Calibri" w:cs="Times New Roman"/>
          <w:sz w:val="24"/>
          <w:szCs w:val="24"/>
          <w:lang w:val="ru" w:eastAsia="zh-CN" w:bidi="ar"/>
        </w:rPr>
        <w:t>Ювелирные изделия. Бижутерия и украшения с элементами белорусского орнамента становятся всё более популярными. Эти изделия могут включать в себя мотивы вышивок, резьбы и даже традиционных орнаментов.</w:t>
      </w:r>
    </w:p>
    <w:p w14:paraId="4C72C0CF" w14:textId="59ABFEA1" w:rsidR="00BA65BD" w:rsidRPr="00D7272C" w:rsidRDefault="00BA65BD" w:rsidP="00D7272C">
      <w:pPr>
        <w:ind w:firstLine="709"/>
        <w:rPr>
          <w:rFonts w:eastAsia="Times New Roman" w:cs="Times New Roman"/>
          <w:sz w:val="24"/>
          <w:szCs w:val="24"/>
          <w:lang w:val="ru" w:eastAsia="zh-CN"/>
        </w:rPr>
      </w:pPr>
      <w:r w:rsidRPr="00D7272C">
        <w:rPr>
          <w:rFonts w:eastAsia="Calibri" w:cs="Times New Roman"/>
          <w:sz w:val="24"/>
          <w:szCs w:val="24"/>
          <w:lang w:val="ru" w:eastAsia="zh-CN" w:bidi="ar"/>
        </w:rPr>
        <w:t>3.</w:t>
      </w:r>
      <w:r w:rsidR="00A45E44">
        <w:rPr>
          <w:rFonts w:eastAsia="Calibri" w:cs="Times New Roman"/>
          <w:sz w:val="24"/>
          <w:szCs w:val="24"/>
          <w:lang w:val="ru" w:eastAsia="zh-CN" w:bidi="ar"/>
        </w:rPr>
        <w:t> </w:t>
      </w:r>
      <w:r w:rsidRPr="00D7272C">
        <w:rPr>
          <w:rFonts w:eastAsia="Calibri" w:cs="Times New Roman"/>
          <w:sz w:val="24"/>
          <w:szCs w:val="24"/>
          <w:lang w:val="ru" w:eastAsia="zh-CN" w:bidi="ar"/>
        </w:rPr>
        <w:t xml:space="preserve">Сумки и аксессуары. Сумки с орнаментами, выполненные как в </w:t>
      </w:r>
      <w:proofErr w:type="spellStart"/>
      <w:r w:rsidRPr="00D7272C">
        <w:rPr>
          <w:rFonts w:eastAsia="Calibri" w:cs="Times New Roman"/>
          <w:sz w:val="24"/>
          <w:szCs w:val="24"/>
          <w:lang w:val="ru" w:eastAsia="zh-CN" w:bidi="ar"/>
        </w:rPr>
        <w:t>hand</w:t>
      </w:r>
      <w:proofErr w:type="spellEnd"/>
      <w:r w:rsidRPr="00D7272C">
        <w:rPr>
          <w:rFonts w:eastAsia="Calibri" w:cs="Times New Roman"/>
          <w:sz w:val="24"/>
          <w:szCs w:val="24"/>
          <w:lang w:val="ru" w:eastAsia="zh-CN" w:bidi="ar"/>
        </w:rPr>
        <w:t xml:space="preserve"> </w:t>
      </w:r>
      <w:proofErr w:type="spellStart"/>
      <w:r w:rsidRPr="00D7272C">
        <w:rPr>
          <w:rFonts w:eastAsia="Calibri" w:cs="Times New Roman"/>
          <w:sz w:val="24"/>
          <w:szCs w:val="24"/>
          <w:lang w:val="ru" w:eastAsia="zh-CN" w:bidi="ar"/>
        </w:rPr>
        <w:t>made</w:t>
      </w:r>
      <w:proofErr w:type="spellEnd"/>
      <w:r w:rsidRPr="00D7272C">
        <w:rPr>
          <w:rFonts w:eastAsia="Calibri" w:cs="Times New Roman"/>
          <w:sz w:val="24"/>
          <w:szCs w:val="24"/>
          <w:lang w:val="ru" w:eastAsia="zh-CN" w:bidi="ar"/>
        </w:rPr>
        <w:t>, так и в массовом производстве, привлекают внимание своей оригинальностью. Они становятся не только практичными предметами, но и носителями культурных традиций.</w:t>
      </w:r>
    </w:p>
    <w:p w14:paraId="695BA777" w14:textId="77777777" w:rsidR="00BA65BD" w:rsidRPr="00D7272C" w:rsidRDefault="00BA65BD" w:rsidP="00D7272C">
      <w:pPr>
        <w:ind w:firstLine="709"/>
        <w:rPr>
          <w:rFonts w:eastAsia="Times New Roman" w:cs="Times New Roman"/>
          <w:sz w:val="24"/>
          <w:szCs w:val="24"/>
          <w:lang w:val="ru" w:eastAsia="zh-CN"/>
        </w:rPr>
      </w:pPr>
      <w:r w:rsidRPr="00D7272C">
        <w:rPr>
          <w:rFonts w:eastAsia="Calibri" w:cs="Times New Roman"/>
          <w:sz w:val="24"/>
          <w:szCs w:val="24"/>
          <w:lang w:val="ru" w:eastAsia="zh-CN" w:bidi="ar"/>
        </w:rPr>
        <w:t>Такое использование символов не только сохраняет культурное наследие, но и привлекает внимание к белорусской культуре на международной арене. Кроме того, аксессуары с вышивкой становятся популярными подарками и сувенирами, способствуя популяризации белорусских традиций.</w:t>
      </w:r>
    </w:p>
    <w:p w14:paraId="7C3475B7" w14:textId="77777777" w:rsidR="00BA65BD" w:rsidRPr="00D7272C" w:rsidRDefault="00BA65BD" w:rsidP="00D7272C">
      <w:pPr>
        <w:ind w:firstLine="709"/>
        <w:rPr>
          <w:rFonts w:eastAsia="Calibri" w:cs="Times New Roman"/>
          <w:sz w:val="24"/>
          <w:szCs w:val="24"/>
          <w:lang w:val="ru" w:eastAsia="zh-CN" w:bidi="ar"/>
        </w:rPr>
      </w:pPr>
      <w:r w:rsidRPr="00D7272C">
        <w:rPr>
          <w:rFonts w:eastAsia="Calibri" w:cs="Times New Roman"/>
          <w:sz w:val="24"/>
          <w:szCs w:val="24"/>
          <w:lang w:val="ru" w:eastAsia="zh-CN" w:bidi="ar"/>
        </w:rPr>
        <w:t>Современные аксессуары, такие как сумки, украшения и одежда, активно используют белорусские символы вышивки. Например, многие дизайнеры интегрируют растительные узоры и обереги в свои коллекции, создавая уникальные предметы, которые привлекают внимание как в Беларуси, так и за её пределами.</w:t>
      </w:r>
    </w:p>
    <w:p w14:paraId="0394E67E" w14:textId="77777777" w:rsidR="00BA65BD" w:rsidRPr="00D7272C" w:rsidRDefault="00BA65BD" w:rsidP="00D7272C">
      <w:pPr>
        <w:ind w:firstLine="709"/>
        <w:rPr>
          <w:rFonts w:eastAsia="Segoe UI" w:cs="Times New Roman"/>
          <w:color w:val="000000"/>
          <w:sz w:val="24"/>
          <w:szCs w:val="24"/>
          <w:shd w:val="clear" w:color="auto" w:fill="FFFFFF"/>
          <w:lang w:val="zh-CN" w:eastAsia="zh-CN"/>
        </w:rPr>
      </w:pPr>
      <w:r w:rsidRPr="00D7272C">
        <w:rPr>
          <w:rFonts w:eastAsia="Segoe UI" w:cs="Times New Roman"/>
          <w:color w:val="000000"/>
          <w:sz w:val="24"/>
          <w:szCs w:val="24"/>
          <w:shd w:val="clear" w:color="auto" w:fill="FFFFFF"/>
          <w:lang w:eastAsia="zh-CN"/>
        </w:rPr>
        <w:t>Н</w:t>
      </w:r>
      <w:r w:rsidRPr="00D7272C">
        <w:rPr>
          <w:rFonts w:eastAsia="Segoe UI" w:cs="Times New Roman"/>
          <w:color w:val="000000"/>
          <w:sz w:val="24"/>
          <w:szCs w:val="24"/>
          <w:shd w:val="clear" w:color="auto" w:fill="FFFFFF"/>
          <w:lang w:val="zh-CN" w:eastAsia="zh-CN"/>
        </w:rPr>
        <w:t>аблюдается возрождение интереса к народным традициям, и дизайнеры активно внедряют эти мотивы в свои коллекции. Первый аспект – это сумки. Дизайнеры, такие как Masha K и Yulia K, создают изделия, где вышивка служит не просто украшением, а важным элементом стиля. Их работы популярны благодаря сочетанию традиционной техники и современных силуэтов, что делает аксессуары универсальными. Что касается украшений, то бренды, такие как KOTIK, используют вышивку в сочетании с другими материалами – металлом и деревом. Это добавляет оригинальности и позволяет сохранить традиционную эстетику. В одежде также наблюдается запуск тренда. Дизайнеры, такие как Vika Gazinskaya, интегрируют вышивку в повседневные модели, создавая уникальные и запоминающиеся образы. Это делает традиционные символы актуальными для молодежной аудитории. Таким образом, современные дизайнеры успешно соединяют традиции с инновациями, превращая белорусскую вышивку в стильный и востребованный элемент моды.</w:t>
      </w:r>
    </w:p>
    <w:p w14:paraId="025B30BE" w14:textId="69BA33CE" w:rsidR="00BA65BD" w:rsidRPr="00D7272C" w:rsidRDefault="00BA65BD" w:rsidP="00D7272C">
      <w:pPr>
        <w:ind w:firstLine="709"/>
        <w:rPr>
          <w:rFonts w:eastAsia="Segoe UI" w:cs="Times New Roman"/>
          <w:color w:val="000000"/>
          <w:sz w:val="24"/>
          <w:szCs w:val="24"/>
          <w:shd w:val="clear" w:color="auto" w:fill="FFFFFF"/>
          <w:lang w:eastAsia="zh-CN"/>
        </w:rPr>
      </w:pPr>
      <w:r w:rsidRPr="00D7272C">
        <w:rPr>
          <w:rFonts w:eastAsia="Times New Roman" w:cs="Times New Roman"/>
          <w:color w:val="000000"/>
          <w:sz w:val="24"/>
          <w:szCs w:val="24"/>
          <w:lang w:eastAsia="zh-CN" w:bidi="ar"/>
        </w:rPr>
        <w:t xml:space="preserve">Ещё хочется отметить, что </w:t>
      </w:r>
      <w:r w:rsidRPr="00D7272C">
        <w:rPr>
          <w:rFonts w:eastAsia="Times New Roman" w:cs="Times New Roman"/>
          <w:color w:val="000000"/>
          <w:sz w:val="24"/>
          <w:szCs w:val="24"/>
          <w:lang w:val="ru" w:eastAsia="zh-CN" w:bidi="ar"/>
        </w:rPr>
        <w:t xml:space="preserve">Малорита </w:t>
      </w:r>
      <w:r w:rsidR="00A45E44">
        <w:rPr>
          <w:rFonts w:eastAsia="Times New Roman" w:cs="Times New Roman"/>
          <w:color w:val="000000"/>
          <w:sz w:val="24"/>
          <w:szCs w:val="24"/>
          <w:lang w:eastAsia="zh-CN"/>
        </w:rPr>
        <w:t>–</w:t>
      </w:r>
      <w:r w:rsidRPr="00D7272C">
        <w:rPr>
          <w:rFonts w:eastAsia="Times New Roman" w:cs="Times New Roman"/>
          <w:color w:val="000000"/>
          <w:sz w:val="24"/>
          <w:szCs w:val="24"/>
          <w:lang w:val="ru" w:eastAsia="zh-CN" w:bidi="ar"/>
        </w:rPr>
        <w:t xml:space="preserve"> небольшой и тихий городок на самом западе Беларуси. Именно здесь в мастерской по нанесению национального орнамента на современные предметы одежды трудится ремесленник</w:t>
      </w:r>
      <w:r w:rsidR="00A45E44">
        <w:rPr>
          <w:rFonts w:eastAsia="Times New Roman" w:cs="Times New Roman"/>
          <w:color w:val="000000"/>
          <w:sz w:val="24"/>
          <w:szCs w:val="24"/>
          <w:lang w:val="ru" w:eastAsia="zh-CN" w:bidi="ar"/>
        </w:rPr>
        <w:t xml:space="preserve"> </w:t>
      </w:r>
      <w:r w:rsidRPr="00D7272C">
        <w:rPr>
          <w:rFonts w:eastAsia="Times New Roman" w:cs="Times New Roman"/>
          <w:color w:val="000000"/>
          <w:sz w:val="24"/>
          <w:szCs w:val="24"/>
          <w:lang w:val="ru" w:eastAsia="zh-CN" w:bidi="ar"/>
        </w:rPr>
        <w:t>Антон Талашко.</w:t>
      </w:r>
    </w:p>
    <w:p w14:paraId="7F6988A4" w14:textId="498B2516" w:rsidR="00BA65BD" w:rsidRPr="00D7272C" w:rsidRDefault="00A45E44" w:rsidP="00A45E44">
      <w:pPr>
        <w:jc w:val="center"/>
        <w:rPr>
          <w:rFonts w:eastAsia="DengXian" w:cs="Times New Roman"/>
          <w:b/>
          <w:bCs/>
          <w:sz w:val="24"/>
          <w:szCs w:val="24"/>
          <w:lang w:eastAsia="zh-CN"/>
        </w:rPr>
      </w:pPr>
      <w:r>
        <w:rPr>
          <w:rFonts w:eastAsia="DengXian" w:cs="Times New Roman" w:hint="eastAsia"/>
          <w:b/>
          <w:bCs/>
          <w:sz w:val="24"/>
          <w:szCs w:val="24"/>
          <w:lang w:val="zh-CN" w:eastAsia="zh-CN"/>
        </w:rPr>
        <w:t>1</w:t>
      </w:r>
      <w:r>
        <w:rPr>
          <w:rFonts w:eastAsia="DengXian" w:cs="Times New Roman"/>
          <w:b/>
          <w:bCs/>
          <w:sz w:val="24"/>
          <w:szCs w:val="24"/>
          <w:lang w:val="be-BY" w:eastAsia="zh-CN"/>
        </w:rPr>
        <w:t>.3. </w:t>
      </w:r>
      <w:r w:rsidR="00BA65BD" w:rsidRPr="00D7272C">
        <w:rPr>
          <w:rFonts w:eastAsia="DengXian" w:cs="Times New Roman"/>
          <w:b/>
          <w:bCs/>
          <w:sz w:val="24"/>
          <w:szCs w:val="24"/>
          <w:lang w:val="zh-CN" w:eastAsia="zh-CN"/>
        </w:rPr>
        <w:t xml:space="preserve">Эстетика и функциональность: </w:t>
      </w:r>
      <w:r w:rsidR="00BA65BD" w:rsidRPr="00D7272C">
        <w:rPr>
          <w:rFonts w:eastAsia="DengXian" w:cs="Times New Roman"/>
          <w:b/>
          <w:bCs/>
          <w:sz w:val="24"/>
          <w:szCs w:val="24"/>
          <w:lang w:eastAsia="zh-CN"/>
        </w:rPr>
        <w:t>влияние белорусских символов</w:t>
      </w:r>
    </w:p>
    <w:p w14:paraId="0EABEE73" w14:textId="77777777" w:rsidR="00BA65BD" w:rsidRPr="00D7272C" w:rsidRDefault="00BA65BD" w:rsidP="00D7272C">
      <w:pPr>
        <w:ind w:firstLine="709"/>
        <w:rPr>
          <w:rFonts w:eastAsia="Segoe UI" w:cs="Times New Roman"/>
          <w:color w:val="000000"/>
          <w:sz w:val="24"/>
          <w:szCs w:val="24"/>
          <w:shd w:val="clear" w:color="auto" w:fill="FFFFFF"/>
          <w:lang w:val="zh-CN" w:eastAsia="zh-CN"/>
        </w:rPr>
      </w:pPr>
      <w:r w:rsidRPr="00D7272C">
        <w:rPr>
          <w:rFonts w:eastAsia="Segoe UI" w:cs="Times New Roman"/>
          <w:color w:val="000000"/>
          <w:sz w:val="24"/>
          <w:szCs w:val="24"/>
          <w:shd w:val="clear" w:color="auto" w:fill="FFFFFF"/>
          <w:lang w:eastAsia="zh-CN"/>
        </w:rPr>
        <w:t>Наше изучение информации в направлении</w:t>
      </w:r>
      <w:r w:rsidRPr="00D7272C">
        <w:rPr>
          <w:rFonts w:eastAsia="Segoe UI" w:cs="Times New Roman"/>
          <w:color w:val="000000"/>
          <w:sz w:val="24"/>
          <w:szCs w:val="24"/>
          <w:shd w:val="clear" w:color="auto" w:fill="FFFFFF"/>
          <w:lang w:val="zh-CN" w:eastAsia="zh-CN"/>
        </w:rPr>
        <w:t xml:space="preserve"> эстетики и функциональности в контексте белорусской вышивки. Вышивка – это не просто искусство, это уникальный способ передачи культуры и традиций. </w:t>
      </w:r>
      <w:r w:rsidRPr="00D7272C">
        <w:rPr>
          <w:rFonts w:eastAsia="Segoe UI" w:cs="Times New Roman"/>
          <w:color w:val="000000"/>
          <w:sz w:val="24"/>
          <w:szCs w:val="24"/>
          <w:shd w:val="clear" w:color="auto" w:fill="FFFFFF"/>
          <w:lang w:eastAsia="zh-CN"/>
        </w:rPr>
        <w:tab/>
      </w:r>
      <w:r w:rsidRPr="00D7272C">
        <w:rPr>
          <w:rFonts w:eastAsia="Segoe UI" w:cs="Times New Roman"/>
          <w:color w:val="000000"/>
          <w:sz w:val="24"/>
          <w:szCs w:val="24"/>
          <w:shd w:val="clear" w:color="auto" w:fill="FFFFFF"/>
          <w:lang w:val="zh-CN" w:eastAsia="zh-CN"/>
        </w:rPr>
        <w:t xml:space="preserve">На примере аксессуаров, таких как сумки, брошки и шарфы, мы увидим, как символические элементы влияют на восприятие и популярность этих изделий. Первое, на что стоит обратить внимание, – это эстетическая сторона. Символические элементы, такие как геометрические узоры, цветовые палитры и традиционные мотивы, делают каждое изделие уникальным. Эти детали не случайны; они связаны с историей и культурой Беларуси, передают смысл и создают эмоциональную связь с обладателем. </w:t>
      </w:r>
      <w:r w:rsidRPr="00D7272C">
        <w:rPr>
          <w:rFonts w:eastAsia="Segoe UI" w:cs="Times New Roman"/>
          <w:color w:val="000000"/>
          <w:sz w:val="24"/>
          <w:szCs w:val="24"/>
          <w:shd w:val="clear" w:color="auto" w:fill="FFFFFF"/>
          <w:lang w:eastAsia="zh-CN"/>
        </w:rPr>
        <w:tab/>
      </w:r>
      <w:r w:rsidRPr="00D7272C">
        <w:rPr>
          <w:rFonts w:eastAsia="Segoe UI" w:cs="Times New Roman"/>
          <w:color w:val="000000"/>
          <w:sz w:val="24"/>
          <w:szCs w:val="24"/>
          <w:shd w:val="clear" w:color="auto" w:fill="FFFFFF"/>
          <w:lang w:val="zh-CN" w:eastAsia="zh-CN"/>
        </w:rPr>
        <w:t xml:space="preserve">Второй важный аспект – функциональность. Аксессуары, дополненные вышивкой, не только красивы, но и практичны. Они могут использоваться каждый день, внося элементы традиции в повседневную жизнь. Это создает спрос на изделия, которые объединяют эстетику и практичность. Кроме того, растущий интерес к индивидуальности и самовыражению способствует популяризации аксессуаров с белорусской вышивкой. Люди стремятся выделиться, и уникальные изделия с богатой символикой становятся не просто модными, а важными элементами личного стиля. </w:t>
      </w:r>
    </w:p>
    <w:p w14:paraId="74E76759" w14:textId="77777777" w:rsidR="00BA65BD" w:rsidRPr="00D7272C" w:rsidRDefault="00BA65BD" w:rsidP="00D7272C">
      <w:pPr>
        <w:ind w:firstLine="709"/>
        <w:rPr>
          <w:rFonts w:eastAsia="DengXian" w:cs="Times New Roman"/>
          <w:color w:val="000000"/>
          <w:sz w:val="24"/>
          <w:szCs w:val="24"/>
          <w:shd w:val="clear" w:color="auto" w:fill="FFFFFF"/>
          <w:lang w:val="zh-CN" w:eastAsia="zh-CN"/>
        </w:rPr>
      </w:pPr>
      <w:r w:rsidRPr="00D7272C">
        <w:rPr>
          <w:rFonts w:eastAsia="Segoe UI" w:cs="Times New Roman"/>
          <w:color w:val="000000"/>
          <w:sz w:val="24"/>
          <w:szCs w:val="24"/>
          <w:shd w:val="clear" w:color="auto" w:fill="FFFFFF"/>
          <w:lang w:val="zh-CN" w:eastAsia="zh-CN"/>
        </w:rPr>
        <w:t xml:space="preserve">В заключение, </w:t>
      </w:r>
      <w:r w:rsidRPr="00D7272C">
        <w:rPr>
          <w:rFonts w:eastAsia="Segoe UI" w:cs="Times New Roman"/>
          <w:color w:val="000000"/>
          <w:sz w:val="24"/>
          <w:szCs w:val="24"/>
          <w:shd w:val="clear" w:color="auto" w:fill="FFFFFF"/>
          <w:lang w:eastAsia="zh-CN"/>
        </w:rPr>
        <w:t>мы</w:t>
      </w:r>
      <w:r w:rsidRPr="00D7272C">
        <w:rPr>
          <w:rFonts w:eastAsia="Segoe UI" w:cs="Times New Roman"/>
          <w:color w:val="000000"/>
          <w:sz w:val="24"/>
          <w:szCs w:val="24"/>
          <w:shd w:val="clear" w:color="auto" w:fill="FFFFFF"/>
          <w:lang w:val="zh-CN" w:eastAsia="zh-CN"/>
        </w:rPr>
        <w:t xml:space="preserve"> хо</w:t>
      </w:r>
      <w:r w:rsidRPr="00D7272C">
        <w:rPr>
          <w:rFonts w:eastAsia="Segoe UI" w:cs="Times New Roman"/>
          <w:color w:val="000000"/>
          <w:sz w:val="24"/>
          <w:szCs w:val="24"/>
          <w:shd w:val="clear" w:color="auto" w:fill="FFFFFF"/>
          <w:lang w:eastAsia="zh-CN"/>
        </w:rPr>
        <w:t>тим</w:t>
      </w:r>
      <w:r w:rsidRPr="00D7272C">
        <w:rPr>
          <w:rFonts w:eastAsia="Segoe UI" w:cs="Times New Roman"/>
          <w:color w:val="000000"/>
          <w:sz w:val="24"/>
          <w:szCs w:val="24"/>
          <w:shd w:val="clear" w:color="auto" w:fill="FFFFFF"/>
          <w:lang w:val="zh-CN" w:eastAsia="zh-CN"/>
        </w:rPr>
        <w:t xml:space="preserve"> подчеркнуть, что сочетание эстетики и функциональности в белорусской вышивке создает уникальные аксессуары, которые представляют собой культурное наследие. Они не только красивы, но и значимы, что делает их популярными как на местном, так и на международном уровне.</w:t>
      </w:r>
    </w:p>
    <w:p w14:paraId="6C74BCA9" w14:textId="73F27421" w:rsidR="00BA65BD" w:rsidRPr="00D7272C" w:rsidRDefault="00BA65BD" w:rsidP="00D7272C">
      <w:pPr>
        <w:ind w:firstLine="709"/>
        <w:rPr>
          <w:rFonts w:eastAsia="DengXian" w:cs="Times New Roman"/>
          <w:sz w:val="24"/>
          <w:szCs w:val="24"/>
          <w:lang w:val="zh-CN" w:eastAsia="zh-CN"/>
        </w:rPr>
      </w:pPr>
    </w:p>
    <w:p w14:paraId="55769EFF" w14:textId="04CEE0DC" w:rsidR="00BA65BD" w:rsidRPr="00D7272C" w:rsidRDefault="00BA65BD" w:rsidP="00A45E44">
      <w:pPr>
        <w:jc w:val="center"/>
        <w:rPr>
          <w:rFonts w:eastAsia="DengXian" w:cs="Times New Roman"/>
          <w:b/>
          <w:sz w:val="24"/>
          <w:szCs w:val="24"/>
          <w:lang w:val="zh-CN" w:eastAsia="zh-CN"/>
        </w:rPr>
      </w:pPr>
      <w:r w:rsidRPr="00D7272C">
        <w:rPr>
          <w:rFonts w:eastAsia="Calibri" w:cs="Times New Roman"/>
          <w:b/>
          <w:sz w:val="24"/>
          <w:szCs w:val="24"/>
          <w:lang w:val="zh-CN" w:eastAsia="zh-CN"/>
        </w:rPr>
        <w:lastRenderedPageBreak/>
        <w:t>ГЛАВА</w:t>
      </w:r>
      <w:r w:rsidR="00A45E44">
        <w:rPr>
          <w:rFonts w:eastAsia="Calibri" w:cs="Times New Roman"/>
          <w:b/>
          <w:sz w:val="24"/>
          <w:szCs w:val="24"/>
          <w:lang w:val="be-BY" w:eastAsia="zh-CN"/>
        </w:rPr>
        <w:t> </w:t>
      </w:r>
      <w:r w:rsidRPr="00D7272C">
        <w:rPr>
          <w:rFonts w:eastAsia="Calibri" w:cs="Times New Roman"/>
          <w:b/>
          <w:sz w:val="24"/>
          <w:szCs w:val="24"/>
          <w:lang w:val="zh-CN" w:eastAsia="zh-CN"/>
        </w:rPr>
        <w:t>2. ИССЛЕДОВАТЕЛЬСКАЯ ЧАСТЬ</w:t>
      </w:r>
    </w:p>
    <w:p w14:paraId="21C261C0" w14:textId="657B475C" w:rsidR="00BA65BD" w:rsidRPr="00D7272C" w:rsidRDefault="00BA65BD" w:rsidP="00A45E44">
      <w:pPr>
        <w:jc w:val="center"/>
        <w:rPr>
          <w:rFonts w:eastAsia="Times New Roman" w:cs="Times New Roman"/>
          <w:b/>
          <w:sz w:val="24"/>
          <w:szCs w:val="24"/>
          <w:lang w:val="zh-CN" w:eastAsia="zh-CN"/>
        </w:rPr>
      </w:pPr>
      <w:r w:rsidRPr="00D7272C">
        <w:rPr>
          <w:rFonts w:eastAsia="Times New Roman" w:cs="Times New Roman"/>
          <w:b/>
          <w:sz w:val="24"/>
          <w:szCs w:val="24"/>
          <w:lang w:val="zh-CN" w:eastAsia="zh-CN"/>
        </w:rPr>
        <w:t>2.1.</w:t>
      </w:r>
      <w:r w:rsidR="00A45E44">
        <w:rPr>
          <w:rFonts w:eastAsia="Times New Roman" w:cs="Times New Roman"/>
          <w:b/>
          <w:sz w:val="24"/>
          <w:szCs w:val="24"/>
          <w:lang w:val="be-BY" w:eastAsia="zh-CN"/>
        </w:rPr>
        <w:t> </w:t>
      </w:r>
      <w:r w:rsidRPr="00D7272C">
        <w:rPr>
          <w:rFonts w:eastAsia="Times New Roman" w:cs="Times New Roman"/>
          <w:b/>
          <w:sz w:val="24"/>
          <w:szCs w:val="24"/>
          <w:lang w:val="zh-CN" w:eastAsia="zh-CN"/>
        </w:rPr>
        <w:t>Анкетирование учащихся</w:t>
      </w:r>
    </w:p>
    <w:p w14:paraId="392CC9DC" w14:textId="00E06539" w:rsidR="00BA65BD" w:rsidRPr="00A45E44" w:rsidRDefault="00BA65BD" w:rsidP="00D7272C">
      <w:pPr>
        <w:shd w:val="clear" w:color="auto" w:fill="FFFFFF"/>
        <w:ind w:firstLine="709"/>
        <w:textAlignment w:val="baseline"/>
        <w:rPr>
          <w:rFonts w:eastAsia="Times New Roman" w:cs="Times New Roman"/>
          <w:sz w:val="24"/>
          <w:szCs w:val="24"/>
          <w:lang w:val="be-BY" w:eastAsia="zh-CN"/>
        </w:rPr>
      </w:pPr>
      <w:r w:rsidRPr="00D7272C">
        <w:rPr>
          <w:rFonts w:eastAsia="Times New Roman" w:cs="Times New Roman"/>
          <w:sz w:val="24"/>
          <w:szCs w:val="24"/>
          <w:lang w:val="zh-CN" w:eastAsia="zh-CN"/>
        </w:rPr>
        <w:t xml:space="preserve">Следующим этапом нашей работы стало изучение </w:t>
      </w:r>
      <w:r w:rsidRPr="00D7272C">
        <w:rPr>
          <w:rFonts w:eastAsia="Times New Roman" w:cs="Times New Roman"/>
          <w:sz w:val="24"/>
          <w:szCs w:val="24"/>
          <w:lang w:eastAsia="zh-CN"/>
        </w:rPr>
        <w:t>знаний символах белоруской вышивки</w:t>
      </w:r>
      <w:r w:rsidRPr="00D7272C">
        <w:rPr>
          <w:rFonts w:eastAsia="Times New Roman" w:cs="Times New Roman"/>
          <w:sz w:val="24"/>
          <w:szCs w:val="24"/>
          <w:lang w:val="zh-CN" w:eastAsia="zh-CN"/>
        </w:rPr>
        <w:t xml:space="preserve"> среди наших сверстников, их семей и учителей. Нам так же было интересно узнать, кто из опрашиваемых </w:t>
      </w:r>
      <w:r w:rsidRPr="00D7272C">
        <w:rPr>
          <w:rFonts w:eastAsia="Times New Roman" w:cs="Times New Roman"/>
          <w:sz w:val="24"/>
          <w:szCs w:val="24"/>
          <w:lang w:eastAsia="zh-CN"/>
        </w:rPr>
        <w:t>хотел бы иметь в своём гардеробе изделия с белорусскими символами</w:t>
      </w:r>
      <w:r w:rsidRPr="00D7272C">
        <w:rPr>
          <w:rFonts w:eastAsia="Times New Roman" w:cs="Times New Roman"/>
          <w:sz w:val="24"/>
          <w:szCs w:val="24"/>
          <w:lang w:val="zh-CN" w:eastAsia="zh-CN"/>
        </w:rPr>
        <w:t xml:space="preserve"> </w:t>
      </w:r>
      <w:r w:rsidRPr="00D7272C">
        <w:rPr>
          <w:rFonts w:eastAsia="Times New Roman" w:cs="Times New Roman"/>
          <w:sz w:val="24"/>
          <w:szCs w:val="24"/>
          <w:lang w:eastAsia="zh-CN"/>
        </w:rPr>
        <w:t>(Приложение 1)</w:t>
      </w:r>
      <w:r w:rsidR="00A45E44">
        <w:rPr>
          <w:rFonts w:eastAsia="Times New Roman" w:cs="Times New Roman"/>
          <w:sz w:val="24"/>
          <w:szCs w:val="24"/>
          <w:lang w:val="be-BY" w:eastAsia="zh-CN"/>
        </w:rPr>
        <w:t>.</w:t>
      </w:r>
    </w:p>
    <w:p w14:paraId="0648BEDD" w14:textId="77777777" w:rsidR="00BA65BD" w:rsidRPr="00D7272C" w:rsidRDefault="00BA65BD" w:rsidP="00D7272C">
      <w:pPr>
        <w:ind w:firstLine="709"/>
        <w:rPr>
          <w:rFonts w:eastAsia="Times New Roman" w:cs="Times New Roman"/>
          <w:sz w:val="24"/>
          <w:szCs w:val="24"/>
          <w:lang w:eastAsia="zh-CN"/>
        </w:rPr>
      </w:pPr>
      <w:r w:rsidRPr="00D7272C">
        <w:rPr>
          <w:rFonts w:eastAsia="Times New Roman" w:cs="Times New Roman"/>
          <w:sz w:val="24"/>
          <w:szCs w:val="24"/>
          <w:lang w:val="zh-CN" w:eastAsia="zh-CN"/>
        </w:rPr>
        <w:t>Проведя опрос, мы выяснили, что почти 100</w:t>
      </w:r>
      <w:r w:rsidRPr="00D7272C">
        <w:rPr>
          <w:rFonts w:eastAsia="Times New Roman" w:cs="Times New Roman"/>
          <w:color w:val="1E1C11"/>
          <w:sz w:val="24"/>
          <w:szCs w:val="24"/>
          <w:lang w:val="zh-CN" w:eastAsia="zh-CN"/>
        </w:rPr>
        <w:t xml:space="preserve">% </w:t>
      </w:r>
      <w:r w:rsidRPr="00D7272C">
        <w:rPr>
          <w:rFonts w:eastAsia="Times New Roman" w:cs="Times New Roman"/>
          <w:color w:val="1E1C11"/>
          <w:sz w:val="24"/>
          <w:szCs w:val="24"/>
          <w:lang w:eastAsia="zh-CN"/>
        </w:rPr>
        <w:t>х</w:t>
      </w:r>
      <w:r w:rsidRPr="00D7272C">
        <w:rPr>
          <w:rFonts w:eastAsia="Times New Roman" w:cs="Times New Roman"/>
          <w:sz w:val="24"/>
          <w:szCs w:val="24"/>
          <w:lang w:eastAsia="zh-CN"/>
        </w:rPr>
        <w:t>отели бы иметь в своём гардеробе изделия с ручной вышивкой белорусских символов.</w:t>
      </w:r>
    </w:p>
    <w:p w14:paraId="2FCED1C5" w14:textId="12FA4639" w:rsidR="00BA65BD" w:rsidRPr="00A45E44" w:rsidRDefault="00BA65BD" w:rsidP="00A45E44">
      <w:pPr>
        <w:ind w:firstLine="709"/>
        <w:rPr>
          <w:rFonts w:eastAsia="DengXian" w:cs="Times New Roman"/>
          <w:color w:val="181818"/>
          <w:sz w:val="24"/>
          <w:szCs w:val="24"/>
          <w:lang w:val="be-BY" w:eastAsia="zh-CN"/>
        </w:rPr>
      </w:pPr>
      <w:r w:rsidRPr="00D7272C">
        <w:rPr>
          <w:rFonts w:eastAsia="Times New Roman" w:cs="Times New Roman"/>
          <w:color w:val="1E1C11"/>
          <w:sz w:val="24"/>
          <w:szCs w:val="24"/>
          <w:lang w:val="zh-CN" w:eastAsia="zh-CN"/>
        </w:rPr>
        <w:t xml:space="preserve">Большинство опрошенных не знают </w:t>
      </w:r>
      <w:r w:rsidRPr="00D7272C">
        <w:rPr>
          <w:rFonts w:eastAsia="Times New Roman" w:cs="Times New Roman"/>
          <w:color w:val="1E1C11"/>
          <w:sz w:val="24"/>
          <w:szCs w:val="24"/>
          <w:lang w:eastAsia="zh-CN"/>
        </w:rPr>
        <w:t>значение символов белорусской вышивки.</w:t>
      </w:r>
      <w:r w:rsidRPr="00D7272C">
        <w:rPr>
          <w:rFonts w:eastAsia="Times New Roman" w:cs="Times New Roman"/>
          <w:color w:val="1E1C11"/>
          <w:sz w:val="24"/>
          <w:szCs w:val="24"/>
          <w:lang w:val="zh-CN" w:eastAsia="zh-CN"/>
        </w:rPr>
        <w:t xml:space="preserve"> До 40% ответили, что  </w:t>
      </w:r>
      <w:r w:rsidRPr="00D7272C">
        <w:rPr>
          <w:rFonts w:eastAsia="Times New Roman" w:cs="Times New Roman"/>
          <w:color w:val="1E1C11"/>
          <w:sz w:val="24"/>
          <w:szCs w:val="24"/>
          <w:lang w:eastAsia="zh-CN"/>
        </w:rPr>
        <w:t>н</w:t>
      </w:r>
      <w:r w:rsidRPr="00D7272C">
        <w:rPr>
          <w:rFonts w:eastAsia="Times New Roman" w:cs="Times New Roman"/>
          <w:sz w:val="24"/>
          <w:szCs w:val="24"/>
          <w:lang w:eastAsia="zh-CN"/>
        </w:rPr>
        <w:t xml:space="preserve">осят одежду с белорусскими символами. </w:t>
      </w:r>
      <w:r w:rsidRPr="00D7272C">
        <w:rPr>
          <w:rFonts w:eastAsia="Times New Roman" w:cs="Times New Roman"/>
          <w:color w:val="181818"/>
          <w:sz w:val="24"/>
          <w:szCs w:val="24"/>
          <w:lang w:val="zh-CN" w:eastAsia="zh-CN"/>
        </w:rPr>
        <w:t>Подавляющее большинство ответили, что</w:t>
      </w:r>
      <w:r w:rsidRPr="00D7272C">
        <w:rPr>
          <w:rFonts w:eastAsia="Times New Roman" w:cs="Times New Roman"/>
          <w:color w:val="181818"/>
          <w:sz w:val="24"/>
          <w:szCs w:val="24"/>
          <w:lang w:eastAsia="zh-CN"/>
        </w:rPr>
        <w:t xml:space="preserve"> н</w:t>
      </w:r>
      <w:r w:rsidRPr="00D7272C">
        <w:rPr>
          <w:rFonts w:eastAsia="Times New Roman" w:cs="Times New Roman"/>
          <w:sz w:val="24"/>
          <w:szCs w:val="24"/>
          <w:lang w:eastAsia="zh-CN"/>
        </w:rPr>
        <w:t xml:space="preserve">равится одежда с белорусскими символами и что </w:t>
      </w:r>
      <w:r w:rsidRPr="00D7272C">
        <w:rPr>
          <w:rFonts w:eastAsia="Times New Roman" w:cs="Times New Roman"/>
          <w:color w:val="181818"/>
          <w:sz w:val="24"/>
          <w:szCs w:val="24"/>
          <w:lang w:val="zh-CN" w:eastAsia="zh-CN"/>
        </w:rPr>
        <w:t>тема рукоделия очень интересна</w:t>
      </w:r>
      <w:r w:rsidR="00A45E44">
        <w:rPr>
          <w:rFonts w:eastAsia="Times New Roman" w:cs="Times New Roman"/>
          <w:color w:val="181818"/>
          <w:sz w:val="24"/>
          <w:szCs w:val="24"/>
          <w:lang w:val="be-BY" w:eastAsia="zh-CN"/>
        </w:rPr>
        <w:t xml:space="preserve"> </w:t>
      </w:r>
      <w:r w:rsidRPr="00D7272C">
        <w:rPr>
          <w:rFonts w:eastAsia="Times New Roman" w:cs="Times New Roman"/>
          <w:color w:val="1E1C11"/>
          <w:sz w:val="24"/>
          <w:szCs w:val="24"/>
          <w:lang w:val="zh-CN" w:eastAsia="zh-CN"/>
        </w:rPr>
        <w:t>(Приложение 3)</w:t>
      </w:r>
      <w:r w:rsidR="00A45E44">
        <w:rPr>
          <w:rFonts w:eastAsia="Times New Roman" w:cs="Times New Roman"/>
          <w:color w:val="1E1C11"/>
          <w:sz w:val="24"/>
          <w:szCs w:val="24"/>
          <w:lang w:val="be-BY" w:eastAsia="zh-CN"/>
        </w:rPr>
        <w:t>.</w:t>
      </w:r>
    </w:p>
    <w:p w14:paraId="2C522FDC" w14:textId="3B97E644" w:rsidR="00BA65BD" w:rsidRPr="00D7272C" w:rsidRDefault="00BA65BD" w:rsidP="00D7272C">
      <w:pPr>
        <w:ind w:firstLine="709"/>
        <w:rPr>
          <w:rFonts w:eastAsia="Times New Roman" w:cs="Times New Roman"/>
          <w:sz w:val="24"/>
          <w:szCs w:val="24"/>
          <w:lang w:val="zh-CN" w:eastAsia="zh-CN"/>
        </w:rPr>
      </w:pPr>
      <w:r w:rsidRPr="00D7272C">
        <w:rPr>
          <w:rFonts w:eastAsia="Times New Roman" w:cs="Times New Roman"/>
          <w:sz w:val="24"/>
          <w:szCs w:val="24"/>
          <w:lang w:val="zh-CN" w:eastAsia="zh-CN"/>
        </w:rPr>
        <w:t xml:space="preserve">Для того, чтобы подтвердить свою гипотезу мы прошли с информацией по классам и в занимательной форме рассказали об истории возникновения </w:t>
      </w:r>
      <w:r w:rsidRPr="00D7272C">
        <w:rPr>
          <w:rFonts w:eastAsia="Times New Roman" w:cs="Times New Roman"/>
          <w:sz w:val="24"/>
          <w:szCs w:val="24"/>
          <w:lang w:eastAsia="zh-CN"/>
        </w:rPr>
        <w:t>белорусской вышивки, значении белорусских символов</w:t>
      </w:r>
      <w:r w:rsidRPr="00D7272C">
        <w:rPr>
          <w:rFonts w:eastAsia="Times New Roman" w:cs="Times New Roman"/>
          <w:sz w:val="24"/>
          <w:szCs w:val="24"/>
          <w:lang w:val="zh-CN" w:eastAsia="zh-CN"/>
        </w:rPr>
        <w:t xml:space="preserve">. </w:t>
      </w:r>
      <w:r w:rsidRPr="00D7272C">
        <w:rPr>
          <w:rFonts w:eastAsia="Times New Roman" w:cs="Times New Roman"/>
          <w:sz w:val="24"/>
          <w:szCs w:val="24"/>
          <w:lang w:eastAsia="zh-CN"/>
        </w:rPr>
        <w:t xml:space="preserve"> </w:t>
      </w:r>
      <w:r w:rsidRPr="00D7272C">
        <w:rPr>
          <w:rFonts w:eastAsia="Times New Roman" w:cs="Times New Roman"/>
          <w:sz w:val="24"/>
          <w:szCs w:val="24"/>
          <w:lang w:val="zh-CN" w:eastAsia="zh-CN"/>
        </w:rPr>
        <w:t xml:space="preserve">Мы поинтересовались, хотел ли кто-нибудь поучаствовать в нашем мастер-классе по </w:t>
      </w:r>
      <w:r w:rsidRPr="00D7272C">
        <w:rPr>
          <w:rFonts w:eastAsia="Times New Roman" w:cs="Times New Roman"/>
          <w:sz w:val="24"/>
          <w:szCs w:val="24"/>
          <w:lang w:eastAsia="zh-CN"/>
        </w:rPr>
        <w:t>вышивке белорусских символов</w:t>
      </w:r>
      <w:r w:rsidRPr="00D7272C">
        <w:rPr>
          <w:rFonts w:eastAsia="Times New Roman" w:cs="Times New Roman"/>
          <w:sz w:val="24"/>
          <w:szCs w:val="24"/>
          <w:lang w:val="zh-CN" w:eastAsia="zh-CN"/>
        </w:rPr>
        <w:t>. Девочки не только из нашего класса заинтересовались этой темой. Так же мы разработали памятку «</w:t>
      </w:r>
      <w:r w:rsidRPr="00D7272C">
        <w:rPr>
          <w:rFonts w:eastAsia="Times New Roman" w:cs="Times New Roman"/>
          <w:sz w:val="24"/>
          <w:szCs w:val="24"/>
          <w:lang w:eastAsia="zh-CN"/>
        </w:rPr>
        <w:t>Значение белорусских символов в белорусской вышивке</w:t>
      </w:r>
      <w:r w:rsidRPr="00D7272C">
        <w:rPr>
          <w:rFonts w:eastAsia="Times New Roman" w:cs="Times New Roman"/>
          <w:sz w:val="24"/>
          <w:szCs w:val="24"/>
          <w:lang w:val="zh-CN" w:eastAsia="zh-CN"/>
        </w:rPr>
        <w:t xml:space="preserve">» и раздали нашим учащимся. В результате проделанной работы уровень понимания </w:t>
      </w:r>
      <w:r w:rsidRPr="00D7272C">
        <w:rPr>
          <w:rFonts w:eastAsia="Times New Roman" w:cs="Times New Roman"/>
          <w:sz w:val="24"/>
          <w:szCs w:val="24"/>
          <w:lang w:eastAsia="zh-CN"/>
        </w:rPr>
        <w:t xml:space="preserve">нашего </w:t>
      </w:r>
      <w:r w:rsidRPr="00D7272C">
        <w:rPr>
          <w:rFonts w:eastAsia="DengXian" w:cs="Times New Roman"/>
          <w:sz w:val="24"/>
          <w:szCs w:val="24"/>
          <w:lang w:val="zh-CN" w:eastAsia="zh-CN"/>
        </w:rPr>
        <w:t>стремлени</w:t>
      </w:r>
      <w:r w:rsidRPr="00D7272C">
        <w:rPr>
          <w:rFonts w:eastAsia="DengXian" w:cs="Times New Roman"/>
          <w:sz w:val="24"/>
          <w:szCs w:val="24"/>
          <w:lang w:eastAsia="zh-CN"/>
        </w:rPr>
        <w:t>я</w:t>
      </w:r>
      <w:r w:rsidRPr="00D7272C">
        <w:rPr>
          <w:rFonts w:eastAsia="DengXian" w:cs="Times New Roman"/>
          <w:sz w:val="24"/>
          <w:szCs w:val="24"/>
          <w:lang w:val="zh-CN" w:eastAsia="zh-CN"/>
        </w:rPr>
        <w:t xml:space="preserve"> соединить традиции с современными тенденциями</w:t>
      </w:r>
      <w:r w:rsidRPr="00D7272C">
        <w:rPr>
          <w:rFonts w:eastAsia="DengXian" w:cs="Times New Roman"/>
          <w:sz w:val="24"/>
          <w:szCs w:val="24"/>
          <w:lang w:eastAsia="zh-CN"/>
        </w:rPr>
        <w:t xml:space="preserve"> </w:t>
      </w:r>
      <w:r w:rsidRPr="00D7272C">
        <w:rPr>
          <w:rFonts w:eastAsia="Times New Roman" w:cs="Times New Roman"/>
          <w:sz w:val="24"/>
          <w:szCs w:val="24"/>
          <w:lang w:val="zh-CN" w:eastAsia="zh-CN"/>
        </w:rPr>
        <w:t>возрос.</w:t>
      </w:r>
    </w:p>
    <w:p w14:paraId="6802D4B9" w14:textId="77777777" w:rsidR="00BA65BD" w:rsidRPr="00D7272C" w:rsidRDefault="00BA65BD" w:rsidP="00D7272C">
      <w:pPr>
        <w:ind w:firstLine="709"/>
        <w:rPr>
          <w:rFonts w:eastAsia="Times New Roman" w:cs="Times New Roman"/>
          <w:sz w:val="24"/>
          <w:szCs w:val="24"/>
          <w:lang w:eastAsia="zh-CN"/>
        </w:rPr>
      </w:pPr>
      <w:r w:rsidRPr="00D7272C">
        <w:rPr>
          <w:rFonts w:eastAsia="Times New Roman" w:cs="Times New Roman"/>
          <w:sz w:val="24"/>
          <w:szCs w:val="24"/>
          <w:lang w:eastAsia="zh-CN"/>
        </w:rPr>
        <w:t>А ещё мы предложили нашим одноклассникам и учащимся других классов провести интерактивные перемены изучая символы белорусского орнамента в игре «Орнамент» (Приложение 6).</w:t>
      </w:r>
    </w:p>
    <w:p w14:paraId="4FA7BA30" w14:textId="1E84F4D8" w:rsidR="00BA65BD" w:rsidRPr="00D7272C" w:rsidRDefault="00BA65BD" w:rsidP="00E51F8A">
      <w:pPr>
        <w:jc w:val="center"/>
        <w:rPr>
          <w:rFonts w:eastAsia="Times New Roman" w:cs="Times New Roman"/>
          <w:bCs/>
          <w:sz w:val="24"/>
          <w:szCs w:val="24"/>
          <w:lang w:val="zh-CN" w:eastAsia="zh-CN"/>
        </w:rPr>
      </w:pPr>
      <w:r w:rsidRPr="00D7272C">
        <w:rPr>
          <w:rFonts w:eastAsia="Times New Roman" w:cs="Times New Roman"/>
          <w:b/>
          <w:bCs/>
          <w:sz w:val="24"/>
          <w:szCs w:val="24"/>
          <w:lang w:val="zh-CN" w:eastAsia="zh-CN"/>
        </w:rPr>
        <w:t>2.2.</w:t>
      </w:r>
      <w:r w:rsidR="00E51F8A">
        <w:rPr>
          <w:rFonts w:eastAsia="Times New Roman" w:cs="Times New Roman"/>
          <w:b/>
          <w:bCs/>
          <w:sz w:val="24"/>
          <w:szCs w:val="24"/>
          <w:lang w:val="be-BY" w:eastAsia="zh-CN"/>
        </w:rPr>
        <w:t> </w:t>
      </w:r>
      <w:r w:rsidRPr="00D7272C">
        <w:rPr>
          <w:rFonts w:eastAsia="Times New Roman" w:cs="Times New Roman"/>
          <w:b/>
          <w:bCs/>
          <w:color w:val="000000"/>
          <w:sz w:val="24"/>
          <w:szCs w:val="24"/>
          <w:lang w:val="zh-CN" w:eastAsia="zh-CN"/>
        </w:rPr>
        <w:t xml:space="preserve">Исследование </w:t>
      </w:r>
      <w:r w:rsidRPr="00D7272C">
        <w:rPr>
          <w:rFonts w:eastAsia="Times New Roman" w:cs="Times New Roman"/>
          <w:b/>
          <w:bCs/>
          <w:color w:val="000000"/>
          <w:sz w:val="24"/>
          <w:szCs w:val="24"/>
          <w:lang w:eastAsia="zh-CN"/>
        </w:rPr>
        <w:t>символов белорусской вышивки</w:t>
      </w:r>
      <w:r w:rsidRPr="00D7272C">
        <w:rPr>
          <w:rFonts w:eastAsia="Times New Roman" w:cs="Times New Roman"/>
          <w:b/>
          <w:bCs/>
          <w:color w:val="000000"/>
          <w:sz w:val="24"/>
          <w:szCs w:val="24"/>
          <w:lang w:val="zh-CN" w:eastAsia="zh-CN"/>
        </w:rPr>
        <w:t>.</w:t>
      </w:r>
    </w:p>
    <w:p w14:paraId="709E9C60" w14:textId="03FD239B" w:rsidR="00BA65BD" w:rsidRPr="00A45E44" w:rsidRDefault="00BA65BD" w:rsidP="00D7272C">
      <w:pPr>
        <w:shd w:val="clear" w:color="auto" w:fill="FFFFFF"/>
        <w:ind w:firstLine="709"/>
        <w:textAlignment w:val="baseline"/>
        <w:rPr>
          <w:rFonts w:eastAsia="Times New Roman" w:cs="Times New Roman"/>
          <w:color w:val="000000"/>
          <w:sz w:val="24"/>
          <w:szCs w:val="24"/>
          <w:lang w:val="be-BY" w:eastAsia="zh-CN"/>
        </w:rPr>
      </w:pPr>
      <w:r w:rsidRPr="00D7272C">
        <w:rPr>
          <w:rFonts w:eastAsia="Times New Roman" w:cs="Times New Roman"/>
          <w:color w:val="000000"/>
          <w:sz w:val="24"/>
          <w:szCs w:val="24"/>
          <w:lang w:val="zh-CN" w:eastAsia="zh-CN"/>
        </w:rPr>
        <w:t xml:space="preserve">Изучив теоретический материал по </w:t>
      </w:r>
      <w:r w:rsidRPr="00D7272C">
        <w:rPr>
          <w:rFonts w:eastAsia="Times New Roman" w:cs="Times New Roman"/>
          <w:color w:val="000000"/>
          <w:sz w:val="24"/>
          <w:szCs w:val="24"/>
          <w:lang w:eastAsia="zh-CN"/>
        </w:rPr>
        <w:t>белорусской вышивке</w:t>
      </w:r>
      <w:r w:rsidRPr="00D7272C">
        <w:rPr>
          <w:rFonts w:eastAsia="Times New Roman" w:cs="Times New Roman"/>
          <w:color w:val="000000"/>
          <w:sz w:val="24"/>
          <w:szCs w:val="24"/>
          <w:lang w:val="zh-CN" w:eastAsia="zh-CN"/>
        </w:rPr>
        <w:t xml:space="preserve">, нам захотелось </w:t>
      </w:r>
      <w:r w:rsidRPr="00D7272C">
        <w:rPr>
          <w:rFonts w:eastAsia="Times New Roman" w:cs="Times New Roman"/>
          <w:color w:val="000000"/>
          <w:sz w:val="24"/>
          <w:szCs w:val="24"/>
          <w:lang w:eastAsia="zh-CN"/>
        </w:rPr>
        <w:t>научиться определять значение символов</w:t>
      </w:r>
      <w:r w:rsidR="00A45E44">
        <w:rPr>
          <w:rFonts w:eastAsia="Times New Roman" w:cs="Times New Roman"/>
          <w:color w:val="000000"/>
          <w:sz w:val="24"/>
          <w:szCs w:val="24"/>
          <w:lang w:val="be-BY" w:eastAsia="zh-CN"/>
        </w:rPr>
        <w:t xml:space="preserve"> </w:t>
      </w:r>
      <w:r w:rsidRPr="00D7272C">
        <w:rPr>
          <w:rFonts w:eastAsia="Times New Roman" w:cs="Times New Roman"/>
          <w:color w:val="000000"/>
          <w:sz w:val="24"/>
          <w:szCs w:val="24"/>
          <w:lang w:eastAsia="zh-CN"/>
        </w:rPr>
        <w:t>(Приложение 2)</w:t>
      </w:r>
      <w:r w:rsidR="00A45E44">
        <w:rPr>
          <w:rFonts w:eastAsia="Times New Roman" w:cs="Times New Roman"/>
          <w:color w:val="000000"/>
          <w:sz w:val="24"/>
          <w:szCs w:val="24"/>
          <w:lang w:val="be-BY" w:eastAsia="zh-CN"/>
        </w:rPr>
        <w:t>.</w:t>
      </w:r>
    </w:p>
    <w:p w14:paraId="0FE20005" w14:textId="36EB717F" w:rsidR="00BA65BD" w:rsidRPr="00D7272C" w:rsidRDefault="00BA65BD" w:rsidP="00D7272C">
      <w:pPr>
        <w:shd w:val="clear" w:color="auto" w:fill="FFFFFF"/>
        <w:ind w:firstLine="709"/>
        <w:textAlignment w:val="baseline"/>
        <w:rPr>
          <w:rFonts w:eastAsia="Segoe UI" w:cs="Times New Roman"/>
          <w:sz w:val="24"/>
          <w:szCs w:val="24"/>
          <w:shd w:val="clear" w:color="auto" w:fill="FFFFFF"/>
          <w:lang w:val="zh-CN" w:eastAsia="zh-CN"/>
        </w:rPr>
      </w:pPr>
      <w:r w:rsidRPr="00D7272C">
        <w:rPr>
          <w:rFonts w:eastAsia="Segoe UI" w:cs="Times New Roman"/>
          <w:sz w:val="24"/>
          <w:szCs w:val="24"/>
          <w:shd w:val="clear" w:color="auto" w:fill="FFFFFF"/>
          <w:lang w:val="zh-CN" w:eastAsia="zh-CN"/>
        </w:rPr>
        <w:t xml:space="preserve">Народная вышивка и ткачество </w:t>
      </w:r>
      <w:r w:rsidR="00E51F8A">
        <w:rPr>
          <w:rFonts w:eastAsia="Times New Roman" w:cs="Times New Roman"/>
          <w:color w:val="000000"/>
          <w:sz w:val="24"/>
          <w:szCs w:val="24"/>
          <w:lang w:eastAsia="zh-CN"/>
        </w:rPr>
        <w:t>–</w:t>
      </w:r>
      <w:r w:rsidRPr="00D7272C">
        <w:rPr>
          <w:rFonts w:eastAsia="Segoe UI" w:cs="Times New Roman"/>
          <w:sz w:val="24"/>
          <w:szCs w:val="24"/>
          <w:shd w:val="clear" w:color="auto" w:fill="FFFFFF"/>
          <w:lang w:val="zh-CN" w:eastAsia="zh-CN"/>
        </w:rPr>
        <w:t xml:space="preserve"> это своеобразная летопись народа, некий шифр для жизни. Эту систему передачи информации использовали на предметах быта и одежды. Белорусские узоры имеют два главных цвета </w:t>
      </w:r>
      <w:r w:rsidR="00E51F8A">
        <w:rPr>
          <w:rFonts w:eastAsia="Times New Roman" w:cs="Times New Roman"/>
          <w:color w:val="000000"/>
          <w:sz w:val="24"/>
          <w:szCs w:val="24"/>
          <w:lang w:eastAsia="zh-CN"/>
        </w:rPr>
        <w:t>–</w:t>
      </w:r>
      <w:r w:rsidRPr="00D7272C">
        <w:rPr>
          <w:rFonts w:eastAsia="Segoe UI" w:cs="Times New Roman"/>
          <w:sz w:val="24"/>
          <w:szCs w:val="24"/>
          <w:shd w:val="clear" w:color="auto" w:fill="FFFFFF"/>
          <w:lang w:val="zh-CN" w:eastAsia="zh-CN"/>
        </w:rPr>
        <w:t xml:space="preserve"> белый, как символ чистоты, и красный, как символ солнца, жизни. В конце 19 века в обиход вошел и черный цвет, но он никогда не использовался как преобладающий. Им, в основном, только оттеняли красный.</w:t>
      </w:r>
    </w:p>
    <w:p w14:paraId="6C277E14" w14:textId="77777777" w:rsidR="00BA65BD" w:rsidRPr="00D7272C" w:rsidRDefault="00BA65BD" w:rsidP="00D7272C">
      <w:pPr>
        <w:shd w:val="clear" w:color="auto" w:fill="FFFFFF"/>
        <w:ind w:firstLine="709"/>
        <w:textAlignment w:val="baseline"/>
        <w:rPr>
          <w:rFonts w:eastAsia="Segoe UI" w:cs="Times New Roman"/>
          <w:sz w:val="24"/>
          <w:szCs w:val="24"/>
          <w:shd w:val="clear" w:color="auto" w:fill="FFFFFF"/>
          <w:lang w:val="zh-CN" w:eastAsia="zh-CN"/>
        </w:rPr>
      </w:pPr>
      <w:r w:rsidRPr="00D7272C">
        <w:rPr>
          <w:rFonts w:eastAsia="Segoe UI" w:cs="Times New Roman"/>
          <w:sz w:val="24"/>
          <w:szCs w:val="24"/>
          <w:shd w:val="clear" w:color="auto" w:fill="FFFFFF"/>
          <w:lang w:val="zh-CN" w:eastAsia="zh-CN"/>
        </w:rPr>
        <w:t>Вышивки с символикой считались сильными обережными знаками, поэтому они размещались обычно не по всему полотну одежды, а в местах, где недобрая сила могла «войти» в человека. Вышивали на манжетах рукавов, на вороте и по низу рубахи, на поясе и подоле юбки, вокруг головы на головных уборах, в местах швов на одежде. Но, конечно, эта традиция не запрещала расшивать всю площадь изделия.</w:t>
      </w:r>
    </w:p>
    <w:p w14:paraId="421CC34C" w14:textId="77777777" w:rsidR="00BA65BD" w:rsidRPr="00D7272C" w:rsidRDefault="00BA65BD" w:rsidP="00D7272C">
      <w:pPr>
        <w:shd w:val="clear" w:color="auto" w:fill="FFFFFF"/>
        <w:ind w:firstLine="709"/>
        <w:textAlignment w:val="baseline"/>
        <w:rPr>
          <w:rFonts w:eastAsia="Times New Roman" w:cs="Times New Roman"/>
          <w:sz w:val="24"/>
          <w:szCs w:val="24"/>
          <w:lang w:val="zh-CN" w:eastAsia="zh-CN"/>
        </w:rPr>
      </w:pPr>
      <w:r w:rsidRPr="00D7272C">
        <w:rPr>
          <w:rFonts w:eastAsia="Arial" w:cs="Times New Roman"/>
          <w:sz w:val="24"/>
          <w:szCs w:val="24"/>
          <w:shd w:val="clear" w:color="auto" w:fill="FFFFFF"/>
          <w:lang w:eastAsia="zh-CN" w:bidi="ar"/>
        </w:rPr>
        <w:t>Мы заинтересовались: что символизировал красный цвет в белорусском орнаменте?</w:t>
      </w:r>
    </w:p>
    <w:p w14:paraId="30DA2198" w14:textId="4622B023" w:rsidR="00E51F8A" w:rsidRDefault="00BA65BD" w:rsidP="00D7272C">
      <w:pPr>
        <w:shd w:val="clear" w:color="auto" w:fill="FFFFFF"/>
        <w:ind w:firstLine="709"/>
        <w:rPr>
          <w:rFonts w:eastAsia="Segoe UI" w:cs="Times New Roman"/>
          <w:sz w:val="24"/>
          <w:szCs w:val="24"/>
          <w:shd w:val="clear" w:color="auto" w:fill="FFFFFF"/>
          <w:lang w:val="ru" w:eastAsia="zh-CN"/>
        </w:rPr>
      </w:pPr>
      <w:r w:rsidRPr="00D7272C">
        <w:rPr>
          <w:rFonts w:eastAsia="Arial" w:cs="Times New Roman"/>
          <w:sz w:val="24"/>
          <w:szCs w:val="24"/>
          <w:shd w:val="clear" w:color="auto" w:fill="FFFFFF"/>
          <w:lang w:val="ru" w:eastAsia="zh-CN" w:bidi="ar"/>
        </w:rPr>
        <w:t>Важное место занимал красный цвет, который символизировал</w:t>
      </w:r>
      <w:r w:rsidR="00E51F8A">
        <w:rPr>
          <w:rFonts w:eastAsia="Arial" w:cs="Times New Roman"/>
          <w:sz w:val="24"/>
          <w:szCs w:val="24"/>
          <w:shd w:val="clear" w:color="auto" w:fill="FFFFFF"/>
          <w:lang w:val="ru" w:eastAsia="zh-CN" w:bidi="ar"/>
        </w:rPr>
        <w:t xml:space="preserve"> </w:t>
      </w:r>
      <w:r w:rsidRPr="00D7272C">
        <w:rPr>
          <w:rFonts w:eastAsia="Arial" w:cs="Times New Roman"/>
          <w:sz w:val="24"/>
          <w:szCs w:val="24"/>
          <w:lang w:val="ru" w:eastAsia="zh-CN" w:bidi="ar"/>
        </w:rPr>
        <w:t>энергию рода, жизнь, тепло, а цвета, объединенные в сложную систему з</w:t>
      </w:r>
      <w:r w:rsidRPr="00D7272C">
        <w:rPr>
          <w:rFonts w:eastAsia="Arial" w:cs="Times New Roman"/>
          <w:sz w:val="24"/>
          <w:szCs w:val="24"/>
          <w:shd w:val="clear" w:color="auto" w:fill="FFFFFF"/>
          <w:lang w:val="ru" w:eastAsia="zh-CN" w:bidi="ar"/>
        </w:rPr>
        <w:t>наков – орнамент, нанесенный на одежду в процессе вышивки или ткачества, служили защитным знаком.</w:t>
      </w:r>
    </w:p>
    <w:p w14:paraId="647D022A" w14:textId="7892BFEF" w:rsidR="00BA65BD" w:rsidRPr="00D7272C" w:rsidRDefault="00BA65BD" w:rsidP="00D7272C">
      <w:pPr>
        <w:shd w:val="clear" w:color="auto" w:fill="FFFFFF"/>
        <w:ind w:firstLine="709"/>
        <w:rPr>
          <w:rFonts w:eastAsia="Segoe UI" w:cs="Times New Roman"/>
          <w:sz w:val="24"/>
          <w:szCs w:val="24"/>
          <w:shd w:val="clear" w:color="auto" w:fill="FFFFFF"/>
          <w:lang w:val="zh-CN" w:eastAsia="zh-CN"/>
        </w:rPr>
      </w:pPr>
      <w:r w:rsidRPr="00D7272C">
        <w:rPr>
          <w:rFonts w:eastAsia="Segoe UI" w:cs="Times New Roman"/>
          <w:sz w:val="24"/>
          <w:szCs w:val="24"/>
          <w:shd w:val="clear" w:color="auto" w:fill="FFFFFF"/>
          <w:lang w:val="zh-CN" w:eastAsia="zh-CN"/>
        </w:rPr>
        <w:t xml:space="preserve">Кстати, Беларусь одна из немногих стран, где на флаг нанесён национальный орнамент. И у каждого элемента есть свое значение. За основу был взят орнамент, исполненный в 1917 году крестьянкой Матреной Маркевич. В центре ромб с крючками — это восход солнца и движение, маленькие ромбы </w:t>
      </w:r>
      <w:r w:rsidR="00E51F8A">
        <w:rPr>
          <w:rFonts w:eastAsia="Times New Roman" w:cs="Times New Roman"/>
          <w:color w:val="000000"/>
          <w:sz w:val="24"/>
          <w:szCs w:val="24"/>
          <w:lang w:eastAsia="zh-CN"/>
        </w:rPr>
        <w:t>–</w:t>
      </w:r>
      <w:r w:rsidRPr="00D7272C">
        <w:rPr>
          <w:rFonts w:eastAsia="Segoe UI" w:cs="Times New Roman"/>
          <w:sz w:val="24"/>
          <w:szCs w:val="24"/>
          <w:shd w:val="clear" w:color="auto" w:fill="FFFFFF"/>
          <w:lang w:val="zh-CN" w:eastAsia="zh-CN"/>
        </w:rPr>
        <w:t xml:space="preserve"> тоже часть «заклинания», хлеба (посевы), пища для тела и духа.</w:t>
      </w:r>
    </w:p>
    <w:p w14:paraId="2AC8F102" w14:textId="3553EAB3" w:rsidR="00BA65BD" w:rsidRPr="00D7272C" w:rsidRDefault="00BA65BD" w:rsidP="00D7272C">
      <w:pPr>
        <w:ind w:firstLine="709"/>
        <w:rPr>
          <w:rFonts w:cs="Times New Roman"/>
          <w:sz w:val="24"/>
          <w:szCs w:val="24"/>
          <w:lang w:eastAsia="zh-CN"/>
        </w:rPr>
      </w:pPr>
      <w:r w:rsidRPr="00D7272C">
        <w:rPr>
          <w:rFonts w:cs="Times New Roman"/>
          <w:sz w:val="24"/>
          <w:szCs w:val="24"/>
          <w:lang w:eastAsia="zh-CN"/>
        </w:rPr>
        <w:t xml:space="preserve">Каждый отдельный знак </w:t>
      </w:r>
      <w:r w:rsidR="00E51F8A">
        <w:rPr>
          <w:rFonts w:eastAsia="Times New Roman" w:cs="Times New Roman"/>
          <w:color w:val="000000"/>
          <w:sz w:val="24"/>
          <w:szCs w:val="24"/>
          <w:lang w:eastAsia="zh-CN"/>
        </w:rPr>
        <w:t>–</w:t>
      </w:r>
      <w:r w:rsidRPr="00D7272C">
        <w:rPr>
          <w:rFonts w:cs="Times New Roman"/>
          <w:sz w:val="24"/>
          <w:szCs w:val="24"/>
          <w:lang w:eastAsia="zh-CN"/>
        </w:rPr>
        <w:t xml:space="preserve"> это, скорее, как буква в алфавите узора. Весь орнамент читается в зависимости от других символов рядом. Как строка в книге. Солнце, любовь, молодость, богатство, здоровье, ребёнок, материнство, предки, урожай </w:t>
      </w:r>
      <w:r w:rsidR="00E51F8A">
        <w:rPr>
          <w:rFonts w:eastAsia="Times New Roman" w:cs="Times New Roman"/>
          <w:color w:val="000000"/>
          <w:sz w:val="24"/>
          <w:szCs w:val="24"/>
          <w:lang w:eastAsia="zh-CN"/>
        </w:rPr>
        <w:t>–</w:t>
      </w:r>
      <w:r w:rsidRPr="00D7272C">
        <w:rPr>
          <w:rFonts w:cs="Times New Roman"/>
          <w:sz w:val="24"/>
          <w:szCs w:val="24"/>
          <w:lang w:eastAsia="zh-CN"/>
        </w:rPr>
        <w:t xml:space="preserve"> это лишь малая часть расшифровки оберегов.</w:t>
      </w:r>
    </w:p>
    <w:p w14:paraId="79D294D7" w14:textId="77777777" w:rsidR="00BA65BD" w:rsidRPr="00D7272C" w:rsidRDefault="00BA65BD" w:rsidP="00D7272C">
      <w:pPr>
        <w:ind w:firstLine="709"/>
        <w:rPr>
          <w:rFonts w:cs="Times New Roman"/>
          <w:sz w:val="24"/>
          <w:szCs w:val="24"/>
          <w:lang w:eastAsia="zh-CN"/>
        </w:rPr>
      </w:pPr>
    </w:p>
    <w:p w14:paraId="51D7E7E4" w14:textId="77777777" w:rsidR="00E51F8A" w:rsidRPr="00511CE2" w:rsidRDefault="00E51F8A" w:rsidP="00D7272C">
      <w:pPr>
        <w:ind w:firstLine="709"/>
        <w:rPr>
          <w:rFonts w:cs="Times New Roman"/>
          <w:sz w:val="24"/>
          <w:szCs w:val="24"/>
          <w:lang w:eastAsia="zh-CN"/>
        </w:rPr>
      </w:pPr>
    </w:p>
    <w:p w14:paraId="78ED6D41" w14:textId="77777777" w:rsidR="00E51F8A" w:rsidRPr="00511CE2" w:rsidRDefault="00E51F8A" w:rsidP="00D7272C">
      <w:pPr>
        <w:ind w:firstLine="709"/>
        <w:rPr>
          <w:rFonts w:cs="Times New Roman"/>
          <w:sz w:val="24"/>
          <w:szCs w:val="24"/>
          <w:lang w:eastAsia="zh-CN"/>
        </w:rPr>
      </w:pPr>
    </w:p>
    <w:p w14:paraId="5E2486EB" w14:textId="77777777" w:rsidR="00E51F8A" w:rsidRPr="00511CE2" w:rsidRDefault="00E51F8A" w:rsidP="00D7272C">
      <w:pPr>
        <w:ind w:firstLine="709"/>
        <w:rPr>
          <w:rFonts w:cs="Times New Roman"/>
          <w:sz w:val="24"/>
          <w:szCs w:val="24"/>
          <w:lang w:eastAsia="zh-CN"/>
        </w:rPr>
      </w:pPr>
    </w:p>
    <w:p w14:paraId="1EA50860" w14:textId="4785413C" w:rsidR="00BA65BD" w:rsidRPr="00D7272C" w:rsidRDefault="00BA65BD" w:rsidP="00D7272C">
      <w:pPr>
        <w:ind w:firstLine="709"/>
        <w:rPr>
          <w:rFonts w:cs="Times New Roman"/>
          <w:sz w:val="24"/>
          <w:szCs w:val="24"/>
          <w:lang w:val="en-US" w:eastAsia="zh-CN"/>
        </w:rPr>
      </w:pPr>
      <w:proofErr w:type="spellStart"/>
      <w:r w:rsidRPr="00D7272C">
        <w:rPr>
          <w:rFonts w:cs="Times New Roman"/>
          <w:sz w:val="24"/>
          <w:szCs w:val="24"/>
          <w:lang w:val="en-US" w:eastAsia="zh-CN"/>
        </w:rPr>
        <w:lastRenderedPageBreak/>
        <w:t>Расшифровка</w:t>
      </w:r>
      <w:proofErr w:type="spellEnd"/>
      <w:r w:rsidRPr="00D7272C">
        <w:rPr>
          <w:rFonts w:cs="Times New Roman"/>
          <w:sz w:val="24"/>
          <w:szCs w:val="24"/>
          <w:lang w:val="en-US" w:eastAsia="zh-CN"/>
        </w:rPr>
        <w:t xml:space="preserve"> </w:t>
      </w:r>
      <w:proofErr w:type="spellStart"/>
      <w:r w:rsidRPr="00D7272C">
        <w:rPr>
          <w:rFonts w:cs="Times New Roman"/>
          <w:sz w:val="24"/>
          <w:szCs w:val="24"/>
          <w:lang w:val="en-US" w:eastAsia="zh-CN"/>
        </w:rPr>
        <w:t>некоторых</w:t>
      </w:r>
      <w:proofErr w:type="spellEnd"/>
      <w:r w:rsidRPr="00D7272C">
        <w:rPr>
          <w:rFonts w:cs="Times New Roman"/>
          <w:sz w:val="24"/>
          <w:szCs w:val="24"/>
          <w:lang w:val="en-US" w:eastAsia="zh-CN"/>
        </w:rPr>
        <w:t xml:space="preserve"> </w:t>
      </w:r>
      <w:proofErr w:type="spellStart"/>
      <w:r w:rsidRPr="00D7272C">
        <w:rPr>
          <w:rFonts w:cs="Times New Roman"/>
          <w:sz w:val="24"/>
          <w:szCs w:val="24"/>
          <w:lang w:val="en-US" w:eastAsia="zh-CN"/>
        </w:rPr>
        <w:t>символов</w:t>
      </w:r>
      <w:proofErr w:type="spellEnd"/>
      <w:r w:rsidRPr="00D7272C">
        <w:rPr>
          <w:rFonts w:cs="Times New Roman"/>
          <w:sz w:val="24"/>
          <w:szCs w:val="24"/>
          <w:lang w:val="en-US" w:eastAsia="zh-CN"/>
        </w:rPr>
        <w:t>:</w:t>
      </w:r>
    </w:p>
    <w:p w14:paraId="3C3EFF8D" w14:textId="77777777" w:rsidR="00BA65BD" w:rsidRPr="00D7272C" w:rsidRDefault="00BA65BD" w:rsidP="00D7272C">
      <w:pPr>
        <w:ind w:firstLine="709"/>
        <w:rPr>
          <w:rFonts w:eastAsia="Times New Roman" w:cs="Times New Roman"/>
          <w:sz w:val="24"/>
          <w:szCs w:val="24"/>
          <w:lang w:val="zh-CN" w:eastAsia="zh-CN"/>
        </w:rPr>
      </w:pPr>
      <w:r w:rsidRPr="00D7272C">
        <w:rPr>
          <w:rFonts w:cs="Times New Roman"/>
          <w:noProof/>
          <w:sz w:val="24"/>
          <w:szCs w:val="24"/>
          <w:lang w:val="en-US" w:eastAsia="zh-CN" w:bidi="ar"/>
        </w:rPr>
        <w:drawing>
          <wp:inline distT="0" distB="0" distL="114300" distR="114300" wp14:anchorId="5C7437C3" wp14:editId="718C2AC0">
            <wp:extent cx="5347335" cy="814070"/>
            <wp:effectExtent l="0" t="0" r="5715" b="5080"/>
            <wp:docPr id="3"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IMG_256"/>
                    <pic:cNvPicPr>
                      <a:picLocks noChangeAspect="1"/>
                    </pic:cNvPicPr>
                  </pic:nvPicPr>
                  <pic:blipFill>
                    <a:blip r:embed="rId8"/>
                    <a:stretch>
                      <a:fillRect/>
                    </a:stretch>
                  </pic:blipFill>
                  <pic:spPr>
                    <a:xfrm>
                      <a:off x="0" y="0"/>
                      <a:ext cx="5347335" cy="814070"/>
                    </a:xfrm>
                    <a:prstGeom prst="rect">
                      <a:avLst/>
                    </a:prstGeom>
                    <a:noFill/>
                    <a:ln w="9525">
                      <a:noFill/>
                    </a:ln>
                  </pic:spPr>
                </pic:pic>
              </a:graphicData>
            </a:graphic>
          </wp:inline>
        </w:drawing>
      </w:r>
    </w:p>
    <w:p w14:paraId="57DE924C" w14:textId="4E1D070A"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eastAsia="zh-CN" w:bidi="ar"/>
        </w:rPr>
        <w:t>1.</w:t>
      </w:r>
      <w:r w:rsidR="00E51F8A">
        <w:rPr>
          <w:rFonts w:cs="Times New Roman"/>
          <w:sz w:val="24"/>
          <w:szCs w:val="24"/>
          <w:lang w:val="be-BY" w:eastAsia="zh-CN" w:bidi="ar"/>
        </w:rPr>
        <w:t> </w:t>
      </w:r>
      <w:r w:rsidRPr="00D7272C">
        <w:rPr>
          <w:rFonts w:cs="Times New Roman"/>
          <w:sz w:val="24"/>
          <w:szCs w:val="24"/>
          <w:lang w:eastAsia="zh-CN" w:bidi="ar"/>
        </w:rPr>
        <w:t>Огонь (</w:t>
      </w:r>
      <w:proofErr w:type="spellStart"/>
      <w:r w:rsidRPr="00D7272C">
        <w:rPr>
          <w:rFonts w:cs="Times New Roman"/>
          <w:sz w:val="24"/>
          <w:szCs w:val="24"/>
          <w:lang w:eastAsia="zh-CN" w:bidi="ar"/>
        </w:rPr>
        <w:t>восьмирог</w:t>
      </w:r>
      <w:proofErr w:type="spellEnd"/>
      <w:r w:rsidRPr="00D7272C">
        <w:rPr>
          <w:rFonts w:cs="Times New Roman"/>
          <w:sz w:val="24"/>
          <w:szCs w:val="24"/>
          <w:lang w:eastAsia="zh-CN" w:bidi="ar"/>
        </w:rPr>
        <w:t>), мужское начало</w:t>
      </w:r>
    </w:p>
    <w:p w14:paraId="109F51CB" w14:textId="0D5B4944"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eastAsia="zh-CN" w:bidi="ar"/>
        </w:rPr>
        <w:t>2.</w:t>
      </w:r>
      <w:r w:rsidR="00E51F8A">
        <w:rPr>
          <w:rFonts w:cs="Times New Roman"/>
          <w:sz w:val="24"/>
          <w:szCs w:val="24"/>
          <w:lang w:val="be-BY" w:eastAsia="zh-CN" w:bidi="ar"/>
        </w:rPr>
        <w:t> </w:t>
      </w:r>
      <w:r w:rsidRPr="00D7272C">
        <w:rPr>
          <w:rFonts w:cs="Times New Roman"/>
          <w:sz w:val="24"/>
          <w:szCs w:val="24"/>
          <w:lang w:eastAsia="zh-CN" w:bidi="ar"/>
        </w:rPr>
        <w:t>Урожай, богатство</w:t>
      </w:r>
    </w:p>
    <w:p w14:paraId="4B11869A" w14:textId="345752A5"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val="en-US" w:eastAsia="zh-CN" w:bidi="ar"/>
        </w:rPr>
        <w:t>3.</w:t>
      </w:r>
      <w:r w:rsidR="00E51F8A">
        <w:rPr>
          <w:rFonts w:cs="Times New Roman"/>
          <w:sz w:val="24"/>
          <w:szCs w:val="24"/>
          <w:lang w:val="be-BY" w:eastAsia="zh-CN" w:bidi="ar"/>
        </w:rPr>
        <w:t> </w:t>
      </w:r>
      <w:proofErr w:type="spellStart"/>
      <w:r w:rsidRPr="00D7272C">
        <w:rPr>
          <w:rFonts w:cs="Times New Roman"/>
          <w:sz w:val="24"/>
          <w:szCs w:val="24"/>
          <w:lang w:val="en-US" w:eastAsia="zh-CN" w:bidi="ar"/>
        </w:rPr>
        <w:t>Весна</w:t>
      </w:r>
      <w:proofErr w:type="spellEnd"/>
    </w:p>
    <w:p w14:paraId="7A65A213" w14:textId="4A9A005F"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val="en-US" w:eastAsia="zh-CN" w:bidi="ar"/>
        </w:rPr>
        <w:t>4.</w:t>
      </w:r>
      <w:r w:rsidR="00E51F8A">
        <w:rPr>
          <w:rFonts w:cs="Times New Roman"/>
          <w:sz w:val="24"/>
          <w:szCs w:val="24"/>
          <w:lang w:val="be-BY" w:eastAsia="zh-CN" w:bidi="ar"/>
        </w:rPr>
        <w:t> </w:t>
      </w:r>
      <w:proofErr w:type="spellStart"/>
      <w:r w:rsidRPr="00D7272C">
        <w:rPr>
          <w:rFonts w:cs="Times New Roman"/>
          <w:sz w:val="24"/>
          <w:szCs w:val="24"/>
          <w:lang w:val="en-US" w:eastAsia="zh-CN" w:bidi="ar"/>
        </w:rPr>
        <w:t>Человек</w:t>
      </w:r>
      <w:proofErr w:type="spellEnd"/>
    </w:p>
    <w:p w14:paraId="2807B4D4" w14:textId="77777777" w:rsidR="00BA65BD" w:rsidRPr="00D7272C" w:rsidRDefault="00BA65BD" w:rsidP="00D7272C">
      <w:pPr>
        <w:ind w:firstLine="709"/>
        <w:rPr>
          <w:rFonts w:eastAsia="Times New Roman" w:cs="Times New Roman"/>
          <w:sz w:val="24"/>
          <w:szCs w:val="24"/>
          <w:lang w:val="zh-CN" w:eastAsia="zh-CN"/>
        </w:rPr>
      </w:pPr>
      <w:r w:rsidRPr="00D7272C">
        <w:rPr>
          <w:rFonts w:cs="Times New Roman"/>
          <w:noProof/>
          <w:sz w:val="24"/>
          <w:szCs w:val="24"/>
          <w:lang w:val="en-US" w:eastAsia="zh-CN" w:bidi="ar"/>
        </w:rPr>
        <w:drawing>
          <wp:inline distT="0" distB="0" distL="114300" distR="114300" wp14:anchorId="2950EBB5" wp14:editId="206F3E38">
            <wp:extent cx="5347335" cy="815975"/>
            <wp:effectExtent l="0" t="0" r="5715" b="3175"/>
            <wp:docPr id="2" name="Picture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7"/>
                    <pic:cNvPicPr>
                      <a:picLocks noChangeAspect="1"/>
                    </pic:cNvPicPr>
                  </pic:nvPicPr>
                  <pic:blipFill>
                    <a:blip r:embed="rId9"/>
                    <a:stretch>
                      <a:fillRect/>
                    </a:stretch>
                  </pic:blipFill>
                  <pic:spPr>
                    <a:xfrm>
                      <a:off x="0" y="0"/>
                      <a:ext cx="5347335" cy="815975"/>
                    </a:xfrm>
                    <a:prstGeom prst="rect">
                      <a:avLst/>
                    </a:prstGeom>
                    <a:noFill/>
                    <a:ln w="9525">
                      <a:noFill/>
                    </a:ln>
                  </pic:spPr>
                </pic:pic>
              </a:graphicData>
            </a:graphic>
          </wp:inline>
        </w:drawing>
      </w:r>
    </w:p>
    <w:p w14:paraId="4AB101A8" w14:textId="40E26C8E" w:rsidR="00BA65BD" w:rsidRPr="00D7272C" w:rsidRDefault="00BA65BD" w:rsidP="00D7272C">
      <w:pPr>
        <w:ind w:firstLine="709"/>
        <w:rPr>
          <w:rFonts w:eastAsia="Times New Roman" w:cs="Times New Roman"/>
          <w:sz w:val="24"/>
          <w:szCs w:val="24"/>
          <w:lang w:eastAsia="zh-CN"/>
        </w:rPr>
      </w:pPr>
      <w:r w:rsidRPr="00D7272C">
        <w:rPr>
          <w:rFonts w:cs="Times New Roman"/>
          <w:sz w:val="24"/>
          <w:szCs w:val="24"/>
          <w:lang w:eastAsia="zh-CN" w:bidi="ar"/>
        </w:rPr>
        <w:t>5.</w:t>
      </w:r>
      <w:r w:rsidR="00E51F8A">
        <w:rPr>
          <w:rFonts w:cs="Times New Roman"/>
          <w:sz w:val="24"/>
          <w:szCs w:val="24"/>
          <w:lang w:val="be-BY" w:eastAsia="zh-CN" w:bidi="ar"/>
        </w:rPr>
        <w:t> </w:t>
      </w:r>
      <w:r w:rsidRPr="00D7272C">
        <w:rPr>
          <w:rFonts w:cs="Times New Roman"/>
          <w:sz w:val="24"/>
          <w:szCs w:val="24"/>
          <w:lang w:eastAsia="zh-CN" w:bidi="ar"/>
        </w:rPr>
        <w:t>Душа</w:t>
      </w:r>
    </w:p>
    <w:p w14:paraId="03995F4E" w14:textId="34680D3D"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eastAsia="zh-CN" w:bidi="ar"/>
        </w:rPr>
        <w:t>6.</w:t>
      </w:r>
      <w:r w:rsidR="00E51F8A">
        <w:rPr>
          <w:rFonts w:cs="Times New Roman"/>
          <w:sz w:val="24"/>
          <w:szCs w:val="24"/>
          <w:lang w:val="be-BY" w:eastAsia="zh-CN" w:bidi="ar"/>
        </w:rPr>
        <w:t> </w:t>
      </w:r>
      <w:r w:rsidRPr="00D7272C">
        <w:rPr>
          <w:rFonts w:cs="Times New Roman"/>
          <w:sz w:val="24"/>
          <w:szCs w:val="24"/>
          <w:lang w:eastAsia="zh-CN" w:bidi="ar"/>
        </w:rPr>
        <w:t>Посевы</w:t>
      </w:r>
    </w:p>
    <w:p w14:paraId="2DE9DB93" w14:textId="6054094F"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eastAsia="zh-CN" w:bidi="ar"/>
        </w:rPr>
        <w:t>7.</w:t>
      </w:r>
      <w:r w:rsidR="00E51F8A">
        <w:rPr>
          <w:rFonts w:cs="Times New Roman"/>
          <w:sz w:val="24"/>
          <w:szCs w:val="24"/>
          <w:lang w:val="be-BY" w:eastAsia="zh-CN" w:bidi="ar"/>
        </w:rPr>
        <w:t> </w:t>
      </w:r>
      <w:r w:rsidRPr="00D7272C">
        <w:rPr>
          <w:rFonts w:cs="Times New Roman"/>
          <w:sz w:val="24"/>
          <w:szCs w:val="24"/>
          <w:lang w:eastAsia="zh-CN" w:bidi="ar"/>
        </w:rPr>
        <w:t>Жизнь, движение</w:t>
      </w:r>
    </w:p>
    <w:p w14:paraId="7F995EA1" w14:textId="01F8F3E0" w:rsidR="00BA65BD" w:rsidRPr="00D7272C" w:rsidRDefault="00BA65BD" w:rsidP="00D7272C">
      <w:pPr>
        <w:ind w:firstLine="709"/>
        <w:rPr>
          <w:rFonts w:eastAsia="Times New Roman" w:cs="Times New Roman"/>
          <w:sz w:val="24"/>
          <w:szCs w:val="24"/>
          <w:lang w:val="zh-CN" w:eastAsia="zh-CN"/>
        </w:rPr>
      </w:pPr>
      <w:r w:rsidRPr="00D7272C">
        <w:rPr>
          <w:rFonts w:cs="Times New Roman"/>
          <w:sz w:val="24"/>
          <w:szCs w:val="24"/>
          <w:lang w:eastAsia="zh-CN" w:bidi="ar"/>
        </w:rPr>
        <w:t>8.</w:t>
      </w:r>
      <w:r w:rsidR="00E51F8A">
        <w:rPr>
          <w:rFonts w:cs="Times New Roman"/>
          <w:sz w:val="24"/>
          <w:szCs w:val="24"/>
          <w:lang w:val="be-BY" w:eastAsia="zh-CN" w:bidi="ar"/>
        </w:rPr>
        <w:t xml:space="preserve"> </w:t>
      </w:r>
      <w:r w:rsidRPr="00D7272C">
        <w:rPr>
          <w:rFonts w:cs="Times New Roman"/>
          <w:sz w:val="24"/>
          <w:szCs w:val="24"/>
          <w:lang w:eastAsia="zh-CN" w:bidi="ar"/>
        </w:rPr>
        <w:t>Единство</w:t>
      </w:r>
    </w:p>
    <w:p w14:paraId="39D04A96" w14:textId="3AF91B8B" w:rsidR="00BA65BD" w:rsidRPr="00D7272C" w:rsidRDefault="00BA65BD" w:rsidP="00D7272C">
      <w:pPr>
        <w:ind w:firstLine="709"/>
        <w:rPr>
          <w:rFonts w:cs="Times New Roman"/>
          <w:sz w:val="24"/>
          <w:szCs w:val="24"/>
          <w:lang w:eastAsia="zh-CN"/>
        </w:rPr>
      </w:pPr>
      <w:r w:rsidRPr="00D7272C">
        <w:rPr>
          <w:rFonts w:cs="Times New Roman"/>
          <w:sz w:val="24"/>
          <w:szCs w:val="24"/>
          <w:lang w:eastAsia="zh-CN"/>
        </w:rPr>
        <w:t xml:space="preserve">Все элементы белорусской вышивки очень </w:t>
      </w:r>
      <w:proofErr w:type="spellStart"/>
      <w:r w:rsidRPr="00D7272C">
        <w:rPr>
          <w:rFonts w:cs="Times New Roman"/>
          <w:sz w:val="24"/>
          <w:szCs w:val="24"/>
          <w:lang w:eastAsia="zh-CN"/>
        </w:rPr>
        <w:t>геометричны</w:t>
      </w:r>
      <w:proofErr w:type="spellEnd"/>
      <w:r w:rsidRPr="00D7272C">
        <w:rPr>
          <w:rFonts w:cs="Times New Roman"/>
          <w:sz w:val="24"/>
          <w:szCs w:val="24"/>
          <w:lang w:eastAsia="zh-CN"/>
        </w:rPr>
        <w:t xml:space="preserve">, там нет мудреных линий и закруглений, от чего их легко и удобно использовать в вязании. Есть и сложные узоры, но они буквально собраны из простых. Схемы можно разработать под вязание и спицами, и крючком. Маленькие элементы </w:t>
      </w:r>
      <w:r w:rsidR="00E51F8A">
        <w:rPr>
          <w:rFonts w:eastAsia="Times New Roman" w:cs="Times New Roman"/>
          <w:color w:val="000000"/>
          <w:sz w:val="24"/>
          <w:szCs w:val="24"/>
          <w:lang w:eastAsia="zh-CN"/>
        </w:rPr>
        <w:t>–</w:t>
      </w:r>
      <w:r w:rsidRPr="00D7272C">
        <w:rPr>
          <w:rFonts w:cs="Times New Roman"/>
          <w:sz w:val="24"/>
          <w:szCs w:val="24"/>
          <w:lang w:eastAsia="zh-CN"/>
        </w:rPr>
        <w:t xml:space="preserve"> для вплетения </w:t>
      </w:r>
      <w:proofErr w:type="spellStart"/>
      <w:r w:rsidRPr="00D7272C">
        <w:rPr>
          <w:rFonts w:cs="Times New Roman"/>
          <w:sz w:val="24"/>
          <w:szCs w:val="24"/>
          <w:lang w:eastAsia="zh-CN"/>
        </w:rPr>
        <w:t>обережных</w:t>
      </w:r>
      <w:proofErr w:type="spellEnd"/>
      <w:r w:rsidRPr="00D7272C">
        <w:rPr>
          <w:rFonts w:cs="Times New Roman"/>
          <w:sz w:val="24"/>
          <w:szCs w:val="24"/>
          <w:lang w:eastAsia="zh-CN"/>
        </w:rPr>
        <w:t xml:space="preserve"> символов в одежду, большие </w:t>
      </w:r>
      <w:r w:rsidR="00E51F8A">
        <w:rPr>
          <w:rFonts w:eastAsia="Times New Roman" w:cs="Times New Roman"/>
          <w:color w:val="000000"/>
          <w:sz w:val="24"/>
          <w:szCs w:val="24"/>
          <w:lang w:eastAsia="zh-CN"/>
        </w:rPr>
        <w:t>–</w:t>
      </w:r>
      <w:r w:rsidRPr="00D7272C">
        <w:rPr>
          <w:rFonts w:cs="Times New Roman"/>
          <w:sz w:val="24"/>
          <w:szCs w:val="24"/>
          <w:lang w:eastAsia="zh-CN"/>
        </w:rPr>
        <w:t xml:space="preserve"> отлично подойдут для вязания подушек, пледов, панно. Особенно эффектны они будут в технике «мозаика крючком», а </w:t>
      </w:r>
      <w:proofErr w:type="gramStart"/>
      <w:r w:rsidRPr="00D7272C">
        <w:rPr>
          <w:rFonts w:cs="Times New Roman"/>
          <w:sz w:val="24"/>
          <w:szCs w:val="24"/>
          <w:lang w:eastAsia="zh-CN"/>
        </w:rPr>
        <w:t>так же</w:t>
      </w:r>
      <w:proofErr w:type="gramEnd"/>
      <w:r w:rsidRPr="00D7272C">
        <w:rPr>
          <w:rFonts w:cs="Times New Roman"/>
          <w:sz w:val="24"/>
          <w:szCs w:val="24"/>
          <w:lang w:eastAsia="zh-CN"/>
        </w:rPr>
        <w:t>, в бисерном плетении.</w:t>
      </w:r>
    </w:p>
    <w:p w14:paraId="06CA3F54" w14:textId="77777777" w:rsidR="00BA65BD" w:rsidRPr="00D7272C" w:rsidRDefault="00BA65BD" w:rsidP="00D7272C">
      <w:pPr>
        <w:shd w:val="clear" w:color="auto" w:fill="FFFFFF"/>
        <w:ind w:firstLine="709"/>
        <w:rPr>
          <w:rFonts w:eastAsia="Times New Roman" w:cs="Times New Roman"/>
          <w:color w:val="000000"/>
          <w:sz w:val="24"/>
          <w:szCs w:val="24"/>
          <w:lang w:eastAsia="zh-CN"/>
        </w:rPr>
      </w:pPr>
      <w:r w:rsidRPr="00D7272C">
        <w:rPr>
          <w:rFonts w:eastAsia="Segoe UI" w:cs="Times New Roman"/>
          <w:noProof/>
          <w:sz w:val="24"/>
          <w:szCs w:val="24"/>
          <w:shd w:val="clear" w:color="auto" w:fill="FFFFFF"/>
          <w:lang w:val="en-US" w:eastAsia="zh-CN" w:bidi="ar"/>
        </w:rPr>
        <w:drawing>
          <wp:inline distT="0" distB="0" distL="114300" distR="114300" wp14:anchorId="66B2BE69" wp14:editId="723FBAB4">
            <wp:extent cx="2880995" cy="995680"/>
            <wp:effectExtent l="0" t="0" r="14605" b="13970"/>
            <wp:docPr id="5" name="Picture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IMG_258"/>
                    <pic:cNvPicPr>
                      <a:picLocks noChangeAspect="1"/>
                    </pic:cNvPicPr>
                  </pic:nvPicPr>
                  <pic:blipFill>
                    <a:blip r:embed="rId10"/>
                    <a:stretch>
                      <a:fillRect/>
                    </a:stretch>
                  </pic:blipFill>
                  <pic:spPr>
                    <a:xfrm>
                      <a:off x="0" y="0"/>
                      <a:ext cx="2880995" cy="995680"/>
                    </a:xfrm>
                    <a:prstGeom prst="rect">
                      <a:avLst/>
                    </a:prstGeom>
                    <a:noFill/>
                    <a:ln w="9525">
                      <a:noFill/>
                    </a:ln>
                  </pic:spPr>
                </pic:pic>
              </a:graphicData>
            </a:graphic>
          </wp:inline>
        </w:drawing>
      </w:r>
    </w:p>
    <w:p w14:paraId="17EC1D09" w14:textId="116D42D6" w:rsidR="00BA65BD" w:rsidRPr="00D7272C" w:rsidRDefault="00BA65BD" w:rsidP="00E51F8A">
      <w:pPr>
        <w:shd w:val="clear" w:color="auto" w:fill="FFFFFF"/>
        <w:jc w:val="center"/>
        <w:textAlignment w:val="baseline"/>
        <w:rPr>
          <w:rFonts w:eastAsia="DengXian" w:cs="Times New Roman"/>
          <w:color w:val="000000"/>
          <w:sz w:val="24"/>
          <w:szCs w:val="24"/>
          <w:lang w:val="zh-CN" w:eastAsia="zh-CN"/>
        </w:rPr>
      </w:pPr>
      <w:r w:rsidRPr="00D7272C">
        <w:rPr>
          <w:rFonts w:eastAsia="Times New Roman" w:cs="Times New Roman"/>
          <w:b/>
          <w:bCs/>
          <w:sz w:val="24"/>
          <w:szCs w:val="24"/>
          <w:lang w:val="zh-CN" w:eastAsia="zh-CN"/>
        </w:rPr>
        <w:t>2.3.</w:t>
      </w:r>
      <w:r w:rsidR="00E51F8A">
        <w:rPr>
          <w:rFonts w:eastAsia="Times New Roman" w:cs="Times New Roman"/>
          <w:b/>
          <w:bCs/>
          <w:sz w:val="24"/>
          <w:szCs w:val="24"/>
          <w:lang w:val="be-BY" w:eastAsia="zh-CN"/>
        </w:rPr>
        <w:t> </w:t>
      </w:r>
      <w:r w:rsidRPr="00D7272C">
        <w:rPr>
          <w:rFonts w:eastAsia="Times New Roman" w:cs="Times New Roman"/>
          <w:b/>
          <w:bCs/>
          <w:color w:val="000000"/>
          <w:sz w:val="24"/>
          <w:szCs w:val="24"/>
          <w:lang w:val="zh-CN" w:eastAsia="zh-CN"/>
        </w:rPr>
        <w:t>Анализ наших потребностей и возможностей</w:t>
      </w:r>
    </w:p>
    <w:p w14:paraId="5822997E" w14:textId="64C8008A" w:rsidR="00BA65BD" w:rsidRPr="00D7272C" w:rsidRDefault="00BA65BD" w:rsidP="00D7272C">
      <w:pPr>
        <w:shd w:val="clear" w:color="auto" w:fill="FFFFFF"/>
        <w:ind w:firstLine="709"/>
        <w:textAlignment w:val="baseline"/>
        <w:rPr>
          <w:rFonts w:eastAsia="Times New Roman" w:cs="Times New Roman"/>
          <w:sz w:val="24"/>
          <w:szCs w:val="24"/>
          <w:lang w:val="zh-CN" w:eastAsia="zh-CN"/>
        </w:rPr>
      </w:pPr>
      <w:r w:rsidRPr="00D7272C">
        <w:rPr>
          <w:rFonts w:eastAsia="Times New Roman" w:cs="Times New Roman"/>
          <w:color w:val="000000"/>
          <w:sz w:val="24"/>
          <w:szCs w:val="24"/>
          <w:lang w:val="zh-CN" w:eastAsia="zh-CN"/>
        </w:rPr>
        <w:t xml:space="preserve">Создавать изделия своими руками – это ещё одна актуальная тема нашего времени. Модное течение </w:t>
      </w:r>
      <w:r w:rsidR="00E51F8A">
        <w:rPr>
          <w:rFonts w:eastAsia="Times New Roman" w:cs="Times New Roman"/>
          <w:color w:val="000000"/>
          <w:sz w:val="24"/>
          <w:szCs w:val="24"/>
          <w:lang w:eastAsia="zh-CN"/>
        </w:rPr>
        <w:t>–</w:t>
      </w:r>
      <w:r w:rsidRPr="00D7272C">
        <w:rPr>
          <w:rFonts w:eastAsia="Times New Roman" w:cs="Times New Roman"/>
          <w:color w:val="000000"/>
          <w:sz w:val="24"/>
          <w:szCs w:val="24"/>
          <w:lang w:val="zh-CN" w:eastAsia="zh-CN"/>
        </w:rPr>
        <w:t xml:space="preserve"> Hand-made </w:t>
      </w:r>
      <w:r w:rsidR="00E51F8A">
        <w:rPr>
          <w:rFonts w:eastAsia="Times New Roman" w:cs="Times New Roman"/>
          <w:color w:val="000000"/>
          <w:sz w:val="24"/>
          <w:szCs w:val="24"/>
          <w:lang w:eastAsia="zh-CN"/>
        </w:rPr>
        <w:t>–</w:t>
      </w:r>
      <w:r w:rsidRPr="00D7272C">
        <w:rPr>
          <w:rFonts w:eastAsia="Times New Roman" w:cs="Times New Roman"/>
          <w:color w:val="000000"/>
          <w:sz w:val="24"/>
          <w:szCs w:val="24"/>
          <w:lang w:val="zh-CN" w:eastAsia="zh-CN"/>
        </w:rPr>
        <w:t xml:space="preserve"> находит всё больше поклонников. Умение создавать своими руками необходимые вещи, дает возможность быть оригинальным, модным, индивидуальным. Это особенно важно, когда в семье не всегда </w:t>
      </w:r>
      <w:r w:rsidRPr="00D7272C">
        <w:rPr>
          <w:rFonts w:eastAsia="Times New Roman" w:cs="Times New Roman"/>
          <w:sz w:val="24"/>
          <w:szCs w:val="24"/>
          <w:lang w:val="zh-CN" w:eastAsia="zh-CN"/>
        </w:rPr>
        <w:t>есть возможность купить какие-то мелочи, аксессуары, а иметь их очень хочется. Вот умелые ручки и могут прийти на помощь</w:t>
      </w:r>
      <w:r w:rsidRPr="00D7272C">
        <w:rPr>
          <w:rFonts w:eastAsia="Times New Roman" w:cs="Times New Roman"/>
          <w:b/>
          <w:bCs/>
          <w:i/>
          <w:iCs/>
          <w:sz w:val="24"/>
          <w:szCs w:val="24"/>
          <w:lang w:val="zh-CN" w:eastAsia="zh-CN"/>
        </w:rPr>
        <w:t xml:space="preserve">. </w:t>
      </w:r>
      <w:r w:rsidRPr="00D7272C">
        <w:rPr>
          <w:rFonts w:eastAsia="Times New Roman" w:cs="Times New Roman"/>
          <w:sz w:val="24"/>
          <w:szCs w:val="24"/>
          <w:lang w:val="zh-CN" w:eastAsia="zh-CN"/>
        </w:rPr>
        <w:t xml:space="preserve">Экономия бюджета </w:t>
      </w:r>
      <w:r w:rsidR="00E51F8A">
        <w:rPr>
          <w:rFonts w:eastAsia="Times New Roman" w:cs="Times New Roman"/>
          <w:color w:val="000000"/>
          <w:sz w:val="24"/>
          <w:szCs w:val="24"/>
          <w:lang w:eastAsia="zh-CN"/>
        </w:rPr>
        <w:t>–</w:t>
      </w:r>
      <w:r w:rsidRPr="00D7272C">
        <w:rPr>
          <w:rFonts w:eastAsia="Times New Roman" w:cs="Times New Roman"/>
          <w:sz w:val="24"/>
          <w:szCs w:val="24"/>
          <w:lang w:val="zh-CN" w:eastAsia="zh-CN"/>
        </w:rPr>
        <w:t xml:space="preserve"> всегда было актуальной темой любой семьи.</w:t>
      </w:r>
    </w:p>
    <w:p w14:paraId="42674B98" w14:textId="77777777" w:rsidR="00BA65BD" w:rsidRPr="00D7272C" w:rsidRDefault="00BA65BD" w:rsidP="00D7272C">
      <w:pPr>
        <w:shd w:val="clear" w:color="auto" w:fill="FFFFFF"/>
        <w:ind w:firstLine="709"/>
        <w:textAlignment w:val="baseline"/>
        <w:rPr>
          <w:rFonts w:eastAsia="Times New Roman" w:cs="Times New Roman"/>
          <w:color w:val="000000"/>
          <w:sz w:val="24"/>
          <w:szCs w:val="24"/>
          <w:lang w:val="zh-CN" w:eastAsia="zh-CN"/>
        </w:rPr>
      </w:pPr>
      <w:r w:rsidRPr="00D7272C">
        <w:rPr>
          <w:rFonts w:eastAsia="Times New Roman" w:cs="Times New Roman"/>
          <w:color w:val="000000"/>
          <w:sz w:val="24"/>
          <w:szCs w:val="24"/>
          <w:lang w:val="zh-CN" w:eastAsia="zh-CN"/>
        </w:rPr>
        <w:t xml:space="preserve">Рукоделие играет большую роль в воспитании молодежи, так как </w:t>
      </w:r>
      <w:r w:rsidRPr="00D7272C">
        <w:rPr>
          <w:rFonts w:eastAsia="Times New Roman" w:cs="Times New Roman"/>
          <w:bCs/>
          <w:iCs/>
          <w:color w:val="000000"/>
          <w:sz w:val="24"/>
          <w:szCs w:val="24"/>
          <w:lang w:val="zh-CN" w:eastAsia="zh-CN"/>
        </w:rPr>
        <w:t xml:space="preserve">развивает творческие способности, даёт возможность быть яркой, индивидуальной личностью. </w:t>
      </w:r>
      <w:r w:rsidRPr="00D7272C">
        <w:rPr>
          <w:rFonts w:eastAsia="Times New Roman" w:cs="Times New Roman"/>
          <w:color w:val="000000"/>
          <w:sz w:val="24"/>
          <w:szCs w:val="24"/>
          <w:lang w:val="zh-CN" w:eastAsia="zh-CN"/>
        </w:rPr>
        <w:t xml:space="preserve">Многие девочки, да и женщины, наверное, всегда хотят иметь такие вещи, которых нет ни у кого. Именно поэтому </w:t>
      </w:r>
      <w:r w:rsidRPr="00D7272C">
        <w:rPr>
          <w:rFonts w:eastAsia="Times New Roman" w:cs="Times New Roman"/>
          <w:color w:val="000000"/>
          <w:sz w:val="24"/>
          <w:szCs w:val="24"/>
          <w:lang w:eastAsia="zh-CN"/>
        </w:rPr>
        <w:t>мы</w:t>
      </w:r>
      <w:r w:rsidRPr="00D7272C">
        <w:rPr>
          <w:rFonts w:eastAsia="Times New Roman" w:cs="Times New Roman"/>
          <w:color w:val="000000"/>
          <w:sz w:val="24"/>
          <w:szCs w:val="24"/>
          <w:lang w:val="zh-CN" w:eastAsia="zh-CN"/>
        </w:rPr>
        <w:t xml:space="preserve"> счита</w:t>
      </w:r>
      <w:r w:rsidRPr="00D7272C">
        <w:rPr>
          <w:rFonts w:eastAsia="Times New Roman" w:cs="Times New Roman"/>
          <w:color w:val="000000"/>
          <w:sz w:val="24"/>
          <w:szCs w:val="24"/>
          <w:lang w:eastAsia="zh-CN"/>
        </w:rPr>
        <w:t>ем</w:t>
      </w:r>
      <w:r w:rsidRPr="00D7272C">
        <w:rPr>
          <w:rFonts w:eastAsia="Times New Roman" w:cs="Times New Roman"/>
          <w:color w:val="000000"/>
          <w:sz w:val="24"/>
          <w:szCs w:val="24"/>
          <w:lang w:val="zh-CN" w:eastAsia="zh-CN"/>
        </w:rPr>
        <w:t>, что тема нашего исследования достаточно актуальна.</w:t>
      </w:r>
    </w:p>
    <w:p w14:paraId="0FCBD160" w14:textId="35509901" w:rsidR="00BA65BD" w:rsidRPr="00A45E44" w:rsidRDefault="00BA65BD" w:rsidP="00D7272C">
      <w:pPr>
        <w:shd w:val="clear" w:color="auto" w:fill="FFFFFF"/>
        <w:ind w:firstLine="709"/>
        <w:textAlignment w:val="baseline"/>
        <w:rPr>
          <w:rFonts w:eastAsia="Times New Roman" w:cs="Times New Roman"/>
          <w:color w:val="000000"/>
          <w:sz w:val="24"/>
          <w:szCs w:val="24"/>
          <w:lang w:eastAsia="zh-CN"/>
        </w:rPr>
      </w:pPr>
      <w:r w:rsidRPr="00D7272C">
        <w:rPr>
          <w:rFonts w:eastAsia="Times New Roman" w:cs="Times New Roman"/>
          <w:color w:val="000000"/>
          <w:sz w:val="24"/>
          <w:szCs w:val="24"/>
          <w:lang w:val="zh-CN" w:eastAsia="zh-CN"/>
        </w:rPr>
        <w:t xml:space="preserve">Что же можно пошить </w:t>
      </w:r>
      <w:r w:rsidRPr="00D7272C">
        <w:rPr>
          <w:rFonts w:eastAsia="Times New Roman" w:cs="Times New Roman"/>
          <w:color w:val="000000"/>
          <w:sz w:val="24"/>
          <w:szCs w:val="24"/>
          <w:lang w:eastAsia="zh-CN"/>
        </w:rPr>
        <w:t>с использованием в своих изделиях белорусских символов</w:t>
      </w:r>
      <w:r w:rsidRPr="00D7272C">
        <w:rPr>
          <w:rFonts w:eastAsia="Times New Roman" w:cs="Times New Roman"/>
          <w:color w:val="000000"/>
          <w:sz w:val="24"/>
          <w:szCs w:val="24"/>
          <w:lang w:val="zh-CN" w:eastAsia="zh-CN"/>
        </w:rPr>
        <w:t>? Изучая просторы интернета на сайтах по рукоделию, мы увидели много разнообразных вещей.  Глаза разбежались. Мы проанализировали свой гардероб и определились, что для нас в нём не хватает.</w:t>
      </w:r>
    </w:p>
    <w:p w14:paraId="192C0A79" w14:textId="77777777" w:rsidR="00BA65BD" w:rsidRPr="00D7272C" w:rsidRDefault="00BA65BD" w:rsidP="00D7272C">
      <w:pPr>
        <w:shd w:val="clear" w:color="auto" w:fill="FFFFFF"/>
        <w:ind w:firstLine="709"/>
        <w:textAlignment w:val="baseline"/>
        <w:rPr>
          <w:rFonts w:eastAsia="Times New Roman" w:cs="Times New Roman"/>
          <w:color w:val="000000"/>
          <w:sz w:val="24"/>
          <w:szCs w:val="24"/>
          <w:lang w:val="zh-CN" w:eastAsia="zh-CN"/>
        </w:rPr>
      </w:pPr>
      <w:r w:rsidRPr="00D7272C">
        <w:rPr>
          <w:rFonts w:eastAsia="Times New Roman" w:cs="Times New Roman"/>
          <w:color w:val="000000"/>
          <w:sz w:val="24"/>
          <w:szCs w:val="24"/>
          <w:lang w:val="zh-CN" w:eastAsia="zh-CN"/>
        </w:rPr>
        <w:t>Опираясь на знания белорусского орнамента можно изготовить личностно значимые изделия: обереги (браслеты, брелоки, вышивки с символами), украшения (серьг</w:t>
      </w:r>
      <w:r w:rsidRPr="00D7272C">
        <w:rPr>
          <w:rFonts w:eastAsia="Times New Roman" w:cs="Times New Roman"/>
          <w:color w:val="000000"/>
          <w:sz w:val="24"/>
          <w:szCs w:val="24"/>
          <w:lang w:eastAsia="zh-CN"/>
        </w:rPr>
        <w:t>и</w:t>
      </w:r>
      <w:r w:rsidRPr="00D7272C">
        <w:rPr>
          <w:rFonts w:eastAsia="Times New Roman" w:cs="Times New Roman"/>
          <w:color w:val="000000"/>
          <w:sz w:val="24"/>
          <w:szCs w:val="24"/>
          <w:lang w:val="zh-CN" w:eastAsia="zh-CN"/>
        </w:rPr>
        <w:t>), сувениры (пасхальные яйца, закладки для книг, елочные украшения)</w:t>
      </w:r>
      <w:r w:rsidRPr="00D7272C">
        <w:rPr>
          <w:rFonts w:eastAsia="Times New Roman" w:cs="Times New Roman"/>
          <w:color w:val="000000"/>
          <w:sz w:val="24"/>
          <w:szCs w:val="24"/>
          <w:lang w:eastAsia="zh-CN"/>
        </w:rPr>
        <w:t xml:space="preserve"> и многое другое</w:t>
      </w:r>
      <w:r w:rsidRPr="00D7272C">
        <w:rPr>
          <w:rFonts w:eastAsia="Times New Roman" w:cs="Times New Roman"/>
          <w:color w:val="000000"/>
          <w:sz w:val="24"/>
          <w:szCs w:val="24"/>
          <w:lang w:val="zh-CN" w:eastAsia="zh-CN"/>
        </w:rPr>
        <w:t>.</w:t>
      </w:r>
    </w:p>
    <w:p w14:paraId="499A7915" w14:textId="77777777" w:rsidR="00BA65BD" w:rsidRPr="00D7272C" w:rsidRDefault="00BA65BD" w:rsidP="00D7272C">
      <w:pPr>
        <w:ind w:firstLine="709"/>
        <w:rPr>
          <w:rFonts w:eastAsia="DengXian" w:cs="Times New Roman"/>
          <w:sz w:val="24"/>
          <w:szCs w:val="24"/>
          <w:lang w:val="zh-CN" w:eastAsia="zh-CN"/>
        </w:rPr>
      </w:pPr>
      <w:r w:rsidRPr="00D7272C">
        <w:rPr>
          <w:rFonts w:eastAsia="DengXian" w:cs="Times New Roman"/>
          <w:sz w:val="24"/>
          <w:szCs w:val="24"/>
          <w:lang w:val="zh-CN" w:eastAsia="zh-CN"/>
        </w:rPr>
        <w:t>Мы создавали изделия, используя символы, и вот что у нас получилось:</w:t>
      </w:r>
    </w:p>
    <w:p w14:paraId="4623EC27" w14:textId="7F5C2B92" w:rsidR="00BA65BD" w:rsidRPr="00D7272C" w:rsidRDefault="00BA65BD" w:rsidP="00D7272C">
      <w:pPr>
        <w:ind w:firstLine="709"/>
        <w:rPr>
          <w:rFonts w:eastAsia="DengXian" w:cs="Times New Roman"/>
          <w:sz w:val="24"/>
          <w:szCs w:val="24"/>
          <w:lang w:eastAsia="zh-CN"/>
        </w:rPr>
      </w:pPr>
      <w:r w:rsidRPr="00D7272C">
        <w:rPr>
          <w:rFonts w:eastAsia="DengXian" w:cs="Times New Roman"/>
          <w:sz w:val="24"/>
          <w:szCs w:val="24"/>
          <w:lang w:val="zh-CN" w:eastAsia="zh-CN"/>
        </w:rPr>
        <w:t>-</w:t>
      </w:r>
      <w:r w:rsidR="00E51F8A">
        <w:rPr>
          <w:rFonts w:eastAsia="DengXian" w:cs="Times New Roman"/>
          <w:sz w:val="24"/>
          <w:szCs w:val="24"/>
          <w:lang w:val="be-BY" w:eastAsia="zh-CN"/>
        </w:rPr>
        <w:t> </w:t>
      </w:r>
      <w:r w:rsidRPr="00D7272C">
        <w:rPr>
          <w:rFonts w:eastAsia="DengXian" w:cs="Times New Roman"/>
          <w:sz w:val="24"/>
          <w:szCs w:val="24"/>
          <w:lang w:val="zh-CN" w:eastAsia="zh-CN"/>
        </w:rPr>
        <w:t>Шопперы. Мы взяли символ «богача», в основе ромб – символ изобилия. Интересно, что в старину такой узор вышивали на одежде, чтобы привлечь достаток.</w:t>
      </w:r>
      <w:r w:rsidRPr="00D7272C">
        <w:rPr>
          <w:rFonts w:eastAsia="DengXian" w:cs="Times New Roman"/>
          <w:sz w:val="24"/>
          <w:szCs w:val="24"/>
          <w:lang w:eastAsia="zh-CN"/>
        </w:rPr>
        <w:t xml:space="preserve"> </w:t>
      </w:r>
    </w:p>
    <w:p w14:paraId="6B275F9E" w14:textId="77777777" w:rsidR="00BA65BD" w:rsidRPr="00D7272C" w:rsidRDefault="00BA65BD" w:rsidP="00D7272C">
      <w:pPr>
        <w:ind w:firstLine="709"/>
        <w:rPr>
          <w:rFonts w:eastAsia="DengXian" w:cs="Times New Roman"/>
          <w:sz w:val="24"/>
          <w:szCs w:val="24"/>
          <w:lang w:eastAsia="zh-CN"/>
        </w:rPr>
      </w:pPr>
      <w:r w:rsidRPr="00D7272C">
        <w:rPr>
          <w:rFonts w:eastAsia="DengXian" w:cs="Times New Roman"/>
          <w:sz w:val="24"/>
          <w:szCs w:val="24"/>
          <w:lang w:eastAsia="zh-CN"/>
        </w:rPr>
        <w:lastRenderedPageBreak/>
        <w:t>Что символизирует ромб в белорусском орнаменте? Одним из самых важных изображений в белорусском орнаменте является ромб. Он считается символом большого солнца, Земли-кормилицы, а также дождя и урожая.</w:t>
      </w:r>
    </w:p>
    <w:p w14:paraId="608C2D3A" w14:textId="449238DA" w:rsidR="00BA65BD" w:rsidRPr="00D7272C" w:rsidRDefault="00BA65BD" w:rsidP="00D7272C">
      <w:pPr>
        <w:ind w:firstLine="709"/>
        <w:rPr>
          <w:rFonts w:eastAsia="DengXian" w:cs="Times New Roman"/>
          <w:sz w:val="24"/>
          <w:szCs w:val="24"/>
          <w:lang w:val="zh-CN" w:eastAsia="zh-CN"/>
        </w:rPr>
      </w:pPr>
      <w:r w:rsidRPr="00D7272C">
        <w:rPr>
          <w:rFonts w:eastAsia="DengXian" w:cs="Times New Roman"/>
          <w:sz w:val="24"/>
          <w:szCs w:val="24"/>
          <w:lang w:val="zh-CN" w:eastAsia="zh-CN"/>
        </w:rPr>
        <w:t>-</w:t>
      </w:r>
      <w:r w:rsidR="00E51F8A">
        <w:rPr>
          <w:rFonts w:eastAsia="DengXian" w:cs="Times New Roman"/>
          <w:sz w:val="24"/>
          <w:szCs w:val="24"/>
          <w:lang w:val="be-BY" w:eastAsia="zh-CN"/>
        </w:rPr>
        <w:t> </w:t>
      </w:r>
      <w:r w:rsidRPr="00D7272C">
        <w:rPr>
          <w:rFonts w:eastAsia="DengXian" w:cs="Times New Roman"/>
          <w:sz w:val="24"/>
          <w:szCs w:val="24"/>
          <w:lang w:val="zh-CN" w:eastAsia="zh-CN"/>
        </w:rPr>
        <w:t>Галстук «символ огня». Да, галстук! Мы думали, что будет сложно, но мы смогли изготовить красивый аксессуар. Получилось стильно.</w:t>
      </w:r>
    </w:p>
    <w:p w14:paraId="7CAFFB95" w14:textId="51137611" w:rsidR="00BA65BD" w:rsidRPr="00D7272C" w:rsidRDefault="00BA65BD" w:rsidP="00D7272C">
      <w:pPr>
        <w:ind w:firstLine="709"/>
        <w:rPr>
          <w:rFonts w:eastAsia="DengXian" w:cs="Times New Roman"/>
          <w:sz w:val="24"/>
          <w:szCs w:val="24"/>
          <w:lang w:val="zh-CN" w:eastAsia="zh-CN"/>
        </w:rPr>
      </w:pPr>
      <w:r w:rsidRPr="00D7272C">
        <w:rPr>
          <w:rFonts w:eastAsia="DengXian" w:cs="Times New Roman"/>
          <w:sz w:val="24"/>
          <w:szCs w:val="24"/>
          <w:lang w:val="zh-CN" w:eastAsia="zh-CN"/>
        </w:rPr>
        <w:t>-</w:t>
      </w:r>
      <w:r w:rsidR="00E51F8A">
        <w:rPr>
          <w:rFonts w:eastAsia="DengXian" w:cs="Times New Roman"/>
          <w:sz w:val="24"/>
          <w:szCs w:val="24"/>
          <w:lang w:val="be-BY" w:eastAsia="zh-CN"/>
        </w:rPr>
        <w:t> </w:t>
      </w:r>
      <w:r w:rsidRPr="00D7272C">
        <w:rPr>
          <w:rFonts w:eastAsia="DengXian" w:cs="Times New Roman"/>
          <w:sz w:val="24"/>
          <w:szCs w:val="24"/>
          <w:lang w:val="zh-CN" w:eastAsia="zh-CN"/>
        </w:rPr>
        <w:t>Браслет «молодость». Мы сплели браслет – теперь это наш талисман перед контрольными.</w:t>
      </w:r>
    </w:p>
    <w:p w14:paraId="06538A74" w14:textId="4A2EF39D" w:rsidR="00BA65BD" w:rsidRPr="00D7272C" w:rsidRDefault="00BA65BD" w:rsidP="00D7272C">
      <w:pPr>
        <w:ind w:firstLine="709"/>
        <w:rPr>
          <w:rFonts w:eastAsia="DengXian" w:cs="Times New Roman"/>
          <w:sz w:val="24"/>
          <w:szCs w:val="24"/>
          <w:lang w:eastAsia="zh-CN"/>
        </w:rPr>
      </w:pPr>
      <w:r w:rsidRPr="00D7272C">
        <w:rPr>
          <w:rFonts w:eastAsia="DengXian" w:cs="Times New Roman"/>
          <w:sz w:val="24"/>
          <w:szCs w:val="24"/>
          <w:lang w:eastAsia="zh-CN"/>
        </w:rPr>
        <w:t>-</w:t>
      </w:r>
      <w:r w:rsidR="00E51F8A">
        <w:rPr>
          <w:rFonts w:eastAsia="DengXian" w:cs="Times New Roman"/>
          <w:sz w:val="24"/>
          <w:szCs w:val="24"/>
          <w:lang w:val="be-BY" w:eastAsia="zh-CN"/>
        </w:rPr>
        <w:t> </w:t>
      </w:r>
      <w:r w:rsidRPr="00D7272C">
        <w:rPr>
          <w:rFonts w:eastAsia="DengXian" w:cs="Times New Roman"/>
          <w:sz w:val="24"/>
          <w:szCs w:val="24"/>
          <w:lang w:eastAsia="zh-CN"/>
        </w:rPr>
        <w:t xml:space="preserve">Косметичка «Узоры жизни».  </w:t>
      </w:r>
      <w:r w:rsidRPr="00D7272C">
        <w:rPr>
          <w:rFonts w:eastAsia="Roboto" w:cs="Times New Roman"/>
          <w:color w:val="000000"/>
          <w:sz w:val="24"/>
          <w:szCs w:val="24"/>
          <w:shd w:val="clear" w:color="auto" w:fill="FFFFFF"/>
          <w:lang w:val="zh-CN" w:eastAsia="zh-CN"/>
        </w:rPr>
        <w:t>Этот узор широко известен в белорусском ткачестве</w:t>
      </w:r>
      <w:r w:rsidRPr="00D7272C">
        <w:rPr>
          <w:rFonts w:eastAsia="Roboto" w:cs="Times New Roman"/>
          <w:color w:val="000000"/>
          <w:sz w:val="24"/>
          <w:szCs w:val="24"/>
          <w:shd w:val="clear" w:color="auto" w:fill="FFFFFF"/>
          <w:lang w:eastAsia="zh-CN"/>
        </w:rPr>
        <w:t>, не только в вышивке</w:t>
      </w:r>
      <w:r w:rsidRPr="00D7272C">
        <w:rPr>
          <w:rFonts w:eastAsia="Roboto" w:cs="Times New Roman"/>
          <w:color w:val="000000"/>
          <w:sz w:val="24"/>
          <w:szCs w:val="24"/>
          <w:shd w:val="clear" w:color="auto" w:fill="FFFFFF"/>
          <w:lang w:val="zh-CN" w:eastAsia="zh-CN"/>
        </w:rPr>
        <w:t>. Когда-то его можно было увидеть в каждом крестьянском доме, поскольку он считался чудодейственным. Называют его по-разному: Жизнь, Весна, Ярило. Это один из древнейших символов, в котором зашифрована тайна жизни.</w:t>
      </w:r>
    </w:p>
    <w:p w14:paraId="4DF3396A" w14:textId="15617199" w:rsidR="00BA65BD" w:rsidRPr="00E51F8A" w:rsidRDefault="00BA65BD" w:rsidP="00D7272C">
      <w:pPr>
        <w:ind w:firstLine="709"/>
        <w:rPr>
          <w:rFonts w:eastAsia="DengXian" w:cs="Times New Roman"/>
          <w:sz w:val="24"/>
          <w:szCs w:val="24"/>
          <w:lang w:val="be-BY" w:eastAsia="zh-CN"/>
        </w:rPr>
      </w:pPr>
      <w:r w:rsidRPr="00D7272C">
        <w:rPr>
          <w:rFonts w:eastAsia="DengXian" w:cs="Times New Roman"/>
          <w:sz w:val="24"/>
          <w:szCs w:val="24"/>
          <w:lang w:val="zh-CN" w:eastAsia="zh-CN"/>
        </w:rPr>
        <w:t>Ещё мы изготовили корсет «душа и энергия», который ассоциируется с жизненной силой, духовностью и внутренней гармонией. Такой корсет может быть важным аксессуаром, отражающим уважение к традициям, а также подчеркивает индивидуальность носителя. И костюм с символом урожая</w:t>
      </w:r>
      <w:r w:rsidRPr="00D7272C">
        <w:rPr>
          <w:rFonts w:eastAsia="DengXian" w:cs="Times New Roman"/>
          <w:sz w:val="24"/>
          <w:szCs w:val="24"/>
          <w:lang w:eastAsia="zh-CN"/>
        </w:rPr>
        <w:t xml:space="preserve"> (Приложения 3,4,5)</w:t>
      </w:r>
      <w:r w:rsidR="00E51F8A">
        <w:rPr>
          <w:rFonts w:eastAsia="DengXian" w:cs="Times New Roman"/>
          <w:sz w:val="24"/>
          <w:szCs w:val="24"/>
          <w:lang w:val="be-BY" w:eastAsia="zh-CN"/>
        </w:rPr>
        <w:t>.</w:t>
      </w:r>
    </w:p>
    <w:p w14:paraId="06EE76F8" w14:textId="77777777" w:rsidR="00BA65BD" w:rsidRPr="00D7272C" w:rsidRDefault="00BA65BD" w:rsidP="00D7272C">
      <w:pPr>
        <w:ind w:firstLine="709"/>
        <w:rPr>
          <w:rFonts w:eastAsia="Roboto" w:cs="Times New Roman"/>
          <w:color w:val="000000"/>
          <w:sz w:val="24"/>
          <w:szCs w:val="24"/>
          <w:shd w:val="clear" w:color="auto" w:fill="FFFFFF"/>
          <w:lang w:val="zh-CN" w:eastAsia="zh-CN"/>
        </w:rPr>
      </w:pPr>
      <w:r w:rsidRPr="00D7272C">
        <w:rPr>
          <w:rFonts w:eastAsia="Roboto" w:cs="Times New Roman"/>
          <w:color w:val="000000"/>
          <w:sz w:val="24"/>
          <w:szCs w:val="24"/>
          <w:shd w:val="clear" w:color="auto" w:fill="FFFFFF"/>
          <w:lang w:val="zh-CN" w:eastAsia="zh-CN"/>
        </w:rPr>
        <w:t>Каждый узор несет в себе тот или иной смысл, раскрывает определенную идею. Одни узоры символизируют память о предках, вторые высказывают обращение к богам-покровителям, третьи олицетворяют природные явления, четвертые отображают чувства и надежды человека.</w:t>
      </w:r>
    </w:p>
    <w:p w14:paraId="0556CB4F" w14:textId="4BE06F95" w:rsidR="00BA65BD" w:rsidRPr="00D7272C" w:rsidRDefault="00BA65BD" w:rsidP="00E51F8A">
      <w:pPr>
        <w:shd w:val="clear" w:color="auto" w:fill="FFFFFF"/>
        <w:jc w:val="center"/>
        <w:rPr>
          <w:rFonts w:eastAsia="DengXian" w:cs="Times New Roman"/>
          <w:b/>
          <w:color w:val="181818"/>
          <w:sz w:val="24"/>
          <w:szCs w:val="24"/>
          <w:lang w:val="zh-CN" w:eastAsia="zh-CN"/>
        </w:rPr>
      </w:pPr>
      <w:r w:rsidRPr="00D7272C">
        <w:rPr>
          <w:rFonts w:eastAsia="Times New Roman" w:cs="Times New Roman"/>
          <w:b/>
          <w:color w:val="181818"/>
          <w:sz w:val="24"/>
          <w:szCs w:val="24"/>
          <w:lang w:val="zh-CN" w:eastAsia="zh-CN"/>
        </w:rPr>
        <w:t>2.4.</w:t>
      </w:r>
      <w:r w:rsidR="00E51F8A">
        <w:rPr>
          <w:rFonts w:eastAsia="Times New Roman" w:cs="Times New Roman"/>
          <w:b/>
          <w:color w:val="181818"/>
          <w:sz w:val="24"/>
          <w:szCs w:val="24"/>
          <w:lang w:val="be-BY" w:eastAsia="zh-CN"/>
        </w:rPr>
        <w:t> </w:t>
      </w:r>
      <w:r w:rsidRPr="00D7272C">
        <w:rPr>
          <w:rFonts w:eastAsia="Times New Roman" w:cs="Times New Roman"/>
          <w:b/>
          <w:color w:val="181818"/>
          <w:sz w:val="24"/>
          <w:szCs w:val="24"/>
          <w:lang w:val="zh-CN" w:eastAsia="zh-CN"/>
        </w:rPr>
        <w:t>Экологическая оценка</w:t>
      </w:r>
    </w:p>
    <w:p w14:paraId="6DC2468D" w14:textId="7C2591C0" w:rsidR="00BA65BD" w:rsidRPr="00D7272C" w:rsidRDefault="00BA65BD" w:rsidP="00D7272C">
      <w:pPr>
        <w:shd w:val="clear" w:color="auto" w:fill="FFFFFF"/>
        <w:ind w:firstLine="709"/>
        <w:rPr>
          <w:rFonts w:eastAsia="Times New Roman" w:cs="Times New Roman"/>
          <w:color w:val="181818"/>
          <w:sz w:val="24"/>
          <w:szCs w:val="24"/>
          <w:lang w:val="zh-CN" w:eastAsia="zh-CN"/>
        </w:rPr>
      </w:pPr>
      <w:r w:rsidRPr="00D7272C">
        <w:rPr>
          <w:rFonts w:eastAsia="Times New Roman" w:cs="Times New Roman"/>
          <w:color w:val="000000"/>
          <w:sz w:val="24"/>
          <w:szCs w:val="24"/>
          <w:lang w:val="zh-CN" w:eastAsia="zh-CN"/>
        </w:rPr>
        <w:t xml:space="preserve">Наши изделия изготовлены </w:t>
      </w:r>
      <w:r w:rsidRPr="00D7272C">
        <w:rPr>
          <w:rFonts w:eastAsia="Times New Roman" w:cs="Times New Roman"/>
          <w:color w:val="000000"/>
          <w:sz w:val="24"/>
          <w:szCs w:val="24"/>
          <w:lang w:eastAsia="zh-CN"/>
        </w:rPr>
        <w:t>как из натуральных тканей, так и из смесовых тканей с добавлением искусственных волокон</w:t>
      </w:r>
      <w:r w:rsidRPr="00D7272C">
        <w:rPr>
          <w:rFonts w:eastAsia="Times New Roman" w:cs="Times New Roman"/>
          <w:color w:val="000000"/>
          <w:sz w:val="24"/>
          <w:szCs w:val="24"/>
          <w:lang w:val="zh-CN" w:eastAsia="zh-CN"/>
        </w:rPr>
        <w:t>, в состав котор</w:t>
      </w:r>
      <w:r w:rsidRPr="00D7272C">
        <w:rPr>
          <w:rFonts w:eastAsia="Times New Roman" w:cs="Times New Roman"/>
          <w:color w:val="000000"/>
          <w:sz w:val="24"/>
          <w:szCs w:val="24"/>
          <w:lang w:eastAsia="zh-CN"/>
        </w:rPr>
        <w:t>ых</w:t>
      </w:r>
      <w:r w:rsidRPr="00D7272C">
        <w:rPr>
          <w:rFonts w:eastAsia="Times New Roman" w:cs="Times New Roman"/>
          <w:color w:val="000000"/>
          <w:sz w:val="24"/>
          <w:szCs w:val="24"/>
          <w:lang w:val="zh-CN" w:eastAsia="zh-CN"/>
        </w:rPr>
        <w:t xml:space="preserve"> преимущественно входит натуральное хлопчатобумажное волокно, которое во время эксплуатации отвечает гигиеническим требованиям, оно не токсично, не аллергенно. Это дает основание полагать, что наши изделия являются экологически чистым продуктом.</w:t>
      </w:r>
    </w:p>
    <w:p w14:paraId="5119798C" w14:textId="77777777" w:rsidR="00BA65BD" w:rsidRPr="00D7272C" w:rsidRDefault="00BA65BD" w:rsidP="00D7272C">
      <w:pPr>
        <w:shd w:val="clear" w:color="auto" w:fill="FFFFFF"/>
        <w:ind w:firstLine="709"/>
        <w:rPr>
          <w:rFonts w:eastAsia="DengXian" w:cs="Times New Roman"/>
          <w:color w:val="000000"/>
          <w:sz w:val="24"/>
          <w:szCs w:val="24"/>
          <w:lang w:val="zh-CN" w:eastAsia="zh-CN"/>
        </w:rPr>
      </w:pPr>
      <w:r w:rsidRPr="00D7272C">
        <w:rPr>
          <w:rFonts w:eastAsia="Times New Roman" w:cs="Times New Roman"/>
          <w:color w:val="000000"/>
          <w:sz w:val="24"/>
          <w:szCs w:val="24"/>
          <w:lang w:val="zh-CN" w:eastAsia="zh-CN"/>
        </w:rPr>
        <w:t xml:space="preserve">Процесс изготовления не нанес вреда окружающей среде, для изготовления изделий использовались ниточные соединения, клеевые </w:t>
      </w:r>
      <w:r w:rsidRPr="00D7272C">
        <w:rPr>
          <w:rFonts w:eastAsia="Times New Roman" w:cs="Times New Roman"/>
          <w:color w:val="000000"/>
          <w:sz w:val="24"/>
          <w:szCs w:val="24"/>
          <w:lang w:eastAsia="zh-CN"/>
        </w:rPr>
        <w:t>нетканые материалы</w:t>
      </w:r>
      <w:r w:rsidRPr="00D7272C">
        <w:rPr>
          <w:rFonts w:eastAsia="Times New Roman" w:cs="Times New Roman"/>
          <w:color w:val="000000"/>
          <w:sz w:val="24"/>
          <w:szCs w:val="24"/>
          <w:lang w:val="zh-CN" w:eastAsia="zh-CN"/>
        </w:rPr>
        <w:t>, что является допустимым в школьной мастерской.</w:t>
      </w:r>
    </w:p>
    <w:p w14:paraId="5958C01B" w14:textId="1485A255" w:rsidR="00BA65BD" w:rsidRPr="00D7272C" w:rsidRDefault="00BA65BD" w:rsidP="00D7272C">
      <w:pPr>
        <w:ind w:firstLine="709"/>
        <w:rPr>
          <w:rFonts w:eastAsia="DengXian" w:cs="Times New Roman"/>
          <w:color w:val="000000"/>
          <w:sz w:val="24"/>
          <w:szCs w:val="24"/>
          <w:lang w:val="zh-CN" w:eastAsia="zh-CN"/>
        </w:rPr>
      </w:pPr>
    </w:p>
    <w:p w14:paraId="3CCEBA41" w14:textId="77777777" w:rsidR="00BA65BD" w:rsidRPr="00D7272C" w:rsidRDefault="00BA65BD" w:rsidP="00E51F8A">
      <w:pPr>
        <w:jc w:val="center"/>
        <w:rPr>
          <w:rFonts w:eastAsia="DengXian" w:cs="Times New Roman"/>
          <w:b/>
          <w:bCs/>
          <w:sz w:val="24"/>
          <w:szCs w:val="24"/>
          <w:lang w:val="zh-CN" w:eastAsia="zh-CN"/>
        </w:rPr>
      </w:pPr>
      <w:r w:rsidRPr="00D7272C">
        <w:rPr>
          <w:rFonts w:eastAsia="Times New Roman" w:cs="Times New Roman"/>
          <w:b/>
          <w:bCs/>
          <w:sz w:val="24"/>
          <w:szCs w:val="24"/>
          <w:lang w:val="zh-CN" w:eastAsia="zh-CN"/>
        </w:rPr>
        <w:t>ЗАКЛЮЧЕНИЕ</w:t>
      </w:r>
    </w:p>
    <w:p w14:paraId="6EDDEA24" w14:textId="77777777" w:rsidR="00BA65BD" w:rsidRPr="00D7272C" w:rsidRDefault="00BA65BD" w:rsidP="00D7272C">
      <w:pPr>
        <w:shd w:val="clear" w:color="auto" w:fill="FFFFFF"/>
        <w:ind w:firstLine="709"/>
        <w:rPr>
          <w:rFonts w:eastAsia="Times New Roman" w:cs="Times New Roman"/>
          <w:sz w:val="24"/>
          <w:szCs w:val="24"/>
          <w:lang w:val="ru" w:eastAsia="zh-CN"/>
        </w:rPr>
      </w:pPr>
      <w:r w:rsidRPr="00D7272C">
        <w:rPr>
          <w:rFonts w:eastAsia="Times New Roman" w:cs="Times New Roman"/>
          <w:color w:val="181818"/>
          <w:sz w:val="24"/>
          <w:szCs w:val="24"/>
          <w:shd w:val="clear" w:color="auto" w:fill="FFFFFF"/>
          <w:lang w:val="ru" w:eastAsia="zh-CN" w:bidi="ar"/>
        </w:rPr>
        <w:t xml:space="preserve">В заключение хотим сказать, что выбор белорусского орнамента для одежды </w:t>
      </w:r>
      <w:r w:rsidRPr="00D7272C">
        <w:rPr>
          <w:rFonts w:eastAsia="DengXian" w:cs="Times New Roman"/>
          <w:sz w:val="24"/>
          <w:szCs w:val="24"/>
          <w:lang w:val="zh-CN" w:eastAsia="zh-CN"/>
        </w:rPr>
        <w:t>–</w:t>
      </w:r>
      <w:r w:rsidRPr="00D7272C">
        <w:rPr>
          <w:rFonts w:eastAsia="Times New Roman" w:cs="Times New Roman"/>
          <w:color w:val="181818"/>
          <w:sz w:val="24"/>
          <w:szCs w:val="24"/>
          <w:shd w:val="clear" w:color="auto" w:fill="FFFFFF"/>
          <w:lang w:val="ru" w:eastAsia="zh-CN" w:bidi="ar"/>
        </w:rPr>
        <w:t xml:space="preserve"> это не просто вопрос стиля, а глубоко личный выбор, олицетворяющий нашу любовь к родной культуре и её истории.</w:t>
      </w:r>
    </w:p>
    <w:p w14:paraId="526C4F9A" w14:textId="77777777" w:rsidR="00BA65BD" w:rsidRPr="00D7272C" w:rsidRDefault="00BA65BD" w:rsidP="00D7272C">
      <w:pPr>
        <w:ind w:firstLine="709"/>
        <w:rPr>
          <w:rFonts w:eastAsia="Calibri" w:cs="Times New Roman"/>
          <w:sz w:val="24"/>
          <w:szCs w:val="24"/>
          <w:lang w:val="ru" w:eastAsia="zh-CN" w:bidi="ar"/>
        </w:rPr>
      </w:pPr>
      <w:r w:rsidRPr="00D7272C">
        <w:rPr>
          <w:rFonts w:eastAsia="Calibri" w:cs="Times New Roman"/>
          <w:sz w:val="24"/>
          <w:szCs w:val="24"/>
          <w:lang w:val="ru" w:eastAsia="zh-CN" w:bidi="ar"/>
        </w:rPr>
        <w:t xml:space="preserve">Белорусский орнамент в современных аксессуарах </w:t>
      </w:r>
      <w:r w:rsidRPr="00D7272C">
        <w:rPr>
          <w:rFonts w:eastAsia="DengXian" w:cs="Times New Roman"/>
          <w:sz w:val="24"/>
          <w:szCs w:val="24"/>
          <w:lang w:val="zh-CN" w:eastAsia="zh-CN"/>
        </w:rPr>
        <w:t>–</w:t>
      </w:r>
      <w:r w:rsidRPr="00D7272C">
        <w:rPr>
          <w:rFonts w:eastAsia="Calibri" w:cs="Times New Roman"/>
          <w:sz w:val="24"/>
          <w:szCs w:val="24"/>
          <w:lang w:val="ru" w:eastAsia="zh-CN" w:bidi="ar"/>
        </w:rPr>
        <w:t xml:space="preserve"> это важный мост между прошлым и настоящим. Он не только украшает изделия, но и напоминает о богатом культурном наследии Беларуси. Понимание и исследование этого явления важно не только для сохранения традиций, но и для формирования новой культурной идентичности в современном мире. Будущее белорусского орнамента зависит от нас </w:t>
      </w:r>
      <w:r w:rsidRPr="00D7272C">
        <w:rPr>
          <w:rFonts w:eastAsia="DengXian" w:cs="Times New Roman"/>
          <w:sz w:val="24"/>
          <w:szCs w:val="24"/>
          <w:lang w:val="zh-CN" w:eastAsia="zh-CN"/>
        </w:rPr>
        <w:t>–</w:t>
      </w:r>
      <w:r w:rsidRPr="00D7272C">
        <w:rPr>
          <w:rFonts w:eastAsia="Calibri" w:cs="Times New Roman"/>
          <w:sz w:val="24"/>
          <w:szCs w:val="24"/>
          <w:lang w:val="ru" w:eastAsia="zh-CN" w:bidi="ar"/>
        </w:rPr>
        <w:t xml:space="preserve"> его адаптации и популяризации среди молодого поколения.</w:t>
      </w:r>
    </w:p>
    <w:p w14:paraId="2036AFC6" w14:textId="77777777" w:rsidR="00BA65BD" w:rsidRPr="00D7272C" w:rsidRDefault="00BA65BD" w:rsidP="00D7272C">
      <w:pPr>
        <w:shd w:val="clear" w:color="auto" w:fill="FFFFFF"/>
        <w:ind w:firstLine="709"/>
        <w:rPr>
          <w:rFonts w:eastAsia="DengXian" w:cs="Times New Roman"/>
          <w:sz w:val="24"/>
          <w:szCs w:val="24"/>
          <w:lang w:val="zh-CN" w:eastAsia="zh-CN"/>
        </w:rPr>
      </w:pPr>
      <w:r w:rsidRPr="00D7272C">
        <w:rPr>
          <w:rFonts w:eastAsia="Calibri" w:cs="Times New Roman"/>
          <w:sz w:val="24"/>
          <w:szCs w:val="24"/>
          <w:lang w:val="zh-CN" w:eastAsia="zh-CN"/>
        </w:rPr>
        <w:t>В процессе нашей работы мы узнали много нового. Изучили историю белорусского орнамента, рассмотрели способы и изготовили новые изделия и аксессуары. Выдвинутая нами гипотеза</w:t>
      </w:r>
      <w:r w:rsidRPr="00D7272C">
        <w:rPr>
          <w:rFonts w:eastAsia="Calibri" w:cs="Times New Roman"/>
          <w:sz w:val="24"/>
          <w:szCs w:val="24"/>
          <w:lang w:eastAsia="zh-CN"/>
        </w:rPr>
        <w:t xml:space="preserve"> подтверждена</w:t>
      </w:r>
      <w:r w:rsidRPr="00D7272C">
        <w:rPr>
          <w:rFonts w:eastAsia="Calibri" w:cs="Times New Roman"/>
          <w:sz w:val="24"/>
          <w:szCs w:val="24"/>
          <w:lang w:val="zh-CN" w:eastAsia="zh-CN"/>
        </w:rPr>
        <w:t>. Считаем, что с поставленной целью и задачами мы справились.</w:t>
      </w:r>
    </w:p>
    <w:p w14:paraId="6D01F6D3" w14:textId="65B1549E" w:rsidR="00BA65BD" w:rsidRPr="00D7272C" w:rsidRDefault="00BA65BD" w:rsidP="00D7272C">
      <w:pPr>
        <w:ind w:firstLine="709"/>
        <w:rPr>
          <w:rFonts w:eastAsia="DengXian" w:cs="Times New Roman"/>
          <w:sz w:val="24"/>
          <w:szCs w:val="24"/>
          <w:lang w:val="zh-CN" w:eastAsia="zh-CN"/>
        </w:rPr>
      </w:pPr>
    </w:p>
    <w:p w14:paraId="7F66E9D2" w14:textId="77777777" w:rsidR="00BA65BD" w:rsidRPr="00D7272C" w:rsidRDefault="00BA65BD" w:rsidP="00E51F8A">
      <w:pPr>
        <w:jc w:val="center"/>
        <w:rPr>
          <w:rFonts w:cs="Times New Roman"/>
          <w:sz w:val="24"/>
          <w:szCs w:val="24"/>
          <w:lang w:val="zh-CN" w:eastAsia="zh-CN"/>
        </w:rPr>
      </w:pPr>
      <w:r w:rsidRPr="00D7272C">
        <w:rPr>
          <w:rFonts w:eastAsia="Times New Roman" w:cs="Times New Roman"/>
          <w:b/>
          <w:bCs/>
          <w:color w:val="000000"/>
          <w:sz w:val="24"/>
          <w:szCs w:val="24"/>
          <w:lang w:val="zh-CN" w:eastAsia="zh-CN"/>
        </w:rPr>
        <w:t>СПИСОК ИСПОЛЬЗОВАННОЙ ЛИТЕРАТУРЫ</w:t>
      </w:r>
    </w:p>
    <w:p w14:paraId="2A251028" w14:textId="6FD7BCC5" w:rsidR="00BA65BD" w:rsidRPr="00D7272C" w:rsidRDefault="00E51F8A" w:rsidP="00E51F8A">
      <w:pPr>
        <w:shd w:val="clear" w:color="auto" w:fill="FFFFFF"/>
        <w:rPr>
          <w:rFonts w:cs="Times New Roman"/>
          <w:sz w:val="24"/>
          <w:szCs w:val="24"/>
          <w:lang w:val="zh-CN" w:eastAsia="zh-CN"/>
        </w:rPr>
      </w:pPr>
      <w:r>
        <w:rPr>
          <w:rFonts w:cs="Times New Roman" w:hint="eastAsia"/>
          <w:sz w:val="24"/>
          <w:szCs w:val="24"/>
          <w:lang w:val="zh-CN" w:eastAsia="zh-CN"/>
        </w:rPr>
        <w:t>1</w:t>
      </w:r>
      <w:r>
        <w:rPr>
          <w:rFonts w:cs="Times New Roman"/>
          <w:sz w:val="24"/>
          <w:szCs w:val="24"/>
          <w:lang w:val="be-BY" w:eastAsia="zh-CN"/>
        </w:rPr>
        <w:t>. </w:t>
      </w:r>
      <w:r w:rsidR="00BA65BD" w:rsidRPr="00D7272C">
        <w:rPr>
          <w:rFonts w:cs="Times New Roman"/>
          <w:sz w:val="24"/>
          <w:szCs w:val="24"/>
          <w:lang w:val="zh-CN" w:eastAsia="zh-CN"/>
        </w:rPr>
        <w:t>Богачева, И.В. Обобщение и представление опыта педагогической деятельности: метод. рекомендации /</w:t>
      </w:r>
      <w:r>
        <w:rPr>
          <w:rFonts w:cs="Times New Roman"/>
          <w:sz w:val="24"/>
          <w:szCs w:val="24"/>
          <w:lang w:val="be-BY" w:eastAsia="zh-CN"/>
        </w:rPr>
        <w:t xml:space="preserve"> </w:t>
      </w:r>
      <w:r w:rsidR="00BA65BD" w:rsidRPr="00D7272C">
        <w:rPr>
          <w:rFonts w:cs="Times New Roman"/>
          <w:sz w:val="24"/>
          <w:szCs w:val="24"/>
          <w:lang w:val="zh-CN" w:eastAsia="zh-CN"/>
        </w:rPr>
        <w:t>И.В. Богачева, И.В. Федоров, О.В. Сурикова. Минск, 2012.</w:t>
      </w:r>
    </w:p>
    <w:p w14:paraId="6AE9938A" w14:textId="5AE22B21" w:rsidR="00BA65BD" w:rsidRPr="00E51F8A" w:rsidRDefault="00BA65BD" w:rsidP="00E51F8A">
      <w:pPr>
        <w:rPr>
          <w:rFonts w:eastAsia="Calibri" w:cs="Times New Roman"/>
          <w:sz w:val="24"/>
          <w:szCs w:val="24"/>
          <w:lang w:val="be-BY" w:eastAsia="zh-CN" w:bidi="ar"/>
        </w:rPr>
      </w:pPr>
      <w:r w:rsidRPr="00D7272C">
        <w:rPr>
          <w:rFonts w:cs="Times New Roman"/>
          <w:sz w:val="24"/>
          <w:szCs w:val="24"/>
          <w:lang w:val="zh-CN" w:eastAsia="zh-CN"/>
        </w:rPr>
        <w:t>2</w:t>
      </w:r>
      <w:r w:rsidR="00E51F8A">
        <w:rPr>
          <w:rFonts w:cs="Times New Roman"/>
          <w:sz w:val="24"/>
          <w:szCs w:val="24"/>
          <w:lang w:val="be-BY" w:eastAsia="zh-CN"/>
        </w:rPr>
        <w:t>. </w:t>
      </w:r>
      <w:proofErr w:type="spellStart"/>
      <w:r w:rsidRPr="00D7272C">
        <w:rPr>
          <w:rFonts w:eastAsia="Calibri" w:cs="Times New Roman"/>
          <w:sz w:val="24"/>
          <w:szCs w:val="24"/>
          <w:lang w:val="ru" w:eastAsia="zh-CN" w:bidi="ar"/>
        </w:rPr>
        <w:t>Грузд</w:t>
      </w:r>
      <w:proofErr w:type="spellEnd"/>
      <w:r w:rsidRPr="00D7272C">
        <w:rPr>
          <w:rFonts w:eastAsia="Calibri" w:cs="Times New Roman"/>
          <w:sz w:val="24"/>
          <w:szCs w:val="24"/>
          <w:lang w:val="ru" w:eastAsia="zh-CN" w:bidi="ar"/>
        </w:rPr>
        <w:t>, Н. "Искусство белорусской вышивки: история и символика"</w:t>
      </w:r>
      <w:r w:rsidRPr="00D7272C">
        <w:rPr>
          <w:rFonts w:eastAsia="Calibri" w:cs="Times New Roman"/>
          <w:sz w:val="24"/>
          <w:szCs w:val="24"/>
          <w:lang w:eastAsia="zh-CN" w:bidi="ar"/>
        </w:rPr>
        <w:t>,</w:t>
      </w:r>
      <w:r w:rsidR="00E51F8A">
        <w:rPr>
          <w:rFonts w:eastAsia="Calibri" w:cs="Times New Roman"/>
          <w:sz w:val="24"/>
          <w:szCs w:val="24"/>
          <w:lang w:val="be-BY" w:eastAsia="zh-CN" w:bidi="ar"/>
        </w:rPr>
        <w:t xml:space="preserve"> </w:t>
      </w:r>
      <w:r w:rsidRPr="00D7272C">
        <w:rPr>
          <w:rFonts w:eastAsia="Calibri" w:cs="Times New Roman"/>
          <w:sz w:val="24"/>
          <w:szCs w:val="24"/>
          <w:lang w:eastAsia="zh-CN" w:bidi="ar"/>
        </w:rPr>
        <w:t>2020</w:t>
      </w:r>
      <w:r w:rsidR="00E51F8A">
        <w:rPr>
          <w:rFonts w:eastAsia="Calibri" w:cs="Times New Roman"/>
          <w:sz w:val="24"/>
          <w:szCs w:val="24"/>
          <w:lang w:val="be-BY" w:eastAsia="zh-CN" w:bidi="ar"/>
        </w:rPr>
        <w:t>.</w:t>
      </w:r>
    </w:p>
    <w:p w14:paraId="1DCDFA23" w14:textId="2844730C" w:rsidR="00BA65BD" w:rsidRPr="00D7272C" w:rsidRDefault="00BA65BD" w:rsidP="00E51F8A">
      <w:pPr>
        <w:rPr>
          <w:rFonts w:cs="Times New Roman"/>
          <w:sz w:val="24"/>
          <w:szCs w:val="24"/>
          <w:lang w:val="zh-CN" w:eastAsia="zh-CN"/>
        </w:rPr>
      </w:pPr>
      <w:r w:rsidRPr="00D7272C">
        <w:rPr>
          <w:rFonts w:eastAsia="Calibri" w:cs="Times New Roman"/>
          <w:sz w:val="24"/>
          <w:szCs w:val="24"/>
          <w:lang w:val="ru" w:eastAsia="zh-CN" w:bidi="ar"/>
        </w:rPr>
        <w:t>3.</w:t>
      </w:r>
      <w:r w:rsidR="00E51F8A">
        <w:rPr>
          <w:rFonts w:eastAsia="Calibri" w:cs="Times New Roman"/>
          <w:sz w:val="24"/>
          <w:szCs w:val="24"/>
          <w:lang w:val="ru" w:eastAsia="zh-CN" w:bidi="ar"/>
        </w:rPr>
        <w:t> </w:t>
      </w:r>
      <w:r w:rsidRPr="00D7272C">
        <w:rPr>
          <w:rFonts w:cs="Times New Roman"/>
          <w:sz w:val="24"/>
          <w:szCs w:val="24"/>
          <w:lang w:val="zh-CN" w:eastAsia="zh-CN"/>
        </w:rPr>
        <w:t>Комарова, Т.С. Школа творческого воспитания / Т.С. Комарова. М., 2006.</w:t>
      </w:r>
    </w:p>
    <w:p w14:paraId="2BA7EB84" w14:textId="77777777" w:rsidR="00E51F8A" w:rsidRDefault="00E51F8A" w:rsidP="00E51F8A">
      <w:pPr>
        <w:shd w:val="clear" w:color="auto" w:fill="FFFFFF"/>
        <w:rPr>
          <w:rFonts w:cs="Times New Roman"/>
          <w:sz w:val="24"/>
          <w:szCs w:val="24"/>
          <w:lang w:val="zh-CN" w:eastAsia="zh-CN"/>
        </w:rPr>
      </w:pPr>
      <w:r>
        <w:rPr>
          <w:rFonts w:cs="Times New Roman" w:hint="eastAsia"/>
          <w:sz w:val="24"/>
          <w:szCs w:val="24"/>
          <w:lang w:val="zh-CN" w:eastAsia="zh-CN"/>
        </w:rPr>
        <w:t>4</w:t>
      </w:r>
      <w:r>
        <w:rPr>
          <w:rFonts w:cs="Times New Roman"/>
          <w:sz w:val="24"/>
          <w:szCs w:val="24"/>
          <w:lang w:val="be-BY" w:eastAsia="zh-CN"/>
        </w:rPr>
        <w:t>. </w:t>
      </w:r>
      <w:r w:rsidR="00BA65BD" w:rsidRPr="00D7272C">
        <w:rPr>
          <w:rFonts w:cs="Times New Roman"/>
          <w:sz w:val="24"/>
          <w:szCs w:val="24"/>
          <w:lang w:val="zh-CN" w:eastAsia="zh-CN"/>
        </w:rPr>
        <w:t>Лавонен, Н.А. О древних магических оберегах / Н.А. Лавонен. Минск, 2003.</w:t>
      </w:r>
    </w:p>
    <w:p w14:paraId="1DB5A517" w14:textId="64FE6182" w:rsidR="00BA65BD" w:rsidRPr="00D7272C" w:rsidRDefault="00E51F8A" w:rsidP="00E51F8A">
      <w:pPr>
        <w:shd w:val="clear" w:color="auto" w:fill="FFFFFF"/>
        <w:rPr>
          <w:rFonts w:cs="Times New Roman"/>
          <w:sz w:val="24"/>
          <w:szCs w:val="24"/>
          <w:lang w:val="zh-CN" w:eastAsia="zh-CN"/>
        </w:rPr>
      </w:pPr>
      <w:r>
        <w:rPr>
          <w:rFonts w:cs="Times New Roman"/>
          <w:sz w:val="24"/>
          <w:szCs w:val="24"/>
          <w:lang w:val="be-BY" w:eastAsia="zh-CN"/>
        </w:rPr>
        <w:t>5. </w:t>
      </w:r>
      <w:r w:rsidR="00BA65BD" w:rsidRPr="00D7272C">
        <w:rPr>
          <w:rFonts w:cs="Times New Roman"/>
          <w:sz w:val="24"/>
          <w:szCs w:val="24"/>
          <w:lang w:val="zh-CN" w:eastAsia="zh-CN"/>
        </w:rPr>
        <w:t>Лук, А.И. Мышление и творчество / А.И. Лук. М., 2008.</w:t>
      </w:r>
    </w:p>
    <w:p w14:paraId="5C8B1CAD" w14:textId="319D7BFD" w:rsidR="00BA65BD" w:rsidRPr="00D7272C" w:rsidRDefault="00E51F8A" w:rsidP="00E51F8A">
      <w:pPr>
        <w:shd w:val="clear" w:color="auto" w:fill="FFFFFF"/>
        <w:rPr>
          <w:rFonts w:cs="Times New Roman"/>
          <w:sz w:val="24"/>
          <w:szCs w:val="24"/>
          <w:lang w:val="zh-CN" w:eastAsia="zh-CN"/>
        </w:rPr>
      </w:pPr>
      <w:r>
        <w:rPr>
          <w:rFonts w:eastAsia="Calibri" w:cs="Times New Roman"/>
          <w:sz w:val="24"/>
          <w:szCs w:val="24"/>
          <w:lang w:val="be-BY" w:eastAsia="zh-CN" w:bidi="ar"/>
        </w:rPr>
        <w:t>6. </w:t>
      </w:r>
      <w:r w:rsidR="00BA65BD" w:rsidRPr="00D7272C">
        <w:rPr>
          <w:rFonts w:eastAsia="Calibri" w:cs="Times New Roman"/>
          <w:sz w:val="24"/>
          <w:szCs w:val="24"/>
          <w:lang w:eastAsia="zh-CN" w:bidi="ar"/>
        </w:rPr>
        <w:t xml:space="preserve">Мамонтова Т.В. </w:t>
      </w:r>
      <w:r w:rsidR="00BA65BD" w:rsidRPr="00D7272C">
        <w:rPr>
          <w:rFonts w:eastAsia="Calibri" w:cs="Times New Roman"/>
          <w:sz w:val="24"/>
          <w:szCs w:val="24"/>
          <w:lang w:val="ru" w:eastAsia="zh-CN" w:bidi="ar"/>
        </w:rPr>
        <w:t>Мода и символы: белорусские традиции в современном мире.</w:t>
      </w:r>
      <w:r w:rsidR="00BA65BD" w:rsidRPr="00D7272C">
        <w:rPr>
          <w:rFonts w:eastAsia="Calibri" w:cs="Times New Roman"/>
          <w:sz w:val="24"/>
          <w:szCs w:val="24"/>
          <w:lang w:eastAsia="zh-CN" w:bidi="ar"/>
        </w:rPr>
        <w:t xml:space="preserve"> Минск: </w:t>
      </w:r>
      <w:proofErr w:type="spellStart"/>
      <w:r w:rsidR="00BA65BD" w:rsidRPr="00D7272C">
        <w:rPr>
          <w:rFonts w:eastAsia="Calibri" w:cs="Times New Roman"/>
          <w:sz w:val="24"/>
          <w:szCs w:val="24"/>
          <w:lang w:eastAsia="zh-CN" w:bidi="ar"/>
        </w:rPr>
        <w:t>белЭн</w:t>
      </w:r>
      <w:proofErr w:type="spellEnd"/>
      <w:r w:rsidR="00BA65BD" w:rsidRPr="00D7272C">
        <w:rPr>
          <w:rFonts w:eastAsia="Calibri" w:cs="Times New Roman"/>
          <w:sz w:val="24"/>
          <w:szCs w:val="24"/>
          <w:lang w:eastAsia="zh-CN" w:bidi="ar"/>
        </w:rPr>
        <w:t>,</w:t>
      </w:r>
      <w:r>
        <w:rPr>
          <w:rFonts w:eastAsia="Calibri" w:cs="Times New Roman"/>
          <w:sz w:val="24"/>
          <w:szCs w:val="24"/>
          <w:lang w:val="be-BY" w:eastAsia="zh-CN" w:bidi="ar"/>
        </w:rPr>
        <w:t xml:space="preserve"> </w:t>
      </w:r>
      <w:r w:rsidR="00BA65BD" w:rsidRPr="00D7272C">
        <w:rPr>
          <w:rFonts w:eastAsia="Calibri" w:cs="Times New Roman"/>
          <w:sz w:val="24"/>
          <w:szCs w:val="24"/>
          <w:lang w:eastAsia="zh-CN" w:bidi="ar"/>
        </w:rPr>
        <w:t xml:space="preserve">2007. </w:t>
      </w:r>
      <w:r>
        <w:rPr>
          <w:rFonts w:eastAsia="Times New Roman" w:cs="Times New Roman"/>
          <w:color w:val="000000"/>
          <w:sz w:val="24"/>
          <w:szCs w:val="24"/>
          <w:lang w:eastAsia="zh-CN"/>
        </w:rPr>
        <w:t>–</w:t>
      </w:r>
      <w:r w:rsidR="00BA65BD" w:rsidRPr="00D7272C">
        <w:rPr>
          <w:rFonts w:eastAsia="Calibri" w:cs="Times New Roman"/>
          <w:sz w:val="24"/>
          <w:szCs w:val="24"/>
          <w:lang w:eastAsia="zh-CN" w:bidi="ar"/>
        </w:rPr>
        <w:t>Т.5.</w:t>
      </w:r>
    </w:p>
    <w:p w14:paraId="5FD807F7" w14:textId="0DEFA361" w:rsidR="00BA65BD" w:rsidRPr="00D7272C" w:rsidRDefault="00E51F8A" w:rsidP="00E51F8A">
      <w:pPr>
        <w:shd w:val="clear" w:color="auto" w:fill="FFFFFF"/>
        <w:rPr>
          <w:rFonts w:cs="Times New Roman"/>
          <w:sz w:val="24"/>
          <w:szCs w:val="24"/>
          <w:lang w:val="zh-CN" w:eastAsia="zh-CN"/>
        </w:rPr>
      </w:pPr>
      <w:r>
        <w:rPr>
          <w:rFonts w:cs="Times New Roman" w:hint="eastAsia"/>
          <w:sz w:val="24"/>
          <w:szCs w:val="24"/>
          <w:lang w:val="zh-CN" w:eastAsia="zh-CN"/>
        </w:rPr>
        <w:lastRenderedPageBreak/>
        <w:t>7</w:t>
      </w:r>
      <w:r>
        <w:rPr>
          <w:rFonts w:cs="Times New Roman"/>
          <w:sz w:val="24"/>
          <w:szCs w:val="24"/>
          <w:lang w:val="be-BY" w:eastAsia="zh-CN"/>
        </w:rPr>
        <w:t>. </w:t>
      </w:r>
      <w:r w:rsidR="00BA65BD" w:rsidRPr="00D7272C">
        <w:rPr>
          <w:rFonts w:cs="Times New Roman"/>
          <w:sz w:val="24"/>
          <w:szCs w:val="24"/>
          <w:lang w:val="zh-CN" w:eastAsia="zh-CN"/>
        </w:rPr>
        <w:t>Фадзеева, В.І. Беларускі ручнік / В.І. Фадзеева. Мінск, 1994.</w:t>
      </w:r>
    </w:p>
    <w:p w14:paraId="7DB676E1" w14:textId="77777777" w:rsidR="00BA65BD" w:rsidRPr="00D7272C" w:rsidRDefault="00BA65BD" w:rsidP="00E51F8A">
      <w:pPr>
        <w:shd w:val="clear" w:color="auto" w:fill="FFFFFF"/>
        <w:rPr>
          <w:rFonts w:cs="Times New Roman"/>
          <w:sz w:val="24"/>
          <w:szCs w:val="24"/>
          <w:lang w:val="zh-CN" w:eastAsia="zh-CN"/>
        </w:rPr>
      </w:pPr>
      <w:r w:rsidRPr="00D7272C">
        <w:rPr>
          <w:rFonts w:eastAsia="Times New Roman" w:cs="Times New Roman"/>
          <w:sz w:val="24"/>
          <w:szCs w:val="24"/>
          <w:lang w:val="zh-CN" w:eastAsia="zh-CN"/>
        </w:rPr>
        <w:t>Интернет-ресурсы:</w:t>
      </w:r>
    </w:p>
    <w:p w14:paraId="5BFB8202" w14:textId="3D5B69F9" w:rsidR="00BA65BD" w:rsidRPr="00D7272C" w:rsidRDefault="00E51F8A" w:rsidP="00E51F8A">
      <w:pPr>
        <w:rPr>
          <w:rFonts w:cs="Times New Roman"/>
          <w:sz w:val="24"/>
          <w:szCs w:val="24"/>
          <w:lang w:val="zh-CN" w:eastAsia="zh-CN"/>
        </w:rPr>
      </w:pPr>
      <w:r>
        <w:rPr>
          <w:rFonts w:cs="Times New Roman" w:hint="eastAsia"/>
          <w:sz w:val="24"/>
          <w:szCs w:val="24"/>
          <w:lang w:val="zh-CN" w:eastAsia="zh-CN"/>
        </w:rPr>
        <w:t>8</w:t>
      </w:r>
      <w:r>
        <w:rPr>
          <w:rFonts w:cs="Times New Roman"/>
          <w:sz w:val="24"/>
          <w:szCs w:val="24"/>
          <w:lang w:val="be-BY" w:eastAsia="zh-CN"/>
        </w:rPr>
        <w:t>. </w:t>
      </w:r>
      <w:r w:rsidR="00BA65BD" w:rsidRPr="00D7272C">
        <w:rPr>
          <w:rFonts w:cs="Times New Roman"/>
          <w:sz w:val="24"/>
          <w:szCs w:val="24"/>
          <w:lang w:val="zh-CN" w:eastAsia="zh-CN"/>
        </w:rPr>
        <w:t>https://oz.by|handmade.</w:t>
      </w:r>
    </w:p>
    <w:p w14:paraId="5AB772B2" w14:textId="1B28CD56" w:rsidR="00BA65BD" w:rsidRPr="00D7272C" w:rsidRDefault="00E51F8A" w:rsidP="00E51F8A">
      <w:pPr>
        <w:rPr>
          <w:rFonts w:eastAsia="Times New Roman" w:cs="Times New Roman"/>
          <w:b/>
          <w:bCs/>
          <w:color w:val="000000"/>
          <w:sz w:val="24"/>
          <w:szCs w:val="24"/>
          <w:lang w:val="zh-CN" w:eastAsia="zh-CN"/>
        </w:rPr>
      </w:pPr>
      <w:r>
        <w:rPr>
          <w:rFonts w:cs="Times New Roman"/>
          <w:sz w:val="24"/>
          <w:szCs w:val="24"/>
          <w:lang w:val="be-BY" w:eastAsia="zh-CN"/>
        </w:rPr>
        <w:t>9.</w:t>
      </w:r>
      <w:r w:rsidRPr="00E51F8A">
        <w:rPr>
          <w:rFonts w:cs="Times New Roman"/>
          <w:sz w:val="24"/>
          <w:szCs w:val="24"/>
          <w:lang w:val="be-BY" w:eastAsia="zh-CN"/>
        </w:rPr>
        <w:t> </w:t>
      </w:r>
      <w:r w:rsidR="00C03705">
        <w:fldChar w:fldCharType="begin"/>
      </w:r>
      <w:r w:rsidR="00C03705">
        <w:rPr>
          <w:lang w:eastAsia="zh-CN"/>
        </w:rPr>
        <w:instrText xml:space="preserve"> HYPERLINK "https://pinterest.com." </w:instrText>
      </w:r>
      <w:r w:rsidR="00C03705">
        <w:fldChar w:fldCharType="separate"/>
      </w:r>
      <w:r w:rsidRPr="00E51F8A">
        <w:rPr>
          <w:rStyle w:val="a7"/>
          <w:rFonts w:cs="Times New Roman"/>
          <w:color w:val="auto"/>
          <w:sz w:val="24"/>
          <w:szCs w:val="24"/>
          <w:u w:val="none"/>
          <w:lang w:val="zh-CN" w:eastAsia="zh-CN"/>
        </w:rPr>
        <w:t>https://pinterest.com.</w:t>
      </w:r>
      <w:r w:rsidR="00C03705">
        <w:rPr>
          <w:rStyle w:val="a7"/>
          <w:rFonts w:cs="Times New Roman"/>
          <w:color w:val="auto"/>
          <w:sz w:val="24"/>
          <w:szCs w:val="24"/>
          <w:u w:val="none"/>
          <w:lang w:val="zh-CN" w:eastAsia="zh-CN"/>
        </w:rPr>
        <w:fldChar w:fldCharType="end"/>
      </w:r>
    </w:p>
    <w:p w14:paraId="4AB80D0D" w14:textId="76FD55F6" w:rsidR="00BA65BD" w:rsidRPr="00E51F8A" w:rsidRDefault="00E51F8A" w:rsidP="00E51F8A">
      <w:pPr>
        <w:rPr>
          <w:rFonts w:eastAsia="DengXian" w:cs="Times New Roman"/>
          <w:b/>
          <w:bCs/>
          <w:color w:val="000000"/>
          <w:sz w:val="24"/>
          <w:szCs w:val="24"/>
          <w:lang w:val="zh-CN" w:eastAsia="zh-CN"/>
        </w:rPr>
      </w:pPr>
      <w:r>
        <w:rPr>
          <w:rFonts w:cs="Times New Roman"/>
          <w:sz w:val="24"/>
          <w:szCs w:val="24"/>
          <w:lang w:val="be-BY" w:eastAsia="zh-CN"/>
        </w:rPr>
        <w:t>10. </w:t>
      </w:r>
      <w:r w:rsidR="00BA65BD" w:rsidRPr="00D7272C">
        <w:rPr>
          <w:rFonts w:cs="Times New Roman"/>
          <w:sz w:val="24"/>
          <w:szCs w:val="24"/>
          <w:lang w:val="zh-CN" w:eastAsia="zh-CN"/>
        </w:rPr>
        <w:t>www.rukodelie.by</w:t>
      </w:r>
    </w:p>
    <w:p w14:paraId="2592B329" w14:textId="77777777" w:rsidR="00071B52" w:rsidRPr="00D7272C" w:rsidRDefault="00071B52" w:rsidP="00D7272C">
      <w:pPr>
        <w:ind w:firstLine="709"/>
        <w:rPr>
          <w:rFonts w:eastAsia="DengXian" w:cs="Times New Roman"/>
          <w:b/>
          <w:bCs/>
          <w:color w:val="000000"/>
          <w:sz w:val="24"/>
          <w:szCs w:val="24"/>
          <w:lang w:val="zh-CN" w:eastAsia="zh-CN"/>
        </w:rPr>
      </w:pPr>
    </w:p>
    <w:p w14:paraId="60DA3780" w14:textId="4E0931A6" w:rsidR="00BA65BD" w:rsidRDefault="00BA65BD" w:rsidP="00E51F8A">
      <w:pPr>
        <w:jc w:val="right"/>
        <w:rPr>
          <w:rFonts w:eastAsia="Times New Roman" w:cs="Times New Roman"/>
          <w:b/>
          <w:bCs/>
          <w:sz w:val="24"/>
          <w:szCs w:val="24"/>
          <w:lang w:eastAsia="zh-CN"/>
        </w:rPr>
      </w:pPr>
      <w:r w:rsidRPr="00E51F8A">
        <w:rPr>
          <w:rFonts w:eastAsia="Times New Roman" w:cs="Times New Roman"/>
          <w:b/>
          <w:bCs/>
          <w:sz w:val="24"/>
          <w:szCs w:val="24"/>
          <w:lang w:eastAsia="zh-CN"/>
        </w:rPr>
        <w:t>ПРИЛОЖЕНИЕ 1</w:t>
      </w:r>
    </w:p>
    <w:p w14:paraId="51C287D1" w14:textId="77777777" w:rsidR="00E51F8A" w:rsidRPr="00E51F8A" w:rsidRDefault="00E51F8A" w:rsidP="00E51F8A">
      <w:pPr>
        <w:jc w:val="right"/>
        <w:rPr>
          <w:rFonts w:eastAsia="Times New Roman" w:cs="Times New Roman"/>
          <w:b/>
          <w:bCs/>
          <w:sz w:val="24"/>
          <w:szCs w:val="24"/>
          <w:lang w:eastAsia="zh-CN"/>
        </w:rPr>
      </w:pPr>
    </w:p>
    <w:p w14:paraId="2E901360" w14:textId="77777777" w:rsidR="00BA65BD" w:rsidRPr="00D7272C" w:rsidRDefault="00BA65BD" w:rsidP="00E51F8A">
      <w:pPr>
        <w:jc w:val="center"/>
        <w:rPr>
          <w:rFonts w:eastAsia="Times New Roman" w:cs="Times New Roman"/>
          <w:sz w:val="24"/>
          <w:szCs w:val="24"/>
          <w:lang w:eastAsia="zh-CN"/>
        </w:rPr>
      </w:pPr>
      <w:r w:rsidRPr="00D7272C">
        <w:rPr>
          <w:rFonts w:eastAsia="Times New Roman" w:cs="Times New Roman"/>
          <w:noProof/>
          <w:sz w:val="24"/>
          <w:szCs w:val="24"/>
          <w:lang w:val="zh-CN" w:eastAsia="zh-CN"/>
        </w:rPr>
        <w:drawing>
          <wp:inline distT="0" distB="0" distL="114300" distR="114300" wp14:anchorId="11EA6F33" wp14:editId="14D085D5">
            <wp:extent cx="5758001" cy="7451725"/>
            <wp:effectExtent l="0" t="0" r="14605" b="1587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8441699" w14:textId="07EFE18C" w:rsidR="00BA65BD" w:rsidRPr="00D7272C" w:rsidRDefault="00BA65BD" w:rsidP="00D7272C">
      <w:pPr>
        <w:ind w:firstLine="709"/>
        <w:rPr>
          <w:rFonts w:eastAsia="Times New Roman" w:cs="Times New Roman"/>
          <w:sz w:val="24"/>
          <w:szCs w:val="24"/>
          <w:lang w:eastAsia="zh-CN"/>
        </w:rPr>
      </w:pPr>
    </w:p>
    <w:p w14:paraId="2291CA43" w14:textId="77777777" w:rsidR="00E51F8A" w:rsidRDefault="00E51F8A" w:rsidP="00E51F8A">
      <w:pPr>
        <w:jc w:val="right"/>
        <w:rPr>
          <w:rFonts w:eastAsia="Times New Roman" w:cs="Times New Roman"/>
          <w:b/>
          <w:bCs/>
          <w:sz w:val="24"/>
          <w:szCs w:val="24"/>
          <w:lang w:eastAsia="zh-CN"/>
        </w:rPr>
      </w:pPr>
    </w:p>
    <w:p w14:paraId="1723EBCA" w14:textId="1EAB0955" w:rsidR="00BA65BD" w:rsidRPr="00E51F8A" w:rsidRDefault="00BA65BD" w:rsidP="00E51F8A">
      <w:pPr>
        <w:jc w:val="right"/>
        <w:rPr>
          <w:rFonts w:eastAsia="Times New Roman" w:cs="Times New Roman"/>
          <w:b/>
          <w:bCs/>
          <w:sz w:val="24"/>
          <w:szCs w:val="24"/>
          <w:lang w:eastAsia="zh-CN"/>
        </w:rPr>
      </w:pPr>
      <w:r w:rsidRPr="00E51F8A">
        <w:rPr>
          <w:rFonts w:eastAsia="Times New Roman" w:cs="Times New Roman"/>
          <w:b/>
          <w:bCs/>
          <w:sz w:val="24"/>
          <w:szCs w:val="24"/>
          <w:lang w:eastAsia="zh-CN"/>
        </w:rPr>
        <w:lastRenderedPageBreak/>
        <w:t>ПРИЛОЖЕНИЕ 2</w:t>
      </w:r>
    </w:p>
    <w:p w14:paraId="58194FB1" w14:textId="77777777" w:rsidR="00BA65BD" w:rsidRPr="00D7272C" w:rsidRDefault="00BA65BD" w:rsidP="00D7272C">
      <w:pPr>
        <w:ind w:firstLine="709"/>
        <w:rPr>
          <w:rFonts w:eastAsia="Times New Roman" w:cs="Times New Roman"/>
          <w:sz w:val="24"/>
          <w:szCs w:val="24"/>
          <w:lang w:eastAsia="zh-CN"/>
        </w:rPr>
      </w:pPr>
    </w:p>
    <w:p w14:paraId="5E1312B0" w14:textId="2EE146F3" w:rsidR="00BA65BD" w:rsidRDefault="00BA65BD" w:rsidP="00E51F8A">
      <w:pPr>
        <w:jc w:val="center"/>
        <w:rPr>
          <w:rFonts w:eastAsia="Times New Roman" w:cs="Times New Roman"/>
          <w:sz w:val="24"/>
          <w:szCs w:val="24"/>
          <w:lang w:eastAsia="zh-CN"/>
        </w:rPr>
      </w:pPr>
      <w:r w:rsidRPr="00D7272C">
        <w:rPr>
          <w:rFonts w:eastAsia="Times New Roman" w:cs="Times New Roman"/>
          <w:noProof/>
          <w:sz w:val="24"/>
          <w:szCs w:val="24"/>
          <w:lang w:val="zh-CN" w:eastAsia="zh-CN"/>
        </w:rPr>
        <w:drawing>
          <wp:inline distT="0" distB="0" distL="114300" distR="114300" wp14:anchorId="6C349AA7" wp14:editId="391DF8B9">
            <wp:extent cx="6477000" cy="2745105"/>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2"/>
                    <a:stretch>
                      <a:fillRect/>
                    </a:stretch>
                  </pic:blipFill>
                  <pic:spPr>
                    <a:xfrm>
                      <a:off x="0" y="0"/>
                      <a:ext cx="6491718" cy="2751343"/>
                    </a:xfrm>
                    <a:prstGeom prst="rect">
                      <a:avLst/>
                    </a:prstGeom>
                  </pic:spPr>
                </pic:pic>
              </a:graphicData>
            </a:graphic>
          </wp:inline>
        </w:drawing>
      </w:r>
    </w:p>
    <w:p w14:paraId="136BB2F2" w14:textId="77777777" w:rsidR="00E51F8A" w:rsidRPr="00D7272C" w:rsidRDefault="00E51F8A" w:rsidP="00E51F8A">
      <w:pPr>
        <w:jc w:val="center"/>
        <w:rPr>
          <w:rFonts w:eastAsia="Times New Roman" w:cs="Times New Roman"/>
          <w:sz w:val="24"/>
          <w:szCs w:val="24"/>
          <w:lang w:eastAsia="zh-CN"/>
        </w:rPr>
      </w:pPr>
    </w:p>
    <w:p w14:paraId="1CC0DE87" w14:textId="77777777" w:rsidR="00BA65BD" w:rsidRPr="00D7272C" w:rsidRDefault="00BA65BD" w:rsidP="00D7272C">
      <w:pPr>
        <w:ind w:firstLine="709"/>
        <w:rPr>
          <w:rFonts w:eastAsia="Times New Roman" w:cs="Times New Roman"/>
          <w:sz w:val="24"/>
          <w:szCs w:val="24"/>
          <w:lang w:val="zh-CN" w:eastAsia="zh-CN"/>
        </w:rPr>
      </w:pPr>
    </w:p>
    <w:p w14:paraId="2E25ACCC" w14:textId="1FC305FB" w:rsidR="00BA65BD" w:rsidRDefault="00BA65BD" w:rsidP="00E51F8A">
      <w:pPr>
        <w:jc w:val="center"/>
        <w:rPr>
          <w:rFonts w:eastAsia="DengXian" w:cs="Times New Roman"/>
          <w:sz w:val="24"/>
          <w:szCs w:val="24"/>
          <w:lang w:val="zh-CN" w:eastAsia="zh-CN"/>
        </w:rPr>
      </w:pPr>
      <w:r w:rsidRPr="00D7272C">
        <w:rPr>
          <w:rFonts w:eastAsia="Times New Roman" w:cs="Times New Roman"/>
          <w:noProof/>
          <w:sz w:val="24"/>
          <w:szCs w:val="24"/>
          <w:lang w:val="zh-CN" w:eastAsia="zh-CN"/>
        </w:rPr>
        <w:drawing>
          <wp:inline distT="0" distB="0" distL="114300" distR="114300" wp14:anchorId="4DDB9504" wp14:editId="20CE2736">
            <wp:extent cx="4520241" cy="5374257"/>
            <wp:effectExtent l="0" t="0" r="0" b="0"/>
            <wp:docPr id="15" name="Рисунок 1" descr="Символика орнамента белорусского (47 фото)"/>
            <wp:cNvGraphicFramePr/>
            <a:graphic xmlns:a="http://schemas.openxmlformats.org/drawingml/2006/main">
              <a:graphicData uri="http://schemas.openxmlformats.org/drawingml/2006/picture">
                <pic:pic xmlns:pic="http://schemas.openxmlformats.org/drawingml/2006/picture">
                  <pic:nvPicPr>
                    <pic:cNvPr id="15" name="Рисунок 1" descr="Символика орнамента белорусского (47 фото)"/>
                    <pic:cNvPicPr/>
                  </pic:nvPicPr>
                  <pic:blipFill>
                    <a:blip r:embed="rId13">
                      <a:extLst>
                        <a:ext uri="{28A0092B-C50C-407E-A947-70E740481C1C}">
                          <a14:useLocalDpi xmlns:a14="http://schemas.microsoft.com/office/drawing/2010/main" val="0"/>
                        </a:ext>
                      </a:extLst>
                    </a:blip>
                    <a:srcRect/>
                    <a:stretch>
                      <a:fillRect/>
                    </a:stretch>
                  </pic:blipFill>
                  <pic:spPr>
                    <a:xfrm>
                      <a:off x="0" y="0"/>
                      <a:ext cx="4543322" cy="5401698"/>
                    </a:xfrm>
                    <a:prstGeom prst="rect">
                      <a:avLst/>
                    </a:prstGeom>
                    <a:noFill/>
                    <a:ln>
                      <a:noFill/>
                    </a:ln>
                  </pic:spPr>
                </pic:pic>
              </a:graphicData>
            </a:graphic>
          </wp:inline>
        </w:drawing>
      </w:r>
    </w:p>
    <w:p w14:paraId="17C92CFA" w14:textId="77777777" w:rsidR="00E51F8A" w:rsidRPr="00D7272C" w:rsidRDefault="00E51F8A" w:rsidP="00E51F8A">
      <w:pPr>
        <w:jc w:val="center"/>
        <w:rPr>
          <w:rFonts w:eastAsia="DengXian" w:cs="Times New Roman"/>
          <w:sz w:val="24"/>
          <w:szCs w:val="24"/>
          <w:lang w:val="zh-CN" w:eastAsia="zh-CN"/>
        </w:rPr>
      </w:pPr>
    </w:p>
    <w:p w14:paraId="7662DA15" w14:textId="18AC6D70" w:rsidR="00BA65BD" w:rsidRPr="00D7272C" w:rsidRDefault="00BA65BD" w:rsidP="00D7272C">
      <w:pPr>
        <w:ind w:firstLine="709"/>
        <w:rPr>
          <w:rFonts w:eastAsia="DengXian" w:cs="Times New Roman"/>
          <w:sz w:val="24"/>
          <w:szCs w:val="24"/>
          <w:lang w:val="zh-CN" w:eastAsia="zh-CN"/>
        </w:rPr>
      </w:pPr>
    </w:p>
    <w:p w14:paraId="49555EE0" w14:textId="77777777" w:rsidR="00BA65BD" w:rsidRPr="00E51F8A" w:rsidRDefault="00BA65BD" w:rsidP="00E51F8A">
      <w:pPr>
        <w:jc w:val="right"/>
        <w:rPr>
          <w:rFonts w:eastAsia="Times New Roman" w:cs="Times New Roman"/>
          <w:b/>
          <w:bCs/>
          <w:sz w:val="24"/>
          <w:szCs w:val="24"/>
          <w:lang w:eastAsia="zh-CN"/>
        </w:rPr>
      </w:pPr>
      <w:r w:rsidRPr="00E51F8A">
        <w:rPr>
          <w:rFonts w:eastAsia="Times New Roman" w:cs="Times New Roman"/>
          <w:b/>
          <w:bCs/>
          <w:sz w:val="24"/>
          <w:szCs w:val="24"/>
          <w:lang w:eastAsia="zh-CN"/>
        </w:rPr>
        <w:lastRenderedPageBreak/>
        <w:t>ПРИЛОЖЕНИЕ 3</w:t>
      </w:r>
    </w:p>
    <w:p w14:paraId="6B258BF7" w14:textId="77777777" w:rsidR="00BA65BD" w:rsidRPr="00D7272C" w:rsidRDefault="00BA65BD" w:rsidP="00D7272C">
      <w:pPr>
        <w:ind w:firstLine="709"/>
        <w:rPr>
          <w:rFonts w:eastAsia="Times New Roman" w:cs="Times New Roman"/>
          <w:sz w:val="24"/>
          <w:szCs w:val="24"/>
          <w:lang w:val="zh-CN" w:eastAsia="zh-CN"/>
        </w:rPr>
      </w:pPr>
      <w:r w:rsidRPr="00D7272C">
        <w:rPr>
          <w:rFonts w:eastAsia="Times New Roman" w:cs="Times New Roman"/>
          <w:sz w:val="24"/>
          <w:szCs w:val="24"/>
          <w:lang w:eastAsia="zh-CN"/>
        </w:rPr>
        <w:t xml:space="preserve">   </w:t>
      </w:r>
      <w:r w:rsidRPr="00D7272C">
        <w:rPr>
          <w:rFonts w:eastAsia="Times New Roman" w:cs="Times New Roman"/>
          <w:noProof/>
          <w:sz w:val="24"/>
          <w:szCs w:val="24"/>
          <w:lang w:val="zh-CN" w:eastAsia="zh-CN"/>
        </w:rPr>
        <w:drawing>
          <wp:inline distT="0" distB="0" distL="114300" distR="114300" wp14:anchorId="59AC1971" wp14:editId="3A58D74C">
            <wp:extent cx="2080895" cy="3701415"/>
            <wp:effectExtent l="0" t="0" r="14605" b="13335"/>
            <wp:docPr id="12"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1"/>
                    <pic:cNvPicPr>
                      <a:picLocks noChangeAspect="1"/>
                    </pic:cNvPicPr>
                  </pic:nvPicPr>
                  <pic:blipFill>
                    <a:blip r:embed="rId14"/>
                    <a:stretch>
                      <a:fillRect/>
                    </a:stretch>
                  </pic:blipFill>
                  <pic:spPr>
                    <a:xfrm>
                      <a:off x="0" y="0"/>
                      <a:ext cx="2080895" cy="3701415"/>
                    </a:xfrm>
                    <a:prstGeom prst="rect">
                      <a:avLst/>
                    </a:prstGeom>
                  </pic:spPr>
                </pic:pic>
              </a:graphicData>
            </a:graphic>
          </wp:inline>
        </w:drawing>
      </w:r>
      <w:r w:rsidRPr="00D7272C">
        <w:rPr>
          <w:rFonts w:eastAsia="Times New Roman" w:cs="Times New Roman"/>
          <w:sz w:val="24"/>
          <w:szCs w:val="24"/>
          <w:lang w:eastAsia="zh-CN"/>
        </w:rPr>
        <w:t xml:space="preserve">                    </w:t>
      </w:r>
      <w:r w:rsidRPr="00D7272C">
        <w:rPr>
          <w:rFonts w:eastAsia="Times New Roman" w:cs="Times New Roman"/>
          <w:noProof/>
          <w:sz w:val="24"/>
          <w:szCs w:val="24"/>
          <w:lang w:val="zh-CN" w:eastAsia="zh-CN"/>
        </w:rPr>
        <w:drawing>
          <wp:inline distT="0" distB="0" distL="114300" distR="114300" wp14:anchorId="7D4850E1" wp14:editId="312F8873">
            <wp:extent cx="2265656" cy="2227317"/>
            <wp:effectExtent l="0" t="0" r="1905" b="1905"/>
            <wp:docPr id="18" name="Рисунок 18"/>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5"/>
                    <a:stretch>
                      <a:fillRect/>
                    </a:stretch>
                  </pic:blipFill>
                  <pic:spPr>
                    <a:xfrm>
                      <a:off x="0" y="0"/>
                      <a:ext cx="2295552" cy="2256707"/>
                    </a:xfrm>
                    <a:prstGeom prst="rect">
                      <a:avLst/>
                    </a:prstGeom>
                  </pic:spPr>
                </pic:pic>
              </a:graphicData>
            </a:graphic>
          </wp:inline>
        </w:drawing>
      </w:r>
    </w:p>
    <w:p w14:paraId="1A7785B5" w14:textId="2E43D2A5" w:rsidR="00BA65BD" w:rsidRPr="00D7272C" w:rsidRDefault="00BA65BD" w:rsidP="00D7272C">
      <w:pPr>
        <w:ind w:firstLine="709"/>
        <w:rPr>
          <w:rFonts w:eastAsia="Times New Roman" w:cs="Times New Roman"/>
          <w:sz w:val="24"/>
          <w:szCs w:val="24"/>
          <w:lang w:val="zh-CN" w:eastAsia="zh-CN"/>
        </w:rPr>
      </w:pPr>
    </w:p>
    <w:p w14:paraId="765137B5" w14:textId="2DBD3FC2" w:rsidR="00BA65BD" w:rsidRPr="00D7272C" w:rsidRDefault="00BA65BD" w:rsidP="00D7272C">
      <w:pPr>
        <w:ind w:firstLine="709"/>
        <w:rPr>
          <w:rFonts w:eastAsia="Times New Roman" w:cs="Times New Roman"/>
          <w:sz w:val="24"/>
          <w:szCs w:val="24"/>
          <w:lang w:val="zh-CN" w:eastAsia="zh-CN"/>
        </w:rPr>
      </w:pPr>
    </w:p>
    <w:p w14:paraId="24D31B7C" w14:textId="5AD49C2D" w:rsidR="00BA65BD" w:rsidRPr="00D7272C" w:rsidRDefault="00592326" w:rsidP="00D7272C">
      <w:pPr>
        <w:ind w:firstLine="709"/>
        <w:rPr>
          <w:rFonts w:eastAsia="Times New Roman" w:cs="Times New Roman"/>
          <w:sz w:val="24"/>
          <w:szCs w:val="24"/>
          <w:lang w:val="zh-CN" w:eastAsia="zh-CN"/>
        </w:rPr>
      </w:pPr>
      <w:r>
        <w:rPr>
          <w:rFonts w:eastAsia="Times New Roman" w:cs="Times New Roman"/>
          <w:noProof/>
          <w:sz w:val="24"/>
          <w:szCs w:val="24"/>
          <w:lang w:val="zh-CN" w:eastAsia="zh-CN"/>
        </w:rPr>
        <w:drawing>
          <wp:inline distT="0" distB="0" distL="0" distR="0" wp14:anchorId="41A130BF" wp14:editId="046A6C8C">
            <wp:extent cx="2342861" cy="3600000"/>
            <wp:effectExtent l="0" t="0" r="63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png"/>
                    <pic:cNvPicPr/>
                  </pic:nvPicPr>
                  <pic:blipFill rotWithShape="1">
                    <a:blip r:embed="rId16">
                      <a:extLst>
                        <a:ext uri="{28A0092B-C50C-407E-A947-70E740481C1C}">
                          <a14:useLocalDpi xmlns:a14="http://schemas.microsoft.com/office/drawing/2010/main" val="0"/>
                        </a:ext>
                      </a:extLst>
                    </a:blip>
                    <a:srcRect t="13661"/>
                    <a:stretch/>
                  </pic:blipFill>
                  <pic:spPr bwMode="auto">
                    <a:xfrm>
                      <a:off x="0" y="0"/>
                      <a:ext cx="2342861" cy="360000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imes New Roman"/>
          <w:sz w:val="24"/>
          <w:szCs w:val="24"/>
          <w:lang w:val="be-BY" w:eastAsia="zh-CN"/>
        </w:rPr>
        <w:t xml:space="preserve">           </w:t>
      </w:r>
      <w:r>
        <w:rPr>
          <w:rFonts w:eastAsia="Times New Roman" w:cs="Times New Roman"/>
          <w:noProof/>
          <w:sz w:val="24"/>
          <w:szCs w:val="24"/>
          <w:lang w:val="zh-CN" w:eastAsia="zh-CN"/>
        </w:rPr>
        <w:drawing>
          <wp:inline distT="0" distB="0" distL="0" distR="0" wp14:anchorId="74F9F9FB" wp14:editId="36505779">
            <wp:extent cx="2473231" cy="3600000"/>
            <wp:effectExtent l="0" t="0" r="3810" b="635"/>
            <wp:docPr id="20488" name="Рисунок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 name="2.png"/>
                    <pic:cNvPicPr/>
                  </pic:nvPicPr>
                  <pic:blipFill rotWithShape="1">
                    <a:blip r:embed="rId17">
                      <a:extLst>
                        <a:ext uri="{28A0092B-C50C-407E-A947-70E740481C1C}">
                          <a14:useLocalDpi xmlns:a14="http://schemas.microsoft.com/office/drawing/2010/main" val="0"/>
                        </a:ext>
                      </a:extLst>
                    </a:blip>
                    <a:srcRect t="18214"/>
                    <a:stretch/>
                  </pic:blipFill>
                  <pic:spPr bwMode="auto">
                    <a:xfrm>
                      <a:off x="0" y="0"/>
                      <a:ext cx="2473231" cy="3600000"/>
                    </a:xfrm>
                    <a:prstGeom prst="rect">
                      <a:avLst/>
                    </a:prstGeom>
                    <a:ln>
                      <a:noFill/>
                    </a:ln>
                    <a:extLst>
                      <a:ext uri="{53640926-AAD7-44D8-BBD7-CCE9431645EC}">
                        <a14:shadowObscured xmlns:a14="http://schemas.microsoft.com/office/drawing/2010/main"/>
                      </a:ext>
                    </a:extLst>
                  </pic:spPr>
                </pic:pic>
              </a:graphicData>
            </a:graphic>
          </wp:inline>
        </w:drawing>
      </w:r>
    </w:p>
    <w:p w14:paraId="51D219EB" w14:textId="77777777" w:rsidR="00BA65BD" w:rsidRPr="00D7272C" w:rsidRDefault="00BA65BD" w:rsidP="00D7272C">
      <w:pPr>
        <w:ind w:firstLine="709"/>
        <w:rPr>
          <w:rFonts w:eastAsia="Times New Roman" w:cs="Times New Roman"/>
          <w:sz w:val="24"/>
          <w:szCs w:val="24"/>
          <w:lang w:val="zh-CN" w:eastAsia="zh-CN"/>
        </w:rPr>
      </w:pPr>
    </w:p>
    <w:p w14:paraId="32CEE7D3" w14:textId="77777777" w:rsidR="00592326" w:rsidRDefault="00592326" w:rsidP="00D7272C">
      <w:pPr>
        <w:ind w:firstLine="709"/>
        <w:rPr>
          <w:rFonts w:eastAsia="Times New Roman" w:cs="Times New Roman"/>
          <w:sz w:val="24"/>
          <w:szCs w:val="24"/>
          <w:lang w:eastAsia="zh-CN"/>
        </w:rPr>
      </w:pPr>
    </w:p>
    <w:p w14:paraId="0FCB44D5" w14:textId="77777777" w:rsidR="00592326" w:rsidRDefault="00592326" w:rsidP="00D7272C">
      <w:pPr>
        <w:ind w:firstLine="709"/>
        <w:rPr>
          <w:rFonts w:eastAsia="Times New Roman" w:cs="Times New Roman"/>
          <w:sz w:val="24"/>
          <w:szCs w:val="24"/>
          <w:lang w:eastAsia="zh-CN"/>
        </w:rPr>
      </w:pPr>
    </w:p>
    <w:p w14:paraId="4D13B3B2" w14:textId="77777777" w:rsidR="00592326" w:rsidRDefault="00592326" w:rsidP="00D7272C">
      <w:pPr>
        <w:ind w:firstLine="709"/>
        <w:rPr>
          <w:rFonts w:eastAsia="Times New Roman" w:cs="Times New Roman"/>
          <w:sz w:val="24"/>
          <w:szCs w:val="24"/>
          <w:lang w:eastAsia="zh-CN"/>
        </w:rPr>
      </w:pPr>
    </w:p>
    <w:p w14:paraId="750F47BC" w14:textId="77777777" w:rsidR="00592326" w:rsidRDefault="00592326" w:rsidP="00D7272C">
      <w:pPr>
        <w:ind w:firstLine="709"/>
        <w:rPr>
          <w:rFonts w:eastAsia="Times New Roman" w:cs="Times New Roman"/>
          <w:sz w:val="24"/>
          <w:szCs w:val="24"/>
          <w:lang w:eastAsia="zh-CN"/>
        </w:rPr>
      </w:pPr>
    </w:p>
    <w:p w14:paraId="404E6C81" w14:textId="77777777" w:rsidR="00592326" w:rsidRDefault="00592326" w:rsidP="00D7272C">
      <w:pPr>
        <w:ind w:firstLine="709"/>
        <w:rPr>
          <w:rFonts w:eastAsia="Times New Roman" w:cs="Times New Roman"/>
          <w:sz w:val="24"/>
          <w:szCs w:val="24"/>
          <w:lang w:eastAsia="zh-CN"/>
        </w:rPr>
      </w:pPr>
    </w:p>
    <w:p w14:paraId="338B321B" w14:textId="77777777" w:rsidR="00592326" w:rsidRDefault="00592326" w:rsidP="00D7272C">
      <w:pPr>
        <w:ind w:firstLine="709"/>
        <w:rPr>
          <w:rFonts w:eastAsia="Times New Roman" w:cs="Times New Roman"/>
          <w:sz w:val="24"/>
          <w:szCs w:val="24"/>
          <w:lang w:eastAsia="zh-CN"/>
        </w:rPr>
      </w:pPr>
    </w:p>
    <w:p w14:paraId="7D80B934" w14:textId="77777777" w:rsidR="00592326" w:rsidRDefault="00592326" w:rsidP="00D7272C">
      <w:pPr>
        <w:ind w:firstLine="709"/>
        <w:rPr>
          <w:rFonts w:eastAsia="Times New Roman" w:cs="Times New Roman"/>
          <w:sz w:val="24"/>
          <w:szCs w:val="24"/>
          <w:lang w:eastAsia="zh-CN"/>
        </w:rPr>
      </w:pPr>
    </w:p>
    <w:p w14:paraId="46AD5A36" w14:textId="7E0E1676" w:rsidR="00BA65BD" w:rsidRPr="00592326" w:rsidRDefault="00BA65BD" w:rsidP="00592326">
      <w:pPr>
        <w:jc w:val="right"/>
        <w:rPr>
          <w:rFonts w:eastAsia="Times New Roman" w:cs="Times New Roman"/>
          <w:b/>
          <w:bCs/>
          <w:sz w:val="24"/>
          <w:szCs w:val="24"/>
          <w:lang w:eastAsia="zh-CN"/>
        </w:rPr>
      </w:pPr>
      <w:r w:rsidRPr="00592326">
        <w:rPr>
          <w:rFonts w:eastAsia="Times New Roman" w:cs="Times New Roman"/>
          <w:b/>
          <w:bCs/>
          <w:sz w:val="24"/>
          <w:szCs w:val="24"/>
          <w:lang w:eastAsia="zh-CN"/>
        </w:rPr>
        <w:lastRenderedPageBreak/>
        <w:t>ПРИЛОЖЕНИЕ 4</w:t>
      </w:r>
    </w:p>
    <w:p w14:paraId="036AA191" w14:textId="084F9C4D" w:rsidR="00BA65BD" w:rsidRDefault="00BA65BD" w:rsidP="00592326">
      <w:pPr>
        <w:jc w:val="center"/>
        <w:rPr>
          <w:rFonts w:eastAsia="Times New Roman" w:cs="Times New Roman"/>
          <w:sz w:val="24"/>
          <w:szCs w:val="24"/>
          <w:lang w:val="be-BY" w:eastAsia="zh-CN"/>
        </w:rPr>
      </w:pPr>
      <w:r w:rsidRPr="00D7272C">
        <w:rPr>
          <w:rFonts w:eastAsia="Times New Roman" w:cs="Times New Roman"/>
          <w:noProof/>
          <w:sz w:val="24"/>
          <w:szCs w:val="24"/>
          <w:lang w:val="zh-CN" w:eastAsia="zh-CN"/>
        </w:rPr>
        <w:drawing>
          <wp:inline distT="0" distB="0" distL="114300" distR="114300" wp14:anchorId="3EF1233F" wp14:editId="43E1F583">
            <wp:extent cx="1579245" cy="2811780"/>
            <wp:effectExtent l="0" t="0" r="1905" b="7620"/>
            <wp:docPr id="10"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9"/>
                    <pic:cNvPicPr>
                      <a:picLocks noChangeAspect="1"/>
                    </pic:cNvPicPr>
                  </pic:nvPicPr>
                  <pic:blipFill>
                    <a:blip r:embed="rId18"/>
                    <a:stretch>
                      <a:fillRect/>
                    </a:stretch>
                  </pic:blipFill>
                  <pic:spPr>
                    <a:xfrm>
                      <a:off x="0" y="0"/>
                      <a:ext cx="1579245" cy="2811780"/>
                    </a:xfrm>
                    <a:prstGeom prst="rect">
                      <a:avLst/>
                    </a:prstGeom>
                  </pic:spPr>
                </pic:pic>
              </a:graphicData>
            </a:graphic>
          </wp:inline>
        </w:drawing>
      </w:r>
      <w:r w:rsidR="00592326">
        <w:rPr>
          <w:rFonts w:eastAsia="Times New Roman" w:cs="Times New Roman"/>
          <w:sz w:val="24"/>
          <w:szCs w:val="24"/>
          <w:lang w:val="be-BY" w:eastAsia="zh-CN"/>
        </w:rPr>
        <w:t xml:space="preserve">                           </w:t>
      </w:r>
      <w:r w:rsidRPr="00D7272C">
        <w:rPr>
          <w:rFonts w:eastAsia="Times New Roman" w:cs="Times New Roman"/>
          <w:noProof/>
          <w:sz w:val="24"/>
          <w:szCs w:val="24"/>
          <w:lang w:val="zh-CN" w:eastAsia="zh-CN"/>
        </w:rPr>
        <w:drawing>
          <wp:inline distT="0" distB="0" distL="114300" distR="114300" wp14:anchorId="45A7832F" wp14:editId="46606C67">
            <wp:extent cx="1348740" cy="2699385"/>
            <wp:effectExtent l="0" t="0" r="3810" b="5715"/>
            <wp:docPr id="11"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0"/>
                    <pic:cNvPicPr>
                      <a:picLocks noChangeAspect="1"/>
                    </pic:cNvPicPr>
                  </pic:nvPicPr>
                  <pic:blipFill>
                    <a:blip r:embed="rId19"/>
                    <a:stretch>
                      <a:fillRect/>
                    </a:stretch>
                  </pic:blipFill>
                  <pic:spPr>
                    <a:xfrm>
                      <a:off x="0" y="0"/>
                      <a:ext cx="1348740" cy="2699385"/>
                    </a:xfrm>
                    <a:prstGeom prst="rect">
                      <a:avLst/>
                    </a:prstGeom>
                  </pic:spPr>
                </pic:pic>
              </a:graphicData>
            </a:graphic>
          </wp:inline>
        </w:drawing>
      </w:r>
    </w:p>
    <w:p w14:paraId="712BD8F6" w14:textId="58810ADD" w:rsidR="00592326" w:rsidRDefault="00592326" w:rsidP="00592326">
      <w:pPr>
        <w:jc w:val="center"/>
        <w:rPr>
          <w:rFonts w:eastAsia="Times New Roman" w:cs="Times New Roman"/>
          <w:sz w:val="24"/>
          <w:szCs w:val="24"/>
          <w:lang w:eastAsia="zh-CN"/>
        </w:rPr>
      </w:pPr>
    </w:p>
    <w:p w14:paraId="698AB3BF" w14:textId="77777777" w:rsidR="00592326" w:rsidRPr="00D7272C" w:rsidRDefault="00592326" w:rsidP="00592326">
      <w:pPr>
        <w:jc w:val="center"/>
        <w:rPr>
          <w:rFonts w:eastAsia="Times New Roman" w:cs="Times New Roman"/>
          <w:sz w:val="24"/>
          <w:szCs w:val="24"/>
          <w:lang w:eastAsia="zh-CN"/>
        </w:rPr>
      </w:pPr>
    </w:p>
    <w:p w14:paraId="2CC4FC76" w14:textId="5C960AC7" w:rsidR="00BA65BD" w:rsidRPr="00D7272C" w:rsidRDefault="00BA65BD" w:rsidP="00592326">
      <w:pPr>
        <w:jc w:val="center"/>
        <w:rPr>
          <w:rFonts w:eastAsia="Times New Roman" w:cs="Times New Roman"/>
          <w:sz w:val="24"/>
          <w:szCs w:val="24"/>
          <w:lang w:val="zh-CN" w:eastAsia="zh-CN"/>
        </w:rPr>
      </w:pPr>
      <w:r w:rsidRPr="00D7272C">
        <w:rPr>
          <w:rFonts w:eastAsia="Times New Roman" w:cs="Times New Roman"/>
          <w:noProof/>
          <w:sz w:val="24"/>
          <w:szCs w:val="24"/>
          <w:lang w:val="zh-CN" w:eastAsia="zh-CN"/>
        </w:rPr>
        <w:drawing>
          <wp:inline distT="0" distB="0" distL="114300" distR="114300" wp14:anchorId="7C2B8C72" wp14:editId="2DB7FA3C">
            <wp:extent cx="1963420" cy="3493770"/>
            <wp:effectExtent l="0" t="0" r="17780" b="11430"/>
            <wp:docPr id="9"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8"/>
                    <pic:cNvPicPr>
                      <a:picLocks noChangeAspect="1"/>
                    </pic:cNvPicPr>
                  </pic:nvPicPr>
                  <pic:blipFill>
                    <a:blip r:embed="rId20"/>
                    <a:stretch>
                      <a:fillRect/>
                    </a:stretch>
                  </pic:blipFill>
                  <pic:spPr>
                    <a:xfrm>
                      <a:off x="0" y="0"/>
                      <a:ext cx="1963420" cy="3493770"/>
                    </a:xfrm>
                    <a:prstGeom prst="rect">
                      <a:avLst/>
                    </a:prstGeom>
                  </pic:spPr>
                </pic:pic>
              </a:graphicData>
            </a:graphic>
          </wp:inline>
        </w:drawing>
      </w:r>
    </w:p>
    <w:p w14:paraId="1C160AF8" w14:textId="17A46B21" w:rsidR="00BA65BD" w:rsidRDefault="00BA65BD" w:rsidP="00592326">
      <w:pPr>
        <w:jc w:val="center"/>
        <w:rPr>
          <w:rFonts w:eastAsia="Times New Roman" w:cs="Times New Roman"/>
          <w:sz w:val="24"/>
          <w:szCs w:val="24"/>
          <w:lang w:eastAsia="zh-CN"/>
        </w:rPr>
      </w:pPr>
    </w:p>
    <w:p w14:paraId="19AE8DC2" w14:textId="77777777" w:rsidR="00592326" w:rsidRPr="00D7272C" w:rsidRDefault="00592326" w:rsidP="00592326">
      <w:pPr>
        <w:jc w:val="center"/>
        <w:rPr>
          <w:rFonts w:eastAsia="Times New Roman" w:cs="Times New Roman"/>
          <w:sz w:val="24"/>
          <w:szCs w:val="24"/>
          <w:lang w:eastAsia="zh-CN"/>
        </w:rPr>
      </w:pPr>
    </w:p>
    <w:p w14:paraId="14AF863E" w14:textId="732DC872" w:rsidR="00BA65BD" w:rsidRPr="00D7272C" w:rsidRDefault="00592326" w:rsidP="00592326">
      <w:pPr>
        <w:jc w:val="center"/>
        <w:rPr>
          <w:rFonts w:eastAsia="Times New Roman" w:cs="Times New Roman"/>
          <w:sz w:val="24"/>
          <w:szCs w:val="24"/>
          <w:lang w:eastAsia="zh-CN"/>
        </w:rPr>
      </w:pPr>
      <w:r w:rsidRPr="00D7272C">
        <w:rPr>
          <w:rFonts w:eastAsia="Times New Roman" w:cs="Times New Roman"/>
          <w:noProof/>
          <w:sz w:val="24"/>
          <w:szCs w:val="24"/>
          <w:lang w:val="zh-CN" w:eastAsia="zh-CN"/>
        </w:rPr>
        <w:drawing>
          <wp:inline distT="0" distB="0" distL="114300" distR="114300" wp14:anchorId="6D736D30" wp14:editId="08B657CB">
            <wp:extent cx="915958" cy="1080000"/>
            <wp:effectExtent l="0" t="0" r="0" b="6350"/>
            <wp:docPr id="16"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8"/>
                    <pic:cNvPicPr>
                      <a:picLocks noChangeAspect="1"/>
                    </pic:cNvPicPr>
                  </pic:nvPicPr>
                  <pic:blipFill>
                    <a:blip r:embed="rId21"/>
                    <a:stretch>
                      <a:fillRect/>
                    </a:stretch>
                  </pic:blipFill>
                  <pic:spPr>
                    <a:xfrm>
                      <a:off x="0" y="0"/>
                      <a:ext cx="915958" cy="1080000"/>
                    </a:xfrm>
                    <a:prstGeom prst="rect">
                      <a:avLst/>
                    </a:prstGeom>
                  </pic:spPr>
                </pic:pic>
              </a:graphicData>
            </a:graphic>
          </wp:inline>
        </w:drawing>
      </w:r>
      <w:r>
        <w:rPr>
          <w:rFonts w:eastAsia="Times New Roman" w:cs="Times New Roman"/>
          <w:sz w:val="24"/>
          <w:szCs w:val="24"/>
          <w:lang w:val="be-BY" w:eastAsia="zh-CN"/>
        </w:rPr>
        <w:t xml:space="preserve">  </w:t>
      </w:r>
      <w:r w:rsidR="00BA65BD" w:rsidRPr="00D7272C">
        <w:rPr>
          <w:rFonts w:eastAsia="Times New Roman" w:cs="Times New Roman"/>
          <w:noProof/>
          <w:sz w:val="24"/>
          <w:szCs w:val="24"/>
          <w:lang w:val="zh-CN" w:eastAsia="zh-CN"/>
        </w:rPr>
        <w:drawing>
          <wp:inline distT="0" distB="0" distL="114300" distR="114300" wp14:anchorId="06079D5A" wp14:editId="47183441">
            <wp:extent cx="914400" cy="1079500"/>
            <wp:effectExtent l="0" t="0" r="0" b="6350"/>
            <wp:docPr id="21" name="Рисунок 20"/>
            <wp:cNvGraphicFramePr/>
            <a:graphic xmlns:a="http://schemas.openxmlformats.org/drawingml/2006/main">
              <a:graphicData uri="http://schemas.openxmlformats.org/drawingml/2006/picture">
                <pic:pic xmlns:pic="http://schemas.openxmlformats.org/drawingml/2006/picture">
                  <pic:nvPicPr>
                    <pic:cNvPr id="21" name="Рисунок 20"/>
                    <pic:cNvPicPr/>
                  </pic:nvPicPr>
                  <pic:blipFill>
                    <a:blip r:embed="rId22"/>
                    <a:stretch>
                      <a:fillRect/>
                    </a:stretch>
                  </pic:blipFill>
                  <pic:spPr>
                    <a:xfrm>
                      <a:off x="0" y="0"/>
                      <a:ext cx="921816" cy="1088255"/>
                    </a:xfrm>
                    <a:prstGeom prst="rect">
                      <a:avLst/>
                    </a:prstGeom>
                  </pic:spPr>
                </pic:pic>
              </a:graphicData>
            </a:graphic>
          </wp:inline>
        </w:drawing>
      </w:r>
      <w:r>
        <w:rPr>
          <w:rFonts w:eastAsia="Times New Roman" w:cs="Times New Roman"/>
          <w:sz w:val="24"/>
          <w:szCs w:val="24"/>
          <w:lang w:val="be-BY" w:eastAsia="zh-CN"/>
        </w:rPr>
        <w:t xml:space="preserve">  </w:t>
      </w:r>
      <w:r w:rsidRPr="00D7272C">
        <w:rPr>
          <w:rFonts w:eastAsia="Times New Roman" w:cs="Times New Roman"/>
          <w:noProof/>
          <w:sz w:val="24"/>
          <w:szCs w:val="24"/>
          <w:lang w:val="zh-CN" w:eastAsia="zh-CN"/>
        </w:rPr>
        <w:drawing>
          <wp:inline distT="0" distB="0" distL="114300" distR="114300" wp14:anchorId="48462ACC" wp14:editId="2EF1D8BE">
            <wp:extent cx="1078302" cy="1079500"/>
            <wp:effectExtent l="0" t="0" r="7620" b="6350"/>
            <wp:docPr id="20" name="Рисунок 19"/>
            <wp:cNvGraphicFramePr/>
            <a:graphic xmlns:a="http://schemas.openxmlformats.org/drawingml/2006/main">
              <a:graphicData uri="http://schemas.openxmlformats.org/drawingml/2006/picture">
                <pic:pic xmlns:pic="http://schemas.openxmlformats.org/drawingml/2006/picture">
                  <pic:nvPicPr>
                    <pic:cNvPr id="20" name="Рисунок 19"/>
                    <pic:cNvPicPr/>
                  </pic:nvPicPr>
                  <pic:blipFill>
                    <a:blip r:embed="rId23"/>
                    <a:stretch>
                      <a:fillRect/>
                    </a:stretch>
                  </pic:blipFill>
                  <pic:spPr>
                    <a:xfrm>
                      <a:off x="0" y="0"/>
                      <a:ext cx="1079615" cy="1080815"/>
                    </a:xfrm>
                    <a:prstGeom prst="rect">
                      <a:avLst/>
                    </a:prstGeom>
                  </pic:spPr>
                </pic:pic>
              </a:graphicData>
            </a:graphic>
          </wp:inline>
        </w:drawing>
      </w:r>
      <w:r>
        <w:rPr>
          <w:rFonts w:eastAsia="Times New Roman" w:cs="Times New Roman"/>
          <w:sz w:val="24"/>
          <w:szCs w:val="24"/>
          <w:lang w:val="be-BY" w:eastAsia="zh-CN"/>
        </w:rPr>
        <w:t xml:space="preserve">  </w:t>
      </w:r>
      <w:r w:rsidR="00BA65BD" w:rsidRPr="00D7272C">
        <w:rPr>
          <w:rFonts w:eastAsia="Times New Roman" w:cs="Times New Roman"/>
          <w:noProof/>
          <w:sz w:val="24"/>
          <w:szCs w:val="24"/>
          <w:lang w:val="zh-CN" w:eastAsia="zh-CN"/>
        </w:rPr>
        <w:drawing>
          <wp:inline distT="0" distB="0" distL="114300" distR="114300" wp14:anchorId="54973EC9" wp14:editId="68B76E5C">
            <wp:extent cx="1080000" cy="1080000"/>
            <wp:effectExtent l="0" t="0" r="6350" b="6350"/>
            <wp:docPr id="17"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6"/>
                    <pic:cNvPicPr>
                      <a:picLocks noChangeAspect="1"/>
                    </pic:cNvPicPr>
                  </pic:nvPicPr>
                  <pic:blipFill>
                    <a:blip r:embed="rId24"/>
                    <a:stretch>
                      <a:fillRect/>
                    </a:stretch>
                  </pic:blipFill>
                  <pic:spPr>
                    <a:xfrm>
                      <a:off x="0" y="0"/>
                      <a:ext cx="1080000" cy="1080000"/>
                    </a:xfrm>
                    <a:prstGeom prst="rect">
                      <a:avLst/>
                    </a:prstGeom>
                  </pic:spPr>
                </pic:pic>
              </a:graphicData>
            </a:graphic>
          </wp:inline>
        </w:drawing>
      </w:r>
      <w:r>
        <w:rPr>
          <w:rFonts w:eastAsia="Times New Roman" w:cs="Times New Roman"/>
          <w:sz w:val="24"/>
          <w:szCs w:val="24"/>
          <w:lang w:val="be-BY" w:eastAsia="zh-CN"/>
        </w:rPr>
        <w:t xml:space="preserve">  </w:t>
      </w:r>
      <w:r w:rsidR="00BA65BD" w:rsidRPr="00D7272C">
        <w:rPr>
          <w:rFonts w:eastAsia="Times New Roman" w:cs="Times New Roman"/>
          <w:noProof/>
          <w:sz w:val="24"/>
          <w:szCs w:val="24"/>
          <w:lang w:val="zh-CN" w:eastAsia="zh-CN"/>
        </w:rPr>
        <w:drawing>
          <wp:inline distT="0" distB="0" distL="114300" distR="114300" wp14:anchorId="2C174009" wp14:editId="72CF595E">
            <wp:extent cx="1013360" cy="1080000"/>
            <wp:effectExtent l="0" t="0" r="0" b="6350"/>
            <wp:docPr id="19" name="Замещающее содержимо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амещающее содержимое 5"/>
                    <pic:cNvPicPr>
                      <a:picLocks noChangeAspect="1"/>
                    </pic:cNvPicPr>
                  </pic:nvPicPr>
                  <pic:blipFill>
                    <a:blip r:embed="rId25"/>
                    <a:stretch>
                      <a:fillRect/>
                    </a:stretch>
                  </pic:blipFill>
                  <pic:spPr>
                    <a:xfrm>
                      <a:off x="0" y="0"/>
                      <a:ext cx="1013360" cy="1080000"/>
                    </a:xfrm>
                    <a:prstGeom prst="rect">
                      <a:avLst/>
                    </a:prstGeom>
                  </pic:spPr>
                </pic:pic>
              </a:graphicData>
            </a:graphic>
          </wp:inline>
        </w:drawing>
      </w:r>
    </w:p>
    <w:p w14:paraId="2CBDAA34" w14:textId="091EA312" w:rsidR="00BA65BD" w:rsidRDefault="00BA65BD" w:rsidP="00D7272C">
      <w:pPr>
        <w:ind w:firstLine="709"/>
        <w:rPr>
          <w:rFonts w:eastAsia="Times New Roman" w:cs="Times New Roman"/>
          <w:sz w:val="24"/>
          <w:szCs w:val="24"/>
          <w:lang w:eastAsia="zh-CN"/>
        </w:rPr>
      </w:pPr>
    </w:p>
    <w:p w14:paraId="7762A69A" w14:textId="1E9E6393" w:rsidR="00592326" w:rsidRDefault="00592326" w:rsidP="00D7272C">
      <w:pPr>
        <w:ind w:firstLine="709"/>
        <w:rPr>
          <w:rFonts w:eastAsia="Times New Roman" w:cs="Times New Roman"/>
          <w:sz w:val="24"/>
          <w:szCs w:val="24"/>
          <w:lang w:eastAsia="zh-CN"/>
        </w:rPr>
      </w:pPr>
    </w:p>
    <w:p w14:paraId="3D5EBB2B" w14:textId="763F465F" w:rsidR="00592326" w:rsidRDefault="00592326" w:rsidP="00D7272C">
      <w:pPr>
        <w:ind w:firstLine="709"/>
        <w:rPr>
          <w:rFonts w:eastAsia="Times New Roman" w:cs="Times New Roman"/>
          <w:sz w:val="24"/>
          <w:szCs w:val="24"/>
          <w:lang w:eastAsia="zh-CN"/>
        </w:rPr>
      </w:pPr>
    </w:p>
    <w:p w14:paraId="747B9DF9" w14:textId="45685636" w:rsidR="00592326" w:rsidRDefault="00592326" w:rsidP="00D7272C">
      <w:pPr>
        <w:ind w:firstLine="709"/>
        <w:rPr>
          <w:rFonts w:eastAsia="Times New Roman" w:cs="Times New Roman"/>
          <w:sz w:val="24"/>
          <w:szCs w:val="24"/>
          <w:lang w:eastAsia="zh-CN"/>
        </w:rPr>
      </w:pPr>
    </w:p>
    <w:p w14:paraId="4EC04017" w14:textId="77777777" w:rsidR="00592326" w:rsidRPr="00D7272C" w:rsidRDefault="00592326" w:rsidP="00D7272C">
      <w:pPr>
        <w:ind w:firstLine="709"/>
        <w:rPr>
          <w:rFonts w:eastAsia="Times New Roman" w:cs="Times New Roman"/>
          <w:sz w:val="24"/>
          <w:szCs w:val="24"/>
          <w:lang w:eastAsia="zh-CN"/>
        </w:rPr>
      </w:pPr>
    </w:p>
    <w:p w14:paraId="033750C8" w14:textId="77777777" w:rsidR="00BA65BD" w:rsidRPr="00E51F8A" w:rsidRDefault="00BA65BD" w:rsidP="00E51F8A">
      <w:pPr>
        <w:jc w:val="right"/>
        <w:rPr>
          <w:rFonts w:eastAsia="Times New Roman" w:cs="Times New Roman"/>
          <w:b/>
          <w:bCs/>
          <w:sz w:val="24"/>
          <w:szCs w:val="24"/>
          <w:lang w:eastAsia="zh-CN"/>
        </w:rPr>
      </w:pPr>
      <w:r w:rsidRPr="00E51F8A">
        <w:rPr>
          <w:rFonts w:eastAsia="Times New Roman" w:cs="Times New Roman"/>
          <w:b/>
          <w:bCs/>
          <w:sz w:val="24"/>
          <w:szCs w:val="24"/>
          <w:lang w:eastAsia="zh-CN"/>
        </w:rPr>
        <w:lastRenderedPageBreak/>
        <w:t>ПРИЛОЖЕНИЕ 5</w:t>
      </w:r>
    </w:p>
    <w:p w14:paraId="7C22AB7F" w14:textId="77777777" w:rsidR="00BA65BD" w:rsidRPr="00D7272C" w:rsidRDefault="00BA65BD" w:rsidP="00D7272C">
      <w:pPr>
        <w:ind w:firstLine="709"/>
        <w:rPr>
          <w:rFonts w:eastAsia="Times New Roman" w:cs="Times New Roman"/>
          <w:sz w:val="24"/>
          <w:szCs w:val="24"/>
          <w:lang w:eastAsia="zh-CN"/>
        </w:rPr>
      </w:pPr>
    </w:p>
    <w:p w14:paraId="591A12BC" w14:textId="77777777" w:rsidR="00BA65BD" w:rsidRPr="00D7272C" w:rsidRDefault="00BA65BD" w:rsidP="00592326">
      <w:pPr>
        <w:jc w:val="center"/>
        <w:rPr>
          <w:rFonts w:eastAsia="Times New Roman" w:cs="Times New Roman"/>
          <w:sz w:val="24"/>
          <w:szCs w:val="24"/>
          <w:lang w:val="zh-CN" w:eastAsia="zh-CN"/>
        </w:rPr>
      </w:pPr>
      <w:r w:rsidRPr="00D7272C">
        <w:rPr>
          <w:rFonts w:eastAsia="Times New Roman" w:cs="Times New Roman"/>
          <w:noProof/>
          <w:sz w:val="24"/>
          <w:szCs w:val="24"/>
          <w:lang w:val="zh-CN" w:eastAsia="zh-CN"/>
        </w:rPr>
        <w:drawing>
          <wp:inline distT="0" distB="0" distL="114300" distR="114300" wp14:anchorId="138C0800" wp14:editId="0C2621B8">
            <wp:extent cx="2126120" cy="3240000"/>
            <wp:effectExtent l="0" t="0" r="7620" b="0"/>
            <wp:docPr id="1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4"/>
                    <pic:cNvPicPr>
                      <a:picLocks noChangeAspect="1"/>
                    </pic:cNvPicPr>
                  </pic:nvPicPr>
                  <pic:blipFill rotWithShape="1">
                    <a:blip r:embed="rId26"/>
                    <a:srcRect t="14379"/>
                    <a:stretch/>
                  </pic:blipFill>
                  <pic:spPr bwMode="auto">
                    <a:xfrm>
                      <a:off x="0" y="0"/>
                      <a:ext cx="2126120" cy="3240000"/>
                    </a:xfrm>
                    <a:prstGeom prst="rect">
                      <a:avLst/>
                    </a:prstGeom>
                    <a:ln>
                      <a:noFill/>
                    </a:ln>
                    <a:extLst>
                      <a:ext uri="{53640926-AAD7-44D8-BBD7-CCE9431645EC}">
                        <a14:shadowObscured xmlns:a14="http://schemas.microsoft.com/office/drawing/2010/main"/>
                      </a:ext>
                    </a:extLst>
                  </pic:spPr>
                </pic:pic>
              </a:graphicData>
            </a:graphic>
          </wp:inline>
        </w:drawing>
      </w:r>
      <w:r w:rsidRPr="00D7272C">
        <w:rPr>
          <w:rFonts w:eastAsia="Times New Roman" w:cs="Times New Roman"/>
          <w:noProof/>
          <w:sz w:val="24"/>
          <w:szCs w:val="24"/>
          <w:lang w:val="zh-CN" w:eastAsia="zh-CN"/>
        </w:rPr>
        <w:drawing>
          <wp:inline distT="0" distB="0" distL="114300" distR="114300" wp14:anchorId="07C03F9D" wp14:editId="75550ED2">
            <wp:extent cx="1530900" cy="1512000"/>
            <wp:effectExtent l="0" t="0" r="0" b="0"/>
            <wp:docPr id="14"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2"/>
                    <pic:cNvPicPr>
                      <a:picLocks noChangeAspect="1"/>
                    </pic:cNvPicPr>
                  </pic:nvPicPr>
                  <pic:blipFill>
                    <a:blip r:embed="rId27"/>
                    <a:stretch>
                      <a:fillRect/>
                    </a:stretch>
                  </pic:blipFill>
                  <pic:spPr>
                    <a:xfrm>
                      <a:off x="0" y="0"/>
                      <a:ext cx="1530900" cy="1512000"/>
                    </a:xfrm>
                    <a:prstGeom prst="rect">
                      <a:avLst/>
                    </a:prstGeom>
                  </pic:spPr>
                </pic:pic>
              </a:graphicData>
            </a:graphic>
          </wp:inline>
        </w:drawing>
      </w:r>
      <w:r w:rsidRPr="00D7272C">
        <w:rPr>
          <w:rFonts w:eastAsia="Times New Roman" w:cs="Times New Roman"/>
          <w:noProof/>
          <w:sz w:val="24"/>
          <w:szCs w:val="24"/>
          <w:lang w:val="zh-CN" w:eastAsia="zh-CN"/>
        </w:rPr>
        <w:drawing>
          <wp:inline distT="0" distB="0" distL="114300" distR="114300" wp14:anchorId="5B26959C" wp14:editId="306B7316">
            <wp:extent cx="2127039" cy="3240000"/>
            <wp:effectExtent l="0" t="0" r="6985" b="0"/>
            <wp:docPr id="6" name="Замещающее содержимо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Замещающее содержимое 3"/>
                    <pic:cNvPicPr>
                      <a:picLocks noChangeAspect="1"/>
                    </pic:cNvPicPr>
                  </pic:nvPicPr>
                  <pic:blipFill rotWithShape="1">
                    <a:blip r:embed="rId28"/>
                    <a:srcRect t="14380"/>
                    <a:stretch/>
                  </pic:blipFill>
                  <pic:spPr bwMode="auto">
                    <a:xfrm>
                      <a:off x="0" y="0"/>
                      <a:ext cx="2127039" cy="3240000"/>
                    </a:xfrm>
                    <a:prstGeom prst="rect">
                      <a:avLst/>
                    </a:prstGeom>
                    <a:ln>
                      <a:noFill/>
                    </a:ln>
                    <a:extLst>
                      <a:ext uri="{53640926-AAD7-44D8-BBD7-CCE9431645EC}">
                        <a14:shadowObscured xmlns:a14="http://schemas.microsoft.com/office/drawing/2010/main"/>
                      </a:ext>
                    </a:extLst>
                  </pic:spPr>
                </pic:pic>
              </a:graphicData>
            </a:graphic>
          </wp:inline>
        </w:drawing>
      </w:r>
    </w:p>
    <w:p w14:paraId="584DA0EB" w14:textId="61A149F5" w:rsidR="00BA65BD" w:rsidRPr="00D7272C" w:rsidRDefault="00BA65BD" w:rsidP="00D7272C">
      <w:pPr>
        <w:ind w:firstLine="709"/>
        <w:rPr>
          <w:rFonts w:eastAsia="Times New Roman" w:cs="Times New Roman"/>
          <w:sz w:val="24"/>
          <w:szCs w:val="24"/>
          <w:lang w:val="zh-CN" w:eastAsia="zh-CN"/>
        </w:rPr>
      </w:pPr>
    </w:p>
    <w:p w14:paraId="3523436B" w14:textId="252AD109" w:rsidR="00BA65BD" w:rsidRDefault="00BA65BD" w:rsidP="00E51F8A">
      <w:pPr>
        <w:jc w:val="right"/>
        <w:rPr>
          <w:rFonts w:eastAsia="Times New Roman" w:cs="Times New Roman"/>
          <w:b/>
          <w:bCs/>
          <w:sz w:val="24"/>
          <w:szCs w:val="24"/>
          <w:lang w:eastAsia="zh-CN"/>
        </w:rPr>
      </w:pPr>
      <w:r w:rsidRPr="00E51F8A">
        <w:rPr>
          <w:rFonts w:eastAsia="Times New Roman" w:cs="Times New Roman"/>
          <w:b/>
          <w:bCs/>
          <w:sz w:val="24"/>
          <w:szCs w:val="24"/>
          <w:lang w:eastAsia="zh-CN"/>
        </w:rPr>
        <w:t>ПРИЛОЖЕНИЕ 6</w:t>
      </w:r>
    </w:p>
    <w:p w14:paraId="76A20907" w14:textId="77777777" w:rsidR="00592326" w:rsidRPr="00E51F8A" w:rsidRDefault="00592326" w:rsidP="00E51F8A">
      <w:pPr>
        <w:jc w:val="right"/>
        <w:rPr>
          <w:rFonts w:eastAsia="Times New Roman" w:cs="Times New Roman"/>
          <w:b/>
          <w:bCs/>
          <w:sz w:val="24"/>
          <w:szCs w:val="24"/>
          <w:lang w:eastAsia="zh-CN"/>
        </w:rPr>
      </w:pPr>
    </w:p>
    <w:p w14:paraId="24DE36DD"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Игра «Орнамент» поможет понять смысл элементов узора белорусского орнамента.</w:t>
      </w:r>
    </w:p>
    <w:p w14:paraId="010108B0" w14:textId="77777777" w:rsidR="00592326" w:rsidRDefault="00592326" w:rsidP="00D7272C">
      <w:pPr>
        <w:shd w:val="clear" w:color="auto" w:fill="FFFFFF"/>
        <w:ind w:firstLine="709"/>
        <w:rPr>
          <w:rFonts w:eastAsia="sans-serif" w:cs="Times New Roman"/>
          <w:b/>
          <w:bCs/>
          <w:color w:val="000000"/>
          <w:sz w:val="24"/>
          <w:szCs w:val="24"/>
          <w:shd w:val="clear" w:color="auto" w:fill="FFFFFF"/>
          <w:lang w:eastAsia="zh-CN"/>
        </w:rPr>
      </w:pPr>
    </w:p>
    <w:p w14:paraId="7BEB91B3" w14:textId="41414BAD"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b/>
          <w:bCs/>
          <w:color w:val="000000"/>
          <w:sz w:val="24"/>
          <w:szCs w:val="24"/>
          <w:shd w:val="clear" w:color="auto" w:fill="FFFFFF"/>
          <w:lang w:eastAsia="zh-CN"/>
        </w:rPr>
        <w:t>1 этап игры</w:t>
      </w:r>
    </w:p>
    <w:p w14:paraId="174182EE" w14:textId="4A257FB0"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Перед вами таблица с картинками и их значением. Посмотрите, изучите узор орнамента, который</w:t>
      </w:r>
      <w:r w:rsidR="00592326">
        <w:rPr>
          <w:rFonts w:eastAsia="sans-serif" w:cs="Times New Roman"/>
          <w:i/>
          <w:iCs/>
          <w:color w:val="000000"/>
          <w:sz w:val="24"/>
          <w:szCs w:val="24"/>
          <w:shd w:val="clear" w:color="auto" w:fill="FFFFFF"/>
          <w:lang w:val="be-BY" w:eastAsia="zh-CN"/>
        </w:rPr>
        <w:t xml:space="preserve"> </w:t>
      </w:r>
      <w:r w:rsidRPr="00D7272C">
        <w:rPr>
          <w:rFonts w:eastAsia="sans-serif" w:cs="Times New Roman"/>
          <w:color w:val="000000"/>
          <w:sz w:val="24"/>
          <w:szCs w:val="24"/>
          <w:shd w:val="clear" w:color="auto" w:fill="FFFFFF"/>
          <w:lang w:eastAsia="zh-CN"/>
        </w:rPr>
        <w:t>несет определенное значение.</w:t>
      </w:r>
    </w:p>
    <w:p w14:paraId="4748A486" w14:textId="77777777" w:rsidR="00BA65BD" w:rsidRPr="00D7272C" w:rsidRDefault="00BA65BD" w:rsidP="00E51F8A">
      <w:pPr>
        <w:shd w:val="clear" w:color="auto" w:fill="FFFFFF"/>
        <w:jc w:val="center"/>
        <w:rPr>
          <w:rFonts w:eastAsia="sans-serif" w:cs="Times New Roman"/>
          <w:color w:val="5E5E5E"/>
          <w:sz w:val="24"/>
          <w:szCs w:val="24"/>
          <w:lang w:val="en-US" w:eastAsia="zh-CN"/>
        </w:rPr>
      </w:pPr>
      <w:r w:rsidRPr="00D7272C">
        <w:rPr>
          <w:rFonts w:eastAsia="sans-serif" w:cs="Times New Roman"/>
          <w:noProof/>
          <w:color w:val="000000"/>
          <w:sz w:val="24"/>
          <w:szCs w:val="24"/>
          <w:shd w:val="clear" w:color="auto" w:fill="FFFFFF"/>
          <w:lang w:val="en-US" w:eastAsia="zh-CN"/>
        </w:rPr>
        <w:drawing>
          <wp:inline distT="0" distB="0" distL="114300" distR="114300" wp14:anchorId="10767F29" wp14:editId="2CF90B42">
            <wp:extent cx="5753100" cy="3796665"/>
            <wp:effectExtent l="0" t="0" r="0" b="13335"/>
            <wp:docPr id="23"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1" descr="IMG_256"/>
                    <pic:cNvPicPr>
                      <a:picLocks noChangeAspect="1"/>
                    </pic:cNvPicPr>
                  </pic:nvPicPr>
                  <pic:blipFill>
                    <a:blip r:embed="rId29"/>
                    <a:stretch>
                      <a:fillRect/>
                    </a:stretch>
                  </pic:blipFill>
                  <pic:spPr>
                    <a:xfrm>
                      <a:off x="0" y="0"/>
                      <a:ext cx="5753100" cy="3796665"/>
                    </a:xfrm>
                    <a:prstGeom prst="rect">
                      <a:avLst/>
                    </a:prstGeom>
                    <a:noFill/>
                    <a:ln w="9525">
                      <a:noFill/>
                    </a:ln>
                  </pic:spPr>
                </pic:pic>
              </a:graphicData>
            </a:graphic>
          </wp:inline>
        </w:drawing>
      </w:r>
    </w:p>
    <w:p w14:paraId="744EA641" w14:textId="77777777" w:rsidR="00592326" w:rsidRDefault="00592326" w:rsidP="00D7272C">
      <w:pPr>
        <w:shd w:val="clear" w:color="auto" w:fill="FFFFFF"/>
        <w:ind w:firstLine="709"/>
        <w:rPr>
          <w:rFonts w:eastAsia="sans-serif" w:cs="Times New Roman"/>
          <w:color w:val="000000"/>
          <w:sz w:val="24"/>
          <w:szCs w:val="24"/>
          <w:shd w:val="clear" w:color="auto" w:fill="FFFFFF"/>
          <w:lang w:eastAsia="zh-CN"/>
        </w:rPr>
      </w:pPr>
    </w:p>
    <w:p w14:paraId="0C587EDE" w14:textId="77777777" w:rsidR="00592326" w:rsidRDefault="00592326" w:rsidP="00D7272C">
      <w:pPr>
        <w:shd w:val="clear" w:color="auto" w:fill="FFFFFF"/>
        <w:ind w:firstLine="709"/>
        <w:rPr>
          <w:rFonts w:eastAsia="sans-serif" w:cs="Times New Roman"/>
          <w:color w:val="000000"/>
          <w:sz w:val="24"/>
          <w:szCs w:val="24"/>
          <w:shd w:val="clear" w:color="auto" w:fill="FFFFFF"/>
          <w:lang w:eastAsia="zh-CN"/>
        </w:rPr>
      </w:pPr>
    </w:p>
    <w:p w14:paraId="48DC8E22" w14:textId="084CFB7C"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lastRenderedPageBreak/>
        <w:t>Значения узоров:</w:t>
      </w:r>
    </w:p>
    <w:p w14:paraId="504585F1"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 – символ женской доли;</w:t>
      </w:r>
    </w:p>
    <w:p w14:paraId="1630555B"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 – Мать и святое древо;</w:t>
      </w:r>
    </w:p>
    <w:p w14:paraId="57473FA0"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3 – символ крепкой семьи;</w:t>
      </w:r>
    </w:p>
    <w:p w14:paraId="6360C679"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4 – символ солнца;</w:t>
      </w:r>
    </w:p>
    <w:p w14:paraId="12AAF8A3"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5 – символ богатого человека;</w:t>
      </w:r>
    </w:p>
    <w:p w14:paraId="44112F2D"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6 – символ Берегини;</w:t>
      </w:r>
    </w:p>
    <w:p w14:paraId="624BA065"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7 – Купалье. Хоровод;</w:t>
      </w:r>
    </w:p>
    <w:p w14:paraId="0A5534BC"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8 – Купалье. Огонь;</w:t>
      </w:r>
    </w:p>
    <w:p w14:paraId="01D4D54F"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9 – Купалье. Купалинка в танце;</w:t>
      </w:r>
    </w:p>
    <w:p w14:paraId="5D07F656"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10 – Купальская трава с 3-мя цветами;</w:t>
      </w:r>
    </w:p>
    <w:p w14:paraId="15823BC1"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11 – символ детей (защиты от несчастий);</w:t>
      </w:r>
    </w:p>
    <w:p w14:paraId="403B24EB"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12 – символ Матери;</w:t>
      </w:r>
    </w:p>
    <w:p w14:paraId="380421FD"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13 – оберег;</w:t>
      </w:r>
    </w:p>
    <w:p w14:paraId="1198BFDA"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14 – символ песни любви;</w:t>
      </w:r>
    </w:p>
    <w:p w14:paraId="2C04D8FA"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15 – знак девушки-березы;</w:t>
      </w:r>
    </w:p>
    <w:p w14:paraId="5104ACEF"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16 – символ бога Ярилы;</w:t>
      </w:r>
    </w:p>
    <w:p w14:paraId="3B6B3CEB"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17 – свадьба;</w:t>
      </w:r>
    </w:p>
    <w:p w14:paraId="1C0CD306"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18 – символ предков;</w:t>
      </w:r>
    </w:p>
    <w:p w14:paraId="330843E1"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19 – символ начала любви и символ любви в расцвете;</w:t>
      </w:r>
    </w:p>
    <w:p w14:paraId="5F20D924"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20 – символ невзаимной любви и символ память про любовь;</w:t>
      </w:r>
    </w:p>
    <w:p w14:paraId="0A372215"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21 – Древо жизни, символизирует вечность, бессмертность;</w:t>
      </w:r>
    </w:p>
    <w:p w14:paraId="0023379B"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22. – Ярила на коне. Славянский бог урожая и жизненных сил природы;</w:t>
      </w:r>
    </w:p>
    <w:p w14:paraId="6218DCB8"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23 – Жытняя баба. Символ урожайности и жизни;</w:t>
      </w:r>
    </w:p>
    <w:p w14:paraId="6ED86D83"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24 – символ пробуждения природы весной;</w:t>
      </w:r>
    </w:p>
    <w:p w14:paraId="7FEE2DAD"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25 – символ солнца.</w:t>
      </w:r>
    </w:p>
    <w:p w14:paraId="6F5B460C" w14:textId="77777777" w:rsidR="00BA65BD" w:rsidRPr="00D7272C" w:rsidRDefault="00BA65BD" w:rsidP="00D7272C">
      <w:pPr>
        <w:shd w:val="clear" w:color="auto" w:fill="FFFFFF"/>
        <w:ind w:firstLine="709"/>
        <w:rPr>
          <w:rFonts w:eastAsia="sans-serif" w:cs="Times New Roman"/>
          <w:b/>
          <w:bCs/>
          <w:color w:val="000000"/>
          <w:sz w:val="24"/>
          <w:szCs w:val="24"/>
          <w:shd w:val="clear" w:color="auto" w:fill="FFFFFF"/>
          <w:lang w:eastAsia="zh-CN"/>
        </w:rPr>
      </w:pPr>
    </w:p>
    <w:p w14:paraId="1B9B3279"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b/>
          <w:bCs/>
          <w:color w:val="000000"/>
          <w:sz w:val="24"/>
          <w:szCs w:val="24"/>
          <w:shd w:val="clear" w:color="auto" w:fill="FFFFFF"/>
          <w:lang w:eastAsia="zh-CN"/>
        </w:rPr>
        <w:t>2 этап игры</w:t>
      </w:r>
    </w:p>
    <w:p w14:paraId="2BEC0607"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Перед вами лист с карточками, изображающими символ и его значение. Запомните значение символов в орнаменте белорусов, отложите таблицу со значением символов.</w:t>
      </w:r>
    </w:p>
    <w:p w14:paraId="18B00B9E" w14:textId="77777777" w:rsidR="00BA65BD" w:rsidRPr="00D7272C" w:rsidRDefault="00BA65BD" w:rsidP="00592326">
      <w:pPr>
        <w:shd w:val="clear" w:color="auto" w:fill="FFFFFF"/>
        <w:jc w:val="center"/>
        <w:rPr>
          <w:rFonts w:eastAsia="sans-serif" w:cs="Times New Roman"/>
          <w:color w:val="5E5E5E"/>
          <w:sz w:val="24"/>
          <w:szCs w:val="24"/>
          <w:lang w:val="en-US" w:eastAsia="zh-CN"/>
        </w:rPr>
      </w:pPr>
      <w:r w:rsidRPr="00D7272C">
        <w:rPr>
          <w:rFonts w:eastAsia="sans-serif" w:cs="Times New Roman"/>
          <w:b/>
          <w:bCs/>
          <w:noProof/>
          <w:color w:val="000000"/>
          <w:sz w:val="24"/>
          <w:szCs w:val="24"/>
          <w:shd w:val="clear" w:color="auto" w:fill="FFFFFF"/>
          <w:lang w:val="en-US" w:eastAsia="zh-CN"/>
        </w:rPr>
        <w:drawing>
          <wp:inline distT="0" distB="0" distL="114300" distR="114300" wp14:anchorId="6931A1C4" wp14:editId="1233F3EE">
            <wp:extent cx="3536830" cy="3733542"/>
            <wp:effectExtent l="0" t="0" r="6985" b="635"/>
            <wp:docPr id="26" name="Изображение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 descr="IMG_257"/>
                    <pic:cNvPicPr>
                      <a:picLocks noChangeAspect="1"/>
                    </pic:cNvPicPr>
                  </pic:nvPicPr>
                  <pic:blipFill>
                    <a:blip r:embed="rId30"/>
                    <a:stretch>
                      <a:fillRect/>
                    </a:stretch>
                  </pic:blipFill>
                  <pic:spPr>
                    <a:xfrm>
                      <a:off x="0" y="0"/>
                      <a:ext cx="3560795" cy="3758840"/>
                    </a:xfrm>
                    <a:prstGeom prst="rect">
                      <a:avLst/>
                    </a:prstGeom>
                    <a:noFill/>
                    <a:ln w="9525">
                      <a:noFill/>
                    </a:ln>
                  </pic:spPr>
                </pic:pic>
              </a:graphicData>
            </a:graphic>
          </wp:inline>
        </w:drawing>
      </w:r>
    </w:p>
    <w:p w14:paraId="34BA7468" w14:textId="77777777" w:rsidR="00BA65BD" w:rsidRPr="00D7272C" w:rsidRDefault="00BA65BD" w:rsidP="00D7272C">
      <w:pPr>
        <w:shd w:val="clear" w:color="auto" w:fill="FFFFFF"/>
        <w:ind w:firstLine="709"/>
        <w:rPr>
          <w:rFonts w:eastAsia="sans-serif" w:cs="Times New Roman"/>
          <w:b/>
          <w:bCs/>
          <w:color w:val="000000"/>
          <w:sz w:val="24"/>
          <w:szCs w:val="24"/>
          <w:shd w:val="clear" w:color="auto" w:fill="FFFFFF"/>
          <w:lang w:val="en-US" w:eastAsia="zh-CN"/>
        </w:rPr>
      </w:pPr>
    </w:p>
    <w:p w14:paraId="7010829C" w14:textId="77777777" w:rsidR="00BA65BD" w:rsidRPr="00D7272C" w:rsidRDefault="00BA65BD" w:rsidP="00D7272C">
      <w:pPr>
        <w:shd w:val="clear" w:color="auto" w:fill="FFFFFF"/>
        <w:ind w:firstLine="709"/>
        <w:rPr>
          <w:rFonts w:eastAsia="sans-serif" w:cs="Times New Roman"/>
          <w:color w:val="5E5E5E"/>
          <w:sz w:val="24"/>
          <w:szCs w:val="24"/>
          <w:lang w:val="en-US" w:eastAsia="zh-CN"/>
        </w:rPr>
      </w:pPr>
      <w:r w:rsidRPr="00D7272C">
        <w:rPr>
          <w:rFonts w:eastAsia="sans-serif" w:cs="Times New Roman"/>
          <w:b/>
          <w:bCs/>
          <w:color w:val="000000"/>
          <w:sz w:val="24"/>
          <w:szCs w:val="24"/>
          <w:shd w:val="clear" w:color="auto" w:fill="FFFFFF"/>
          <w:lang w:val="en-US" w:eastAsia="zh-CN"/>
        </w:rPr>
        <w:lastRenderedPageBreak/>
        <w:t xml:space="preserve">3 </w:t>
      </w:r>
      <w:proofErr w:type="spellStart"/>
      <w:r w:rsidRPr="00D7272C">
        <w:rPr>
          <w:rFonts w:eastAsia="sans-serif" w:cs="Times New Roman"/>
          <w:b/>
          <w:bCs/>
          <w:color w:val="000000"/>
          <w:sz w:val="24"/>
          <w:szCs w:val="24"/>
          <w:shd w:val="clear" w:color="auto" w:fill="FFFFFF"/>
          <w:lang w:val="en-US" w:eastAsia="zh-CN"/>
        </w:rPr>
        <w:t>этап</w:t>
      </w:r>
      <w:proofErr w:type="spellEnd"/>
      <w:r w:rsidRPr="00D7272C">
        <w:rPr>
          <w:rFonts w:eastAsia="sans-serif" w:cs="Times New Roman"/>
          <w:b/>
          <w:bCs/>
          <w:color w:val="000000"/>
          <w:sz w:val="24"/>
          <w:szCs w:val="24"/>
          <w:shd w:val="clear" w:color="auto" w:fill="FFFFFF"/>
          <w:lang w:val="en-US" w:eastAsia="zh-CN"/>
        </w:rPr>
        <w:t xml:space="preserve"> </w:t>
      </w:r>
      <w:proofErr w:type="spellStart"/>
      <w:r w:rsidRPr="00D7272C">
        <w:rPr>
          <w:rFonts w:eastAsia="sans-serif" w:cs="Times New Roman"/>
          <w:b/>
          <w:bCs/>
          <w:color w:val="000000"/>
          <w:sz w:val="24"/>
          <w:szCs w:val="24"/>
          <w:shd w:val="clear" w:color="auto" w:fill="FFFFFF"/>
          <w:lang w:val="en-US" w:eastAsia="zh-CN"/>
        </w:rPr>
        <w:t>игры</w:t>
      </w:r>
      <w:proofErr w:type="spellEnd"/>
    </w:p>
    <w:p w14:paraId="446F89CA" w14:textId="6E21A3BC" w:rsidR="00BA65BD" w:rsidRPr="00D7272C" w:rsidRDefault="00BA65BD" w:rsidP="00592326">
      <w:pPr>
        <w:shd w:val="clear" w:color="auto" w:fill="FFFFFF"/>
        <w:jc w:val="center"/>
        <w:rPr>
          <w:rFonts w:eastAsia="sans-serif" w:cs="Times New Roman"/>
          <w:color w:val="5E5E5E"/>
          <w:sz w:val="24"/>
          <w:szCs w:val="24"/>
          <w:lang w:val="en-US" w:eastAsia="zh-CN"/>
        </w:rPr>
      </w:pPr>
      <w:r w:rsidRPr="00D7272C">
        <w:rPr>
          <w:rFonts w:eastAsia="sans-serif" w:cs="Times New Roman"/>
          <w:b/>
          <w:bCs/>
          <w:noProof/>
          <w:color w:val="000000"/>
          <w:sz w:val="24"/>
          <w:szCs w:val="24"/>
          <w:shd w:val="clear" w:color="auto" w:fill="FFFFFF"/>
          <w:lang w:val="en-US" w:eastAsia="zh-CN"/>
        </w:rPr>
        <w:drawing>
          <wp:inline distT="0" distB="0" distL="114300" distR="114300" wp14:anchorId="19EBC772" wp14:editId="07863950">
            <wp:extent cx="5541096" cy="4088921"/>
            <wp:effectExtent l="0" t="0" r="2540" b="6985"/>
            <wp:docPr id="25" name="Изображение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3" descr="IMG_258"/>
                    <pic:cNvPicPr>
                      <a:picLocks noChangeAspect="1"/>
                    </pic:cNvPicPr>
                  </pic:nvPicPr>
                  <pic:blipFill>
                    <a:blip r:embed="rId31"/>
                    <a:stretch>
                      <a:fillRect/>
                    </a:stretch>
                  </pic:blipFill>
                  <pic:spPr>
                    <a:xfrm>
                      <a:off x="0" y="0"/>
                      <a:ext cx="5565631" cy="4107026"/>
                    </a:xfrm>
                    <a:prstGeom prst="rect">
                      <a:avLst/>
                    </a:prstGeom>
                    <a:noFill/>
                    <a:ln w="9525">
                      <a:noFill/>
                    </a:ln>
                  </pic:spPr>
                </pic:pic>
              </a:graphicData>
            </a:graphic>
          </wp:inline>
        </w:drawing>
      </w:r>
    </w:p>
    <w:p w14:paraId="0605F29D" w14:textId="6C51A3BB"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Разрежьте карточки без значения.</w:t>
      </w:r>
    </w:p>
    <w:p w14:paraId="12FC18D7" w14:textId="77777777" w:rsidR="00592326" w:rsidRDefault="00BA65BD" w:rsidP="00D7272C">
      <w:pPr>
        <w:shd w:val="clear" w:color="auto" w:fill="FFFFFF"/>
        <w:ind w:firstLine="709"/>
        <w:rPr>
          <w:rFonts w:eastAsia="sans-serif" w:cs="Times New Roman"/>
          <w:b/>
          <w:bCs/>
          <w:color w:val="000000"/>
          <w:sz w:val="24"/>
          <w:szCs w:val="24"/>
          <w:shd w:val="clear" w:color="auto" w:fill="FFFFFF"/>
          <w:lang w:eastAsia="zh-CN"/>
        </w:rPr>
      </w:pPr>
      <w:r w:rsidRPr="00D7272C">
        <w:rPr>
          <w:rFonts w:eastAsia="sans-serif" w:cs="Times New Roman"/>
          <w:b/>
          <w:bCs/>
          <w:color w:val="000000"/>
          <w:sz w:val="24"/>
          <w:szCs w:val="24"/>
          <w:shd w:val="clear" w:color="auto" w:fill="FFFFFF"/>
          <w:lang w:eastAsia="zh-CN"/>
        </w:rPr>
        <w:t>4 этап игры</w:t>
      </w:r>
    </w:p>
    <w:p w14:paraId="2D39178D" w14:textId="1BA7E4AA" w:rsidR="00BA65BD" w:rsidRPr="00D7272C" w:rsidRDefault="00BA65BD" w:rsidP="00D7272C">
      <w:pPr>
        <w:shd w:val="clear" w:color="auto" w:fill="FFFFFF"/>
        <w:ind w:firstLine="709"/>
        <w:rPr>
          <w:rFonts w:eastAsia="sans-serif" w:cs="Times New Roman"/>
          <w:color w:val="000000"/>
          <w:sz w:val="24"/>
          <w:szCs w:val="24"/>
          <w:shd w:val="clear" w:color="auto" w:fill="FFFFFF"/>
          <w:lang w:eastAsia="zh-CN"/>
        </w:rPr>
      </w:pPr>
      <w:r w:rsidRPr="00D7272C">
        <w:rPr>
          <w:rFonts w:eastAsia="sans-serif" w:cs="Times New Roman"/>
          <w:color w:val="000000"/>
          <w:sz w:val="24"/>
          <w:szCs w:val="24"/>
          <w:shd w:val="clear" w:color="auto" w:fill="FFFFFF"/>
          <w:lang w:eastAsia="zh-CN"/>
        </w:rPr>
        <w:t>Возьмите лист с таблицей.</w:t>
      </w:r>
    </w:p>
    <w:p w14:paraId="02493DA4" w14:textId="13031C8C" w:rsidR="00BA65BD" w:rsidRPr="00D7272C" w:rsidRDefault="00BA65BD" w:rsidP="00592326">
      <w:pPr>
        <w:shd w:val="clear" w:color="auto" w:fill="FFFFFF"/>
        <w:jc w:val="center"/>
        <w:rPr>
          <w:rFonts w:eastAsia="sans-serif" w:cs="Times New Roman"/>
          <w:color w:val="000000"/>
          <w:sz w:val="24"/>
          <w:szCs w:val="24"/>
          <w:shd w:val="clear" w:color="auto" w:fill="FFFFFF"/>
          <w:lang w:val="en-US" w:eastAsia="zh-CN"/>
        </w:rPr>
      </w:pPr>
      <w:r w:rsidRPr="00D7272C">
        <w:rPr>
          <w:rFonts w:eastAsia="sans-serif" w:cs="Times New Roman"/>
          <w:noProof/>
          <w:color w:val="000000"/>
          <w:sz w:val="24"/>
          <w:szCs w:val="24"/>
          <w:shd w:val="clear" w:color="auto" w:fill="FFFFFF"/>
          <w:lang w:val="en-US" w:eastAsia="zh-CN"/>
        </w:rPr>
        <w:drawing>
          <wp:inline distT="0" distB="0" distL="114300" distR="114300" wp14:anchorId="46B7D81F" wp14:editId="66D158C0">
            <wp:extent cx="3308944" cy="3683479"/>
            <wp:effectExtent l="0" t="0" r="6350" b="0"/>
            <wp:docPr id="24" name="Изображение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4" descr="IMG_259"/>
                    <pic:cNvPicPr>
                      <a:picLocks noChangeAspect="1"/>
                    </pic:cNvPicPr>
                  </pic:nvPicPr>
                  <pic:blipFill>
                    <a:blip r:embed="rId32"/>
                    <a:stretch>
                      <a:fillRect/>
                    </a:stretch>
                  </pic:blipFill>
                  <pic:spPr>
                    <a:xfrm>
                      <a:off x="0" y="0"/>
                      <a:ext cx="3312934" cy="3687920"/>
                    </a:xfrm>
                    <a:prstGeom prst="rect">
                      <a:avLst/>
                    </a:prstGeom>
                    <a:noFill/>
                    <a:ln w="9525">
                      <a:noFill/>
                    </a:ln>
                  </pic:spPr>
                </pic:pic>
              </a:graphicData>
            </a:graphic>
          </wp:inline>
        </w:drawing>
      </w:r>
    </w:p>
    <w:p w14:paraId="4ECE5FA5"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Необходимо распределить карточки под названиями символов.</w:t>
      </w:r>
    </w:p>
    <w:p w14:paraId="5E381715" w14:textId="77777777" w:rsidR="00BA65BD" w:rsidRPr="00D7272C" w:rsidRDefault="00BA65BD" w:rsidP="00D7272C">
      <w:pPr>
        <w:shd w:val="clear" w:color="auto" w:fill="FFFFFF"/>
        <w:ind w:firstLine="709"/>
        <w:rPr>
          <w:rFonts w:eastAsia="sans-serif" w:cs="Times New Roman"/>
          <w:color w:val="5E5E5E"/>
          <w:sz w:val="24"/>
          <w:szCs w:val="24"/>
          <w:lang w:eastAsia="zh-CN"/>
        </w:rPr>
      </w:pPr>
      <w:r w:rsidRPr="00D7272C">
        <w:rPr>
          <w:rFonts w:eastAsia="sans-serif" w:cs="Times New Roman"/>
          <w:color w:val="000000"/>
          <w:sz w:val="24"/>
          <w:szCs w:val="24"/>
          <w:shd w:val="clear" w:color="auto" w:fill="FFFFFF"/>
          <w:lang w:eastAsia="zh-CN"/>
        </w:rPr>
        <w:t>Приступайте к работе.</w:t>
      </w:r>
    </w:p>
    <w:p w14:paraId="28DA5ED1" w14:textId="77777777" w:rsidR="00BA65BD" w:rsidRPr="00D7272C" w:rsidRDefault="00BA65BD" w:rsidP="00D7272C">
      <w:pPr>
        <w:shd w:val="clear" w:color="auto" w:fill="FFFFFF"/>
        <w:ind w:firstLine="709"/>
        <w:rPr>
          <w:rFonts w:cs="Times New Roman"/>
          <w:sz w:val="24"/>
          <w:szCs w:val="24"/>
          <w:lang w:eastAsia="zh-CN"/>
        </w:rPr>
      </w:pPr>
      <w:r w:rsidRPr="00D7272C">
        <w:rPr>
          <w:rFonts w:eastAsia="sans-serif" w:cs="Times New Roman"/>
          <w:color w:val="000000"/>
          <w:sz w:val="24"/>
          <w:szCs w:val="24"/>
          <w:shd w:val="clear" w:color="auto" w:fill="FFFFFF"/>
          <w:lang w:eastAsia="zh-CN"/>
        </w:rPr>
        <w:t>Удачи!</w:t>
      </w:r>
    </w:p>
    <w:p w14:paraId="41CF9FCA" w14:textId="49462AFB" w:rsidR="00BA65BD" w:rsidRPr="00D7272C" w:rsidRDefault="00BA65BD" w:rsidP="00D7272C">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592326" w:rsidRPr="00CF05E7" w14:paraId="6F061E87" w14:textId="77777777" w:rsidTr="001D24F5">
        <w:trPr>
          <w:trHeight w:val="844"/>
        </w:trPr>
        <w:tc>
          <w:tcPr>
            <w:tcW w:w="9848" w:type="dxa"/>
            <w:shd w:val="clear" w:color="auto" w:fill="99CCFF"/>
            <w:vAlign w:val="center"/>
          </w:tcPr>
          <w:p w14:paraId="35D95E5E" w14:textId="08DF2662" w:rsidR="00592326" w:rsidRPr="00CF05E7" w:rsidRDefault="00592326" w:rsidP="001D24F5">
            <w:pPr>
              <w:jc w:val="center"/>
              <w:rPr>
                <w:b/>
                <w:bCs/>
                <w:kern w:val="36"/>
                <w:sz w:val="24"/>
                <w:szCs w:val="24"/>
                <w:lang w:eastAsia="ru-RU"/>
              </w:rPr>
            </w:pPr>
            <w:r w:rsidRPr="00592326">
              <w:rPr>
                <w:b/>
                <w:bCs/>
                <w:color w:val="000000"/>
                <w:sz w:val="24"/>
                <w:szCs w:val="24"/>
              </w:rPr>
              <w:lastRenderedPageBreak/>
              <w:t>ЗЕЛЕНКА – ВЕЩЕСТВО ИЗ ДОМАШНЕЙ АПТЕЧКИ</w:t>
            </w:r>
          </w:p>
        </w:tc>
      </w:tr>
      <w:tr w:rsidR="00592326" w:rsidRPr="00CF05E7" w14:paraId="20E4F577" w14:textId="77777777" w:rsidTr="001D24F5">
        <w:trPr>
          <w:trHeight w:val="995"/>
        </w:trPr>
        <w:tc>
          <w:tcPr>
            <w:tcW w:w="9848" w:type="dxa"/>
            <w:shd w:val="clear" w:color="auto" w:fill="FFCCFF"/>
            <w:vAlign w:val="center"/>
          </w:tcPr>
          <w:p w14:paraId="58CE0DD6" w14:textId="581B3E13" w:rsidR="00592326" w:rsidRPr="00A45E44" w:rsidRDefault="00592326" w:rsidP="001D24F5">
            <w:pPr>
              <w:tabs>
                <w:tab w:val="left" w:pos="5040"/>
                <w:tab w:val="left" w:pos="6480"/>
              </w:tabs>
              <w:rPr>
                <w:bCs/>
                <w:sz w:val="24"/>
                <w:szCs w:val="24"/>
              </w:rPr>
            </w:pPr>
            <w:r w:rsidRPr="00CF05E7">
              <w:rPr>
                <w:b/>
                <w:bCs/>
                <w:kern w:val="36"/>
                <w:sz w:val="24"/>
                <w:szCs w:val="24"/>
                <w:lang w:eastAsia="ru-RU"/>
              </w:rPr>
              <w:t>Подготовил:</w:t>
            </w:r>
            <w:r w:rsidRPr="00CF05E7">
              <w:rPr>
                <w:sz w:val="24"/>
                <w:szCs w:val="24"/>
              </w:rPr>
              <w:t xml:space="preserve"> </w:t>
            </w:r>
            <w:r w:rsidRPr="00592326">
              <w:rPr>
                <w:bCs/>
                <w:sz w:val="24"/>
                <w:szCs w:val="24"/>
              </w:rPr>
              <w:t>Матвееня Мирослав Сергеевич, I</w:t>
            </w:r>
            <w:r w:rsidRPr="00592326">
              <w:rPr>
                <w:bCs/>
                <w:sz w:val="24"/>
                <w:szCs w:val="24"/>
                <w:lang w:val="en-US"/>
              </w:rPr>
              <w:t>V</w:t>
            </w:r>
            <w:r w:rsidRPr="00592326">
              <w:rPr>
                <w:bCs/>
                <w:sz w:val="24"/>
                <w:szCs w:val="24"/>
              </w:rPr>
              <w:t xml:space="preserve"> «А» класс</w:t>
            </w:r>
          </w:p>
          <w:p w14:paraId="683D067C" w14:textId="4A05B5C6" w:rsidR="00C927B3" w:rsidRPr="00C927B3" w:rsidRDefault="00592326" w:rsidP="00C927B3">
            <w:pPr>
              <w:tabs>
                <w:tab w:val="left" w:pos="5040"/>
                <w:tab w:val="left" w:pos="6480"/>
              </w:tabs>
              <w:rPr>
                <w:sz w:val="24"/>
                <w:szCs w:val="24"/>
              </w:rPr>
            </w:pPr>
            <w:r w:rsidRPr="00CF05E7">
              <w:rPr>
                <w:b/>
                <w:sz w:val="24"/>
                <w:szCs w:val="24"/>
              </w:rPr>
              <w:t>Руководитель:</w:t>
            </w:r>
            <w:r w:rsidRPr="00CF05E7">
              <w:rPr>
                <w:sz w:val="24"/>
                <w:szCs w:val="24"/>
              </w:rPr>
              <w:t xml:space="preserve"> </w:t>
            </w:r>
            <w:r w:rsidR="00C927B3" w:rsidRPr="00C927B3">
              <w:rPr>
                <w:sz w:val="24"/>
                <w:szCs w:val="24"/>
              </w:rPr>
              <w:t xml:space="preserve">Рудинская Татьяна Ивановна, учитель I ступени общего среднего </w:t>
            </w:r>
          </w:p>
          <w:p w14:paraId="35FC08A8" w14:textId="082EB7DD" w:rsidR="00592326" w:rsidRPr="00CF05E7" w:rsidRDefault="00C927B3" w:rsidP="00C927B3">
            <w:pPr>
              <w:tabs>
                <w:tab w:val="left" w:pos="5040"/>
                <w:tab w:val="left" w:pos="6480"/>
              </w:tabs>
              <w:rPr>
                <w:b/>
                <w:bCs/>
                <w:kern w:val="36"/>
                <w:sz w:val="24"/>
                <w:szCs w:val="24"/>
                <w:lang w:eastAsia="ru-RU"/>
              </w:rPr>
            </w:pPr>
            <w:r w:rsidRPr="00C927B3">
              <w:rPr>
                <w:sz w:val="24"/>
                <w:szCs w:val="24"/>
              </w:rPr>
              <w:t xml:space="preserve">                            образования</w:t>
            </w:r>
          </w:p>
        </w:tc>
      </w:tr>
    </w:tbl>
    <w:p w14:paraId="23EBAF49" w14:textId="23B03DAA" w:rsidR="00D13BEA" w:rsidRPr="00D7272C" w:rsidRDefault="00D13BEA" w:rsidP="00592326">
      <w:pPr>
        <w:rPr>
          <w:rFonts w:cs="Times New Roman"/>
          <w:sz w:val="24"/>
          <w:szCs w:val="24"/>
        </w:rPr>
      </w:pPr>
    </w:p>
    <w:p w14:paraId="7A9B7667" w14:textId="3FBD3DF1" w:rsidR="00BA65BD" w:rsidRPr="00D7272C" w:rsidRDefault="00BA65BD" w:rsidP="00C927B3">
      <w:pPr>
        <w:jc w:val="center"/>
        <w:rPr>
          <w:rFonts w:eastAsia="Calibri" w:cs="Times New Roman"/>
          <w:b/>
          <w:bCs/>
          <w:sz w:val="24"/>
          <w:szCs w:val="24"/>
        </w:rPr>
      </w:pPr>
      <w:r w:rsidRPr="00D7272C">
        <w:rPr>
          <w:rFonts w:eastAsia="Calibri" w:cs="Times New Roman"/>
          <w:b/>
          <w:color w:val="292929"/>
          <w:sz w:val="24"/>
          <w:szCs w:val="24"/>
        </w:rPr>
        <w:t>ВВЕДЕНИЕ</w:t>
      </w:r>
    </w:p>
    <w:p w14:paraId="391A3A97"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Однажды в первом классе я заболел «Ветряной оспой». Врач прописала мне обрабатывать очаги высыпания зеленкой, которой я был измазан от головы до ног. Вот тогда я и познакомился с этим лекарством. Мне стало интересно узнать, где еще применяется это средство, поэтому я выбрал тему для исследования «Зеленка – вещество из домашней аптечки».</w:t>
      </w:r>
    </w:p>
    <w:p w14:paraId="3E467F5C"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bCs/>
          <w:sz w:val="24"/>
          <w:szCs w:val="24"/>
          <w:lang w:eastAsia="ru-RU"/>
        </w:rPr>
        <w:t>Цель работы</w:t>
      </w:r>
      <w:r w:rsidRPr="00D7272C">
        <w:rPr>
          <w:rFonts w:eastAsia="Calibri" w:cs="Times New Roman"/>
          <w:sz w:val="24"/>
          <w:szCs w:val="24"/>
          <w:lang w:eastAsia="ru-RU"/>
        </w:rPr>
        <w:t>: выяснить, какую роль играет зеленка в жизни человека.</w:t>
      </w:r>
    </w:p>
    <w:p w14:paraId="3190B15B"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sz w:val="24"/>
          <w:szCs w:val="24"/>
        </w:rPr>
        <w:t>Задачи:</w:t>
      </w:r>
      <w:r w:rsidRPr="00D7272C">
        <w:rPr>
          <w:rFonts w:eastAsia="Calibri" w:cs="Times New Roman"/>
          <w:sz w:val="24"/>
          <w:szCs w:val="24"/>
        </w:rPr>
        <w:t xml:space="preserve"> узнать, что такое зеленка и как ее получают;</w:t>
      </w:r>
    </w:p>
    <w:p w14:paraId="16F0CE19"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найти в источниках историю открытия этого вещества;</w:t>
      </w:r>
    </w:p>
    <w:p w14:paraId="2F1F46FC" w14:textId="77777777" w:rsidR="00BA65BD" w:rsidRPr="00D7272C" w:rsidRDefault="00BA65BD" w:rsidP="00D7272C">
      <w:pPr>
        <w:ind w:firstLine="709"/>
        <w:rPr>
          <w:rFonts w:eastAsia="Calibri" w:cs="Times New Roman"/>
          <w:sz w:val="24"/>
          <w:szCs w:val="24"/>
        </w:rPr>
      </w:pPr>
      <w:r w:rsidRPr="00D7272C">
        <w:rPr>
          <w:rFonts w:eastAsia="Times New Roman" w:cs="Times New Roman"/>
          <w:sz w:val="24"/>
          <w:szCs w:val="24"/>
          <w:lang w:eastAsia="ru-RU"/>
        </w:rPr>
        <w:t>исследовать свойства зеленки;</w:t>
      </w:r>
    </w:p>
    <w:p w14:paraId="5DF30A56"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выяснить является ли зеленка лекарством;</w:t>
      </w:r>
    </w:p>
    <w:p w14:paraId="4FE06872"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найти нестандартные способы применения зеленки в жизни человека;</w:t>
      </w:r>
    </w:p>
    <w:p w14:paraId="6F13CA22"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провести опыты и эксперименты с зеленкой;</w:t>
      </w:r>
    </w:p>
    <w:p w14:paraId="653E69B1" w14:textId="77777777" w:rsidR="00BA65BD" w:rsidRPr="00D7272C" w:rsidRDefault="00BA65BD" w:rsidP="00D7272C">
      <w:pPr>
        <w:ind w:firstLine="709"/>
        <w:rPr>
          <w:rFonts w:eastAsia="Calibri" w:cs="Times New Roman"/>
          <w:sz w:val="24"/>
          <w:szCs w:val="24"/>
        </w:rPr>
      </w:pPr>
      <w:r w:rsidRPr="00D7272C">
        <w:rPr>
          <w:rFonts w:eastAsia="Times New Roman" w:cs="Times New Roman"/>
          <w:sz w:val="24"/>
          <w:szCs w:val="24"/>
          <w:lang w:eastAsia="ru-RU"/>
        </w:rPr>
        <w:t>изготовить карандаш-маркер с зеленкой.</w:t>
      </w:r>
    </w:p>
    <w:p w14:paraId="2669A882" w14:textId="77777777" w:rsidR="00BA65BD" w:rsidRPr="00D7272C" w:rsidRDefault="00BA65BD" w:rsidP="00D7272C">
      <w:pPr>
        <w:ind w:firstLine="709"/>
        <w:rPr>
          <w:rFonts w:eastAsia="Calibri" w:cs="Times New Roman"/>
          <w:sz w:val="24"/>
          <w:szCs w:val="24"/>
        </w:rPr>
      </w:pPr>
      <w:r w:rsidRPr="00D7272C">
        <w:rPr>
          <w:rFonts w:eastAsia="Calibri" w:cs="Times New Roman"/>
          <w:b/>
          <w:sz w:val="24"/>
          <w:szCs w:val="24"/>
        </w:rPr>
        <w:t>Гипотеза:</w:t>
      </w:r>
      <w:r w:rsidRPr="00D7272C">
        <w:rPr>
          <w:rFonts w:eastAsia="Calibri" w:cs="Times New Roman"/>
          <w:sz w:val="24"/>
          <w:szCs w:val="24"/>
        </w:rPr>
        <w:t xml:space="preserve"> зеленка – это вещество, которое применяется не только в качестве лекарства, но и является активным помощником в повседневной жизни человека.</w:t>
      </w:r>
    </w:p>
    <w:p w14:paraId="3E724AB5"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sz w:val="24"/>
          <w:szCs w:val="24"/>
          <w:lang w:eastAsia="ru-RU"/>
        </w:rPr>
        <w:t>Объект исследования</w:t>
      </w:r>
      <w:r w:rsidRPr="00D7272C">
        <w:rPr>
          <w:rFonts w:eastAsia="Calibri" w:cs="Times New Roman"/>
          <w:sz w:val="24"/>
          <w:szCs w:val="24"/>
          <w:lang w:eastAsia="ru-RU"/>
        </w:rPr>
        <w:t>: область применения зеленки</w:t>
      </w:r>
    </w:p>
    <w:p w14:paraId="41A8E688"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sz w:val="24"/>
          <w:szCs w:val="24"/>
          <w:lang w:eastAsia="ru-RU"/>
        </w:rPr>
        <w:t>Предмет исследования</w:t>
      </w:r>
      <w:r w:rsidRPr="00D7272C">
        <w:rPr>
          <w:rFonts w:eastAsia="Calibri" w:cs="Times New Roman"/>
          <w:sz w:val="24"/>
          <w:szCs w:val="24"/>
          <w:lang w:eastAsia="ru-RU"/>
        </w:rPr>
        <w:t>: зеленка</w:t>
      </w:r>
    </w:p>
    <w:p w14:paraId="07A0D503" w14:textId="77777777" w:rsidR="00BA65BD" w:rsidRPr="00D7272C" w:rsidRDefault="00BA65BD" w:rsidP="00D7272C">
      <w:pPr>
        <w:ind w:firstLine="709"/>
        <w:rPr>
          <w:rFonts w:eastAsia="Calibri" w:cs="Times New Roman"/>
          <w:sz w:val="24"/>
          <w:szCs w:val="24"/>
        </w:rPr>
      </w:pPr>
      <w:r w:rsidRPr="00D7272C">
        <w:rPr>
          <w:rFonts w:eastAsia="Calibri" w:cs="Times New Roman"/>
          <w:b/>
          <w:sz w:val="24"/>
          <w:szCs w:val="24"/>
        </w:rPr>
        <w:t>Методы исследования</w:t>
      </w:r>
      <w:r w:rsidRPr="00D7272C">
        <w:rPr>
          <w:rFonts w:eastAsia="Calibri" w:cs="Times New Roman"/>
          <w:sz w:val="24"/>
          <w:szCs w:val="24"/>
        </w:rPr>
        <w:t>: изучение литературы, сбор информации, анализ, наблюдение, опыты, эксперименты, анкетирование, тестирование.</w:t>
      </w:r>
    </w:p>
    <w:p w14:paraId="09D6032D"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Актуальность</w:t>
      </w:r>
    </w:p>
    <w:p w14:paraId="724491AA" w14:textId="0480F5C3" w:rsidR="00BA65BD" w:rsidRPr="00D7272C" w:rsidRDefault="00BA65BD" w:rsidP="00D7272C">
      <w:pPr>
        <w:ind w:firstLine="709"/>
        <w:rPr>
          <w:rFonts w:eastAsia="Times New Roman" w:cs="Times New Roman"/>
          <w:sz w:val="24"/>
          <w:szCs w:val="24"/>
          <w:lang w:eastAsia="ru-RU"/>
        </w:rPr>
      </w:pPr>
      <w:r w:rsidRPr="00D7272C">
        <w:rPr>
          <w:rFonts w:eastAsia="Calibri" w:cs="Times New Roman"/>
          <w:sz w:val="24"/>
          <w:szCs w:val="24"/>
          <w:lang w:eastAsia="ru-RU"/>
        </w:rPr>
        <w:t xml:space="preserve">Пузырек с ярко-зеленым спиртовым раствором «бриллиантовый зеленый» </w:t>
      </w:r>
      <w:r w:rsidRPr="00D7272C">
        <w:rPr>
          <w:rFonts w:eastAsia="Calibri" w:cs="Times New Roman"/>
          <w:sz w:val="24"/>
          <w:szCs w:val="24"/>
        </w:rPr>
        <w:t>–</w:t>
      </w:r>
      <w:r w:rsidRPr="00D7272C">
        <w:rPr>
          <w:rFonts w:eastAsia="Calibri" w:cs="Times New Roman"/>
          <w:sz w:val="24"/>
          <w:szCs w:val="24"/>
          <w:lang w:eastAsia="ru-RU"/>
        </w:rPr>
        <w:t xml:space="preserve"> первое лекарство, с которым человек знакомится с рождения. Без зеленки нет ни одной домашней аптечки в нашей стране, так как все прыщи, укусы, ссадины тут же обрабатываются ею как средством первой необходимости. Зеленку можно купить за копейки в каком угодно виде: в бутылочке, во флаконе с кисточкой и даже в виде маркера.</w:t>
      </w:r>
    </w:p>
    <w:p w14:paraId="4B950910"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 xml:space="preserve">Я думаю, что, не смотря на привычное ее присутствие в каждой аптечке, </w:t>
      </w:r>
      <w:r w:rsidRPr="00D7272C">
        <w:rPr>
          <w:rFonts w:eastAsia="Calibri" w:cs="Times New Roman"/>
          <w:color w:val="111115"/>
          <w:sz w:val="24"/>
          <w:szCs w:val="24"/>
          <w:bdr w:val="none" w:sz="0" w:space="0" w:color="auto" w:frame="1"/>
          <w:shd w:val="clear" w:color="auto" w:fill="FFFFFF"/>
        </w:rPr>
        <w:t xml:space="preserve">мало кто задумывался, что зеленка играет огромную роль в нашей жизни. Раствор </w:t>
      </w:r>
      <w:r w:rsidRPr="00D7272C">
        <w:rPr>
          <w:rFonts w:eastAsia="Calibri" w:cs="Times New Roman"/>
          <w:sz w:val="24"/>
          <w:szCs w:val="24"/>
          <w:lang w:eastAsia="ru-RU"/>
        </w:rPr>
        <w:t>«бриллиантовой зелени»</w:t>
      </w:r>
      <w:r w:rsidRPr="00D7272C">
        <w:rPr>
          <w:rFonts w:eastAsia="Calibri" w:cs="Times New Roman"/>
          <w:color w:val="111115"/>
          <w:sz w:val="24"/>
          <w:szCs w:val="24"/>
          <w:bdr w:val="none" w:sz="0" w:space="0" w:color="auto" w:frame="1"/>
          <w:shd w:val="clear" w:color="auto" w:fill="FFFFFF"/>
        </w:rPr>
        <w:t xml:space="preserve"> – это не только противомикробное средство, но и вещество, которое широко применяется в нестандартных ситуациях повседневной жизни человека и в хозяйстве. </w:t>
      </w:r>
      <w:r w:rsidRPr="00D7272C">
        <w:rPr>
          <w:rFonts w:eastAsia="Times New Roman" w:cs="Times New Roman"/>
          <w:sz w:val="24"/>
          <w:szCs w:val="24"/>
          <w:lang w:eastAsia="ru-RU"/>
        </w:rPr>
        <w:t>А между тем, нигде в мире зеленку больше не применяют. Почему? Ответ на этот вопрос очень меня заинтересовал и потребовал настоящего расследования.</w:t>
      </w:r>
      <w:r w:rsidRPr="00D7272C">
        <w:rPr>
          <w:rFonts w:eastAsia="Calibri" w:cs="Times New Roman"/>
          <w:color w:val="292929"/>
          <w:sz w:val="24"/>
          <w:szCs w:val="24"/>
        </w:rPr>
        <w:t xml:space="preserve"> </w:t>
      </w:r>
      <w:r w:rsidRPr="00D7272C">
        <w:rPr>
          <w:rFonts w:eastAsia="Calibri" w:cs="Times New Roman"/>
          <w:sz w:val="24"/>
          <w:szCs w:val="24"/>
        </w:rPr>
        <w:t>Поэтому я решил собрать и обобщить материал о зеленке, чтобы расширить свой кругозор и познакомить со своими выводами одноклассников.</w:t>
      </w:r>
    </w:p>
    <w:p w14:paraId="2F8990A4" w14:textId="063766CE" w:rsidR="00BA65BD" w:rsidRPr="00D7272C" w:rsidRDefault="00BA65BD" w:rsidP="00D7272C">
      <w:pPr>
        <w:ind w:firstLine="709"/>
        <w:rPr>
          <w:rFonts w:eastAsia="Calibri" w:cs="Times New Roman"/>
          <w:sz w:val="24"/>
          <w:szCs w:val="24"/>
        </w:rPr>
      </w:pPr>
    </w:p>
    <w:p w14:paraId="4B7EB7A6" w14:textId="77777777" w:rsidR="00BA65BD" w:rsidRPr="00D7272C" w:rsidRDefault="00BA65BD" w:rsidP="00C927B3">
      <w:pPr>
        <w:jc w:val="center"/>
        <w:rPr>
          <w:rFonts w:eastAsia="Calibri" w:cs="Times New Roman"/>
          <w:b/>
          <w:color w:val="292929"/>
          <w:sz w:val="24"/>
          <w:szCs w:val="24"/>
        </w:rPr>
      </w:pPr>
      <w:r w:rsidRPr="00D7272C">
        <w:rPr>
          <w:rFonts w:eastAsia="Calibri" w:cs="Times New Roman"/>
          <w:b/>
          <w:sz w:val="24"/>
          <w:szCs w:val="24"/>
        </w:rPr>
        <w:t xml:space="preserve">ГЛАВА 1. </w:t>
      </w:r>
      <w:r w:rsidRPr="00D7272C">
        <w:rPr>
          <w:rFonts w:eastAsia="Calibri" w:cs="Times New Roman"/>
          <w:b/>
          <w:color w:val="292929"/>
          <w:sz w:val="24"/>
          <w:szCs w:val="24"/>
        </w:rPr>
        <w:t>ОСНОВНАЯ ЧАСТЬ</w:t>
      </w:r>
    </w:p>
    <w:p w14:paraId="6CD66B4D" w14:textId="77777777" w:rsidR="00BA65BD" w:rsidRPr="00D7272C" w:rsidRDefault="00BA65BD" w:rsidP="00C927B3">
      <w:pPr>
        <w:numPr>
          <w:ilvl w:val="1"/>
          <w:numId w:val="5"/>
        </w:numPr>
        <w:ind w:left="0" w:firstLine="0"/>
        <w:contextualSpacing/>
        <w:jc w:val="center"/>
        <w:rPr>
          <w:rFonts w:eastAsia="Calibri" w:cs="Times New Roman"/>
          <w:b/>
          <w:color w:val="292929"/>
          <w:sz w:val="24"/>
          <w:szCs w:val="24"/>
        </w:rPr>
      </w:pPr>
      <w:r w:rsidRPr="00D7272C">
        <w:rPr>
          <w:rFonts w:eastAsia="Calibri" w:cs="Times New Roman"/>
          <w:b/>
          <w:color w:val="292929"/>
          <w:sz w:val="24"/>
          <w:szCs w:val="24"/>
        </w:rPr>
        <w:t>Что такое зеленка?</w:t>
      </w:r>
    </w:p>
    <w:p w14:paraId="78DF6713"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Свое исследование я начал с приобретения зеленки, которую мне мама купила в аптеке. К моему удивлению, на пузырьке было написано «бриллиантовый зеленый раствор для наружного применения». Оказывается, «зеленкой» это лекарство называют в быту, а в медицине это раствор «бриллиантовый зеленый». </w:t>
      </w:r>
    </w:p>
    <w:p w14:paraId="2D8238B8"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Тогда я обратился к толковому словарю, чтобы посмотреть, как же там раскрывается это понятие. В словаре Ожегова я нашел следующее толкование:</w:t>
      </w:r>
    </w:p>
    <w:p w14:paraId="77C6A536"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sz w:val="24"/>
          <w:szCs w:val="24"/>
          <w:lang w:eastAsia="ru-RU"/>
        </w:rPr>
        <w:t>Зеленка (разг.)</w:t>
      </w:r>
      <w:r w:rsidRPr="00D7272C">
        <w:rPr>
          <w:rFonts w:eastAsia="Calibri" w:cs="Times New Roman"/>
          <w:sz w:val="24"/>
          <w:szCs w:val="24"/>
          <w:lang w:eastAsia="ru-RU"/>
        </w:rPr>
        <w:t xml:space="preserve"> – лекарство, обеззараживающая жидкость зеленого цвета на спирту для лечения царапин, порезов, заболеваний кожи.</w:t>
      </w:r>
    </w:p>
    <w:p w14:paraId="1ABCF591" w14:textId="77777777" w:rsidR="00BA65BD" w:rsidRPr="00D7272C" w:rsidRDefault="00BA65BD" w:rsidP="00D7272C">
      <w:pPr>
        <w:ind w:firstLine="709"/>
        <w:rPr>
          <w:rFonts w:eastAsia="Calibri" w:cs="Times New Roman"/>
          <w:iCs/>
          <w:color w:val="000000"/>
          <w:sz w:val="24"/>
          <w:szCs w:val="24"/>
          <w:shd w:val="clear" w:color="auto" w:fill="FFFFFF"/>
        </w:rPr>
      </w:pPr>
      <w:r w:rsidRPr="00D7272C">
        <w:rPr>
          <w:rFonts w:eastAsia="Calibri" w:cs="Times New Roman"/>
          <w:iCs/>
          <w:color w:val="000000"/>
          <w:sz w:val="24"/>
          <w:szCs w:val="24"/>
          <w:shd w:val="clear" w:color="auto" w:fill="FFFFFF"/>
        </w:rPr>
        <w:lastRenderedPageBreak/>
        <w:t>Решил я проверить и как раскрывается понятие раствор «бриллиантовый зеленый». Словарь мне выдал следующее:</w:t>
      </w:r>
    </w:p>
    <w:p w14:paraId="5E257359" w14:textId="77777777" w:rsidR="00BA65BD" w:rsidRPr="00D7272C" w:rsidRDefault="00BA65BD" w:rsidP="00D7272C">
      <w:pPr>
        <w:ind w:firstLine="709"/>
        <w:rPr>
          <w:rFonts w:eastAsia="Calibri" w:cs="Times New Roman"/>
          <w:i/>
          <w:sz w:val="24"/>
          <w:szCs w:val="24"/>
          <w:lang w:eastAsia="ru-RU"/>
        </w:rPr>
      </w:pPr>
      <w:r w:rsidRPr="00D7272C">
        <w:rPr>
          <w:rFonts w:eastAsia="Calibri" w:cs="Times New Roman"/>
          <w:iCs/>
          <w:color w:val="000000"/>
          <w:sz w:val="24"/>
          <w:szCs w:val="24"/>
          <w:shd w:val="clear" w:color="auto" w:fill="FFFFFF"/>
        </w:rPr>
        <w:t>«</w:t>
      </w:r>
      <w:r w:rsidRPr="00D7272C">
        <w:rPr>
          <w:rFonts w:eastAsia="Calibri" w:cs="Times New Roman"/>
          <w:b/>
          <w:iCs/>
          <w:color w:val="000000"/>
          <w:sz w:val="24"/>
          <w:szCs w:val="24"/>
          <w:shd w:val="clear" w:color="auto" w:fill="FFFFFF"/>
        </w:rPr>
        <w:t xml:space="preserve">Бриллиантовый зеленый» </w:t>
      </w:r>
      <w:r w:rsidRPr="00D7272C">
        <w:rPr>
          <w:rFonts w:eastAsia="Calibri" w:cs="Times New Roman"/>
          <w:sz w:val="24"/>
          <w:szCs w:val="24"/>
          <w:lang w:eastAsia="ru-RU"/>
        </w:rPr>
        <w:t xml:space="preserve">– </w:t>
      </w:r>
      <w:r w:rsidRPr="00D7272C">
        <w:rPr>
          <w:rFonts w:eastAsia="Calibri" w:cs="Times New Roman"/>
          <w:iCs/>
          <w:color w:val="000000"/>
          <w:sz w:val="24"/>
          <w:szCs w:val="24"/>
          <w:shd w:val="clear" w:color="auto" w:fill="FFFFFF"/>
        </w:rPr>
        <w:t>основной трифенилметановый краситель, антисептическое средство, применяемое в виде водных или спиртовых растворов для смазывания кожи при ее заболеваниях и повреждениях.</w:t>
      </w:r>
    </w:p>
    <w:p w14:paraId="5DC6F599"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Мне стало ясно одно, что этот раствор получен из неизвестного мне вещества – красителя, не встречающегося в природе </w:t>
      </w:r>
      <w:r w:rsidRPr="00D7272C">
        <w:rPr>
          <w:rFonts w:eastAsia="Calibri" w:cs="Times New Roman"/>
          <w:sz w:val="24"/>
          <w:szCs w:val="24"/>
          <w:shd w:val="clear" w:color="auto" w:fill="FFFFFF"/>
        </w:rPr>
        <w:t>[2].</w:t>
      </w:r>
    </w:p>
    <w:p w14:paraId="15956AB8" w14:textId="77777777" w:rsidR="00BA65BD" w:rsidRPr="00D7272C" w:rsidRDefault="00BA65BD" w:rsidP="00C927B3">
      <w:pPr>
        <w:numPr>
          <w:ilvl w:val="1"/>
          <w:numId w:val="5"/>
        </w:numPr>
        <w:ind w:left="0" w:firstLine="0"/>
        <w:jc w:val="center"/>
        <w:rPr>
          <w:rFonts w:eastAsia="Calibri" w:cs="Times New Roman"/>
          <w:b/>
          <w:color w:val="000000"/>
          <w:sz w:val="24"/>
          <w:szCs w:val="24"/>
          <w:shd w:val="clear" w:color="auto" w:fill="FFFFFF"/>
        </w:rPr>
      </w:pPr>
      <w:r w:rsidRPr="00D7272C">
        <w:rPr>
          <w:rFonts w:eastAsia="Calibri" w:cs="Times New Roman"/>
          <w:b/>
          <w:color w:val="000000"/>
          <w:sz w:val="24"/>
          <w:szCs w:val="24"/>
          <w:shd w:val="clear" w:color="auto" w:fill="FFFFFF"/>
        </w:rPr>
        <w:t>Из истории</w:t>
      </w:r>
    </w:p>
    <w:p w14:paraId="202BDB34" w14:textId="77777777" w:rsidR="00BA65BD" w:rsidRPr="00D7272C" w:rsidRDefault="00BA65BD" w:rsidP="00D7272C">
      <w:pPr>
        <w:ind w:firstLine="709"/>
        <w:rPr>
          <w:rFonts w:eastAsia="Calibri" w:cs="Times New Roman"/>
          <w:color w:val="000000"/>
          <w:sz w:val="24"/>
          <w:szCs w:val="24"/>
        </w:rPr>
      </w:pPr>
      <w:proofErr w:type="spellStart"/>
      <w:r w:rsidRPr="00D7272C">
        <w:rPr>
          <w:rFonts w:eastAsia="Calibri" w:cs="Times New Roman"/>
          <w:color w:val="000000"/>
          <w:sz w:val="24"/>
          <w:szCs w:val="24"/>
        </w:rPr>
        <w:t>Ярешил</w:t>
      </w:r>
      <w:proofErr w:type="spellEnd"/>
      <w:r w:rsidRPr="00D7272C">
        <w:rPr>
          <w:rFonts w:eastAsia="Calibri" w:cs="Times New Roman"/>
          <w:color w:val="000000"/>
          <w:sz w:val="24"/>
          <w:szCs w:val="24"/>
        </w:rPr>
        <w:t xml:space="preserve"> познакомиться с историей открытия зеленки. Такую информацию всегда можно найти на просторах Интернета. </w:t>
      </w:r>
    </w:p>
    <w:p w14:paraId="4D8522DF" w14:textId="77777777" w:rsidR="00BA65BD" w:rsidRPr="00D7272C" w:rsidRDefault="00BA65BD" w:rsidP="00D7272C">
      <w:pPr>
        <w:ind w:firstLine="709"/>
        <w:rPr>
          <w:rFonts w:eastAsia="Times New Roman" w:cs="Times New Roman"/>
          <w:sz w:val="24"/>
          <w:szCs w:val="24"/>
          <w:lang w:eastAsia="ru-RU"/>
        </w:rPr>
      </w:pPr>
      <w:r w:rsidRPr="00D7272C">
        <w:rPr>
          <w:rFonts w:eastAsia="Calibri" w:cs="Times New Roman"/>
          <w:color w:val="000000"/>
          <w:sz w:val="24"/>
          <w:szCs w:val="24"/>
        </w:rPr>
        <w:t xml:space="preserve">Я узнал, что во второй половине XIX века </w:t>
      </w:r>
      <w:r w:rsidRPr="00D7272C">
        <w:rPr>
          <w:rFonts w:eastAsia="Times New Roman" w:cs="Times New Roman"/>
          <w:sz w:val="24"/>
          <w:szCs w:val="24"/>
          <w:lang w:eastAsia="ru-RU"/>
        </w:rPr>
        <w:t xml:space="preserve">Уильям Генри </w:t>
      </w:r>
      <w:proofErr w:type="spellStart"/>
      <w:r w:rsidRPr="00D7272C">
        <w:rPr>
          <w:rFonts w:eastAsia="Times New Roman" w:cs="Times New Roman"/>
          <w:sz w:val="24"/>
          <w:szCs w:val="24"/>
          <w:lang w:eastAsia="ru-RU"/>
        </w:rPr>
        <w:t>Перкин</w:t>
      </w:r>
      <w:proofErr w:type="spellEnd"/>
      <w:r w:rsidRPr="00D7272C">
        <w:rPr>
          <w:rFonts w:eastAsia="Times New Roman" w:cs="Times New Roman"/>
          <w:sz w:val="24"/>
          <w:szCs w:val="24"/>
          <w:lang w:eastAsia="ru-RU"/>
        </w:rPr>
        <w:t xml:space="preserve"> </w:t>
      </w:r>
      <w:r w:rsidRPr="00D7272C">
        <w:rPr>
          <w:rFonts w:eastAsia="Calibri" w:cs="Times New Roman"/>
          <w:sz w:val="24"/>
          <w:szCs w:val="24"/>
        </w:rPr>
        <w:t>–</w:t>
      </w:r>
      <w:r w:rsidRPr="00D7272C">
        <w:rPr>
          <w:rFonts w:eastAsia="Times New Roman" w:cs="Times New Roman"/>
          <w:sz w:val="24"/>
          <w:szCs w:val="24"/>
          <w:lang w:eastAsia="ru-RU"/>
        </w:rPr>
        <w:t xml:space="preserve"> химик самоучка из Лондона получил ряд стойких красителей из анилина и открыл успешное предприятие-красильню. Далее дело </w:t>
      </w:r>
      <w:proofErr w:type="spellStart"/>
      <w:r w:rsidRPr="00D7272C">
        <w:rPr>
          <w:rFonts w:eastAsia="Times New Roman" w:cs="Times New Roman"/>
          <w:sz w:val="24"/>
          <w:szCs w:val="24"/>
          <w:lang w:eastAsia="ru-RU"/>
        </w:rPr>
        <w:t>Перкина</w:t>
      </w:r>
      <w:proofErr w:type="spellEnd"/>
      <w:r w:rsidRPr="00D7272C">
        <w:rPr>
          <w:rFonts w:eastAsia="Times New Roman" w:cs="Times New Roman"/>
          <w:sz w:val="24"/>
          <w:szCs w:val="24"/>
          <w:lang w:eastAsia="ru-RU"/>
        </w:rPr>
        <w:t xml:space="preserve"> продолжили другие химики и в 1978 году в Германии из анилина выделили краситель зелёного цвета, который в сухом виде выглядел как блестящие комочки золотистого цвета с легким зеленоватым отливом. Это вещество получило латинское название «зеленый блестящий», а впоследствии часть названия </w:t>
      </w:r>
      <w:proofErr w:type="spellStart"/>
      <w:r w:rsidRPr="00D7272C">
        <w:rPr>
          <w:rFonts w:eastAsia="Times New Roman" w:cs="Times New Roman"/>
          <w:sz w:val="24"/>
          <w:szCs w:val="24"/>
          <w:lang w:eastAsia="ru-RU"/>
        </w:rPr>
        <w:t>brillant</w:t>
      </w:r>
      <w:proofErr w:type="spellEnd"/>
      <w:r w:rsidRPr="00D7272C">
        <w:rPr>
          <w:rFonts w:eastAsia="Times New Roman" w:cs="Times New Roman"/>
          <w:sz w:val="24"/>
          <w:szCs w:val="24"/>
          <w:lang w:eastAsia="ru-RU"/>
        </w:rPr>
        <w:t>, то есть «блестящий</w:t>
      </w:r>
      <w:r w:rsidRPr="00D7272C">
        <w:rPr>
          <w:rFonts w:eastAsia="Times New Roman" w:cs="Times New Roman"/>
          <w:color w:val="222222"/>
          <w:sz w:val="24"/>
          <w:szCs w:val="24"/>
          <w:lang w:eastAsia="ru-RU"/>
        </w:rPr>
        <w:t>»</w:t>
      </w:r>
      <w:r w:rsidRPr="00D7272C">
        <w:rPr>
          <w:rFonts w:eastAsia="Times New Roman" w:cs="Times New Roman"/>
          <w:sz w:val="24"/>
          <w:szCs w:val="24"/>
          <w:lang w:eastAsia="ru-RU"/>
        </w:rPr>
        <w:t xml:space="preserve"> перевели на русский как услышали. Вот и получился зеленый бриллиантовый</w:t>
      </w:r>
      <w:r w:rsidRPr="00D7272C">
        <w:rPr>
          <w:rFonts w:eastAsia="Calibri" w:cs="Times New Roman"/>
          <w:sz w:val="24"/>
          <w:szCs w:val="24"/>
          <w:shd w:val="clear" w:color="auto" w:fill="FFFFFF"/>
        </w:rPr>
        <w:t xml:space="preserve"> [1].</w:t>
      </w:r>
    </w:p>
    <w:p w14:paraId="07979BB5"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Далее врачи стали использовать этот дешевый краситель для окрашивания препаратов, чтобы удобнее было исследовать микроорганизмы под микроскопом. Оказалось, что микробы от него сразу погибали. Этот эффект заметили советские химики и фармацевты в 20-е годы ХХ века. Тогда-то и появилась зеленка в том виде, в каком мы все ее знаем.</w:t>
      </w:r>
    </w:p>
    <w:p w14:paraId="6B3FD8A1" w14:textId="77777777" w:rsidR="00BA65BD" w:rsidRPr="00D7272C" w:rsidRDefault="00BA65BD" w:rsidP="00C927B3">
      <w:pPr>
        <w:numPr>
          <w:ilvl w:val="1"/>
          <w:numId w:val="5"/>
        </w:numPr>
        <w:ind w:left="0" w:firstLine="0"/>
        <w:jc w:val="center"/>
        <w:rPr>
          <w:rFonts w:eastAsia="Calibri" w:cs="Times New Roman"/>
          <w:b/>
          <w:sz w:val="24"/>
          <w:szCs w:val="24"/>
        </w:rPr>
      </w:pPr>
      <w:r w:rsidRPr="00D7272C">
        <w:rPr>
          <w:rFonts w:eastAsia="Calibri" w:cs="Times New Roman"/>
          <w:b/>
          <w:sz w:val="24"/>
          <w:szCs w:val="24"/>
        </w:rPr>
        <w:t>Применение раствора «зеленого бриллиантового»</w:t>
      </w:r>
    </w:p>
    <w:p w14:paraId="0B667D58"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shd w:val="clear" w:color="auto" w:fill="FFFFFF"/>
        </w:rPr>
        <w:t>Я решил изучить область применения зеленки в жизни человека. Всем известно, что в повседневной жизни заработать ссадину или порез проще простого. Игра с кошкой, приготовление блюда, поездка на велосипеде – все эти занятия могут стать причиной получения мелких повреждений. Пусть они не несут угрозы для жизни, но причиняют дискомфорт и становятся «входными воротами» для инфекции. Поэтому так важно обработать полученную ранку доступным антисептиком, который есть в каждой домашней аптечке – зеленкой.</w:t>
      </w:r>
    </w:p>
    <w:p w14:paraId="75E35F53" w14:textId="77777777" w:rsidR="00BA65BD" w:rsidRPr="00D7272C" w:rsidRDefault="00BA65BD" w:rsidP="00D7272C">
      <w:pPr>
        <w:ind w:firstLine="709"/>
        <w:rPr>
          <w:rFonts w:eastAsia="Times New Roman" w:cs="Times New Roman"/>
          <w:sz w:val="24"/>
          <w:szCs w:val="24"/>
          <w:lang w:eastAsia="ru-RU"/>
        </w:rPr>
      </w:pPr>
      <w:r w:rsidRPr="00D7272C">
        <w:rPr>
          <w:rFonts w:eastAsia="Calibri" w:cs="Times New Roman"/>
          <w:sz w:val="24"/>
          <w:szCs w:val="24"/>
        </w:rPr>
        <w:t>В инструкции по применению бриллиантового зеленого указывается, что этот раствор</w:t>
      </w:r>
      <w:r w:rsidRPr="00D7272C">
        <w:rPr>
          <w:rFonts w:eastAsia="Times New Roman" w:cs="Times New Roman"/>
          <w:color w:val="707070"/>
          <w:sz w:val="24"/>
          <w:szCs w:val="24"/>
          <w:shd w:val="clear" w:color="auto" w:fill="FFFFFF"/>
          <w:lang w:eastAsia="ru-RU"/>
        </w:rPr>
        <w:t xml:space="preserve"> </w:t>
      </w:r>
      <w:r w:rsidRPr="00D7272C">
        <w:rPr>
          <w:rFonts w:eastAsia="Times New Roman" w:cs="Times New Roman"/>
          <w:sz w:val="24"/>
          <w:szCs w:val="24"/>
          <w:shd w:val="clear" w:color="auto" w:fill="FFFFFF"/>
          <w:lang w:eastAsia="ru-RU"/>
        </w:rPr>
        <w:t>помогает обеззараживать наружные повреждения, избежать инфицирования и не допустить нагноения при с</w:t>
      </w:r>
      <w:r w:rsidRPr="00D7272C">
        <w:rPr>
          <w:rFonts w:eastAsia="Times New Roman" w:cs="Times New Roman"/>
          <w:sz w:val="24"/>
          <w:szCs w:val="24"/>
          <w:lang w:eastAsia="ru-RU"/>
        </w:rPr>
        <w:t xml:space="preserve">вежих послеоперационных рубцах, гнойно-воспалительных заболеваниях кожи, ссадинах и порезах. </w:t>
      </w:r>
    </w:p>
    <w:p w14:paraId="2ECCE27F" w14:textId="77777777" w:rsidR="00BA65BD" w:rsidRPr="00D7272C" w:rsidRDefault="00BA65BD" w:rsidP="00D7272C">
      <w:pPr>
        <w:ind w:firstLine="709"/>
        <w:rPr>
          <w:rFonts w:eastAsia="Calibri" w:cs="Times New Roman"/>
          <w:sz w:val="24"/>
          <w:szCs w:val="24"/>
        </w:rPr>
      </w:pPr>
      <w:r w:rsidRPr="00D7272C">
        <w:rPr>
          <w:rFonts w:eastAsia="Times New Roman" w:cs="Times New Roman"/>
          <w:sz w:val="24"/>
          <w:szCs w:val="24"/>
          <w:lang w:eastAsia="ru-RU"/>
        </w:rPr>
        <w:t>Зеленка – это высокоактивный и быстродействующий антисептик, активен против некоторых бактерий и грибков, в том числе стафилококковых инфекций, ее применяют при лечении ветрянки.</w:t>
      </w:r>
    </w:p>
    <w:p w14:paraId="0519F8FC"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Сегодня многие считают зеленку устаревшей. За рубежом она хоть и не запрещена, но ее практически не используют, так как считают, что это вещество недостаточно изучено. За 130 лет существования зеленки было изобретено множество других обеззараживающих средств, применяемых для лечения ран и имеющих доказательную базу их эффективности, а также безопасности применения у детей.</w:t>
      </w:r>
    </w:p>
    <w:p w14:paraId="50717CAA" w14:textId="77777777" w:rsidR="00BA65BD" w:rsidRPr="00D7272C" w:rsidRDefault="00BA65BD" w:rsidP="00C927B3">
      <w:pPr>
        <w:numPr>
          <w:ilvl w:val="2"/>
          <w:numId w:val="5"/>
        </w:numPr>
        <w:ind w:left="0" w:firstLine="0"/>
        <w:jc w:val="center"/>
        <w:rPr>
          <w:rFonts w:eastAsia="Calibri" w:cs="Times New Roman"/>
          <w:b/>
          <w:sz w:val="24"/>
          <w:szCs w:val="24"/>
          <w:shd w:val="clear" w:color="auto" w:fill="FFFFFF"/>
        </w:rPr>
      </w:pPr>
      <w:r w:rsidRPr="00D7272C">
        <w:rPr>
          <w:rFonts w:eastAsia="Calibri" w:cs="Times New Roman"/>
          <w:b/>
          <w:sz w:val="24"/>
          <w:szCs w:val="24"/>
          <w:shd w:val="clear" w:color="auto" w:fill="FFFFFF"/>
        </w:rPr>
        <w:t>Анкетирование</w:t>
      </w:r>
    </w:p>
    <w:p w14:paraId="2CC86A8A" w14:textId="77777777"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Однако, я решил провести анкетирование среди учащихся 4 классов, чтобы узнать, популярна ли зеленка в наше время. В анкетировании участвовало 75 учащихся. Результаты анкетирования я представил в виде таблицы (Приложение1).</w:t>
      </w:r>
    </w:p>
    <w:p w14:paraId="1FABEF60" w14:textId="77777777" w:rsidR="00BA65BD" w:rsidRPr="00D7272C" w:rsidRDefault="00BA65BD" w:rsidP="00D7272C">
      <w:pPr>
        <w:ind w:firstLine="709"/>
        <w:rPr>
          <w:rFonts w:eastAsia="Calibri" w:cs="Times New Roman"/>
          <w:sz w:val="24"/>
          <w:szCs w:val="24"/>
          <w:shd w:val="clear" w:color="auto" w:fill="FFFFFF"/>
        </w:rPr>
      </w:pPr>
      <w:r w:rsidRPr="00D7272C">
        <w:rPr>
          <w:rFonts w:eastAsia="Times New Roman" w:cs="Times New Roman"/>
          <w:sz w:val="24"/>
          <w:szCs w:val="24"/>
          <w:lang w:eastAsia="ru-RU"/>
        </w:rPr>
        <w:t xml:space="preserve">Анкетирование показало, что большинство учащихся знакомы с зеленкой, часто пользуются этим веществом, но не знают правильного его названия. Это позволяет мне сделать вывод, что какими бы хорошими не были новые </w:t>
      </w:r>
      <w:r w:rsidRPr="00D7272C">
        <w:rPr>
          <w:rFonts w:eastAsia="Calibri" w:cs="Times New Roman"/>
          <w:sz w:val="24"/>
          <w:szCs w:val="24"/>
          <w:shd w:val="clear" w:color="auto" w:fill="FFFFFF"/>
        </w:rPr>
        <w:t>дезинфицирующие средства, зеленка по-прежнему востребована и незаменима.</w:t>
      </w:r>
    </w:p>
    <w:p w14:paraId="220AF50B" w14:textId="77777777"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Я считаю, что зелёнка прошла тестирование на людях за 130 лет своего существования и применения.</w:t>
      </w:r>
      <w:r w:rsidRPr="00D7272C">
        <w:rPr>
          <w:rFonts w:eastAsia="Times New Roman" w:cs="Times New Roman"/>
          <w:sz w:val="24"/>
          <w:szCs w:val="24"/>
          <w:lang w:eastAsia="ru-RU"/>
        </w:rPr>
        <w:t xml:space="preserve"> Это</w:t>
      </w:r>
      <w:r w:rsidRPr="00D7272C">
        <w:rPr>
          <w:rFonts w:eastAsia="Calibri" w:cs="Times New Roman"/>
          <w:sz w:val="24"/>
          <w:szCs w:val="24"/>
          <w:shd w:val="clear" w:color="auto" w:fill="FFFFFF"/>
        </w:rPr>
        <w:t xml:space="preserve"> эффективное, безопасное и доступное по стоимости средство. Наши </w:t>
      </w:r>
      <w:r w:rsidRPr="00D7272C">
        <w:rPr>
          <w:rFonts w:eastAsia="Calibri" w:cs="Times New Roman"/>
          <w:sz w:val="24"/>
          <w:szCs w:val="24"/>
          <w:shd w:val="clear" w:color="auto" w:fill="FFFFFF"/>
        </w:rPr>
        <w:lastRenderedPageBreak/>
        <w:t>прабабушки, бабушки ею пользовались при обработке ран и прыщей, а мамы продолжают эту «традицию».</w:t>
      </w:r>
    </w:p>
    <w:p w14:paraId="19675F32" w14:textId="77777777"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В нашей семье зеленку применяли и применяют не только при ветрянке и обработке ран, но и для защиты ногтей от грибковых заболеваний, а также для их укрепления и роста.</w:t>
      </w:r>
    </w:p>
    <w:p w14:paraId="2DBBBD7C"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shd w:val="clear" w:color="auto" w:fill="FFFFFF"/>
        </w:rPr>
        <w:t xml:space="preserve">«Бриллиантовый зеленый» </w:t>
      </w:r>
      <w:r w:rsidRPr="00D7272C">
        <w:rPr>
          <w:rFonts w:eastAsia="Calibri" w:cs="Times New Roman"/>
          <w:sz w:val="24"/>
          <w:szCs w:val="24"/>
        </w:rPr>
        <w:t>может быть полезным не только в медицинских целях. В Интернете я нашел несколько способов его использования в быту и хозяйстве.</w:t>
      </w:r>
    </w:p>
    <w:p w14:paraId="216344BD" w14:textId="77777777" w:rsidR="00BA65BD" w:rsidRPr="00D7272C" w:rsidRDefault="00BA65BD" w:rsidP="00C927B3">
      <w:pPr>
        <w:numPr>
          <w:ilvl w:val="2"/>
          <w:numId w:val="5"/>
        </w:numPr>
        <w:ind w:left="0" w:firstLine="0"/>
        <w:jc w:val="center"/>
        <w:rPr>
          <w:rFonts w:eastAsia="Calibri" w:cs="Times New Roman"/>
          <w:b/>
          <w:sz w:val="24"/>
          <w:szCs w:val="24"/>
        </w:rPr>
      </w:pPr>
      <w:r w:rsidRPr="00D7272C">
        <w:rPr>
          <w:rFonts w:eastAsia="Calibri" w:cs="Times New Roman"/>
          <w:b/>
          <w:sz w:val="24"/>
          <w:szCs w:val="24"/>
        </w:rPr>
        <w:t>Области применения зеленки</w:t>
      </w:r>
    </w:p>
    <w:p w14:paraId="7850DABA" w14:textId="77777777" w:rsidR="00BA65BD" w:rsidRPr="00D7272C" w:rsidRDefault="00BA65BD" w:rsidP="00D7272C">
      <w:pPr>
        <w:ind w:firstLine="709"/>
        <w:rPr>
          <w:rFonts w:eastAsia="Times New Roman" w:cs="Times New Roman"/>
          <w:sz w:val="24"/>
          <w:szCs w:val="24"/>
          <w:lang w:eastAsia="ru-RU"/>
        </w:rPr>
      </w:pPr>
      <w:r w:rsidRPr="00D7272C">
        <w:rPr>
          <w:rFonts w:eastAsia="Calibri" w:cs="Times New Roman"/>
          <w:sz w:val="24"/>
          <w:szCs w:val="24"/>
        </w:rPr>
        <w:t>Зеленку применяют для окраски</w:t>
      </w:r>
      <w:r w:rsidRPr="00D7272C">
        <w:rPr>
          <w:rFonts w:eastAsia="Times New Roman" w:cs="Times New Roman"/>
          <w:sz w:val="24"/>
          <w:szCs w:val="24"/>
          <w:lang w:eastAsia="ru-RU"/>
        </w:rPr>
        <w:t xml:space="preserve"> тканей из хлопка, шелка, шерсти, а также окрашивают кожу, бумагу, древесину.</w:t>
      </w:r>
    </w:p>
    <w:p w14:paraId="50E40A21"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Зеленка может помочь оживить внешний вид мн</w:t>
      </w:r>
      <w:r w:rsidRPr="00D7272C">
        <w:rPr>
          <w:rFonts w:eastAsia="Times New Roman" w:cs="Times New Roman"/>
          <w:sz w:val="24"/>
          <w:szCs w:val="24"/>
          <w:lang w:eastAsia="ru-RU"/>
        </w:rPr>
        <w:t>огих</w:t>
      </w:r>
      <w:r w:rsidRPr="00D7272C">
        <w:rPr>
          <w:rFonts w:eastAsia="Calibri" w:cs="Times New Roman"/>
          <w:sz w:val="24"/>
          <w:szCs w:val="24"/>
        </w:rPr>
        <w:t xml:space="preserve"> старых предметов, которые немного потеряли яркость цвета.</w:t>
      </w:r>
    </w:p>
    <w:p w14:paraId="576577DE" w14:textId="77777777" w:rsidR="00BA65BD" w:rsidRPr="00D7272C" w:rsidRDefault="00BA65BD" w:rsidP="00D7272C">
      <w:pPr>
        <w:ind w:firstLine="709"/>
        <w:rPr>
          <w:rFonts w:eastAsia="Calibri" w:cs="Times New Roman"/>
          <w:sz w:val="24"/>
          <w:szCs w:val="24"/>
        </w:rPr>
      </w:pPr>
      <w:r w:rsidRPr="00D7272C">
        <w:rPr>
          <w:rFonts w:eastAsia="Times New Roman" w:cs="Times New Roman"/>
          <w:sz w:val="24"/>
          <w:szCs w:val="24"/>
          <w:lang w:eastAsia="ru-RU"/>
        </w:rPr>
        <w:t xml:space="preserve">Оказывается, зеленку широко применяют дачники для борьбы с болезнями растений в саду и огороде. Например, раствором бриллиантовой зелени обрабатывают посадки клубники (земляники) для уничтожения возбудителей мучнистой росы, серой гнили и других болезней. Причем обработку грядок с клубникой проводят и при завязях, когда нельзя использовать другие средства. Обрабатывают клубнику и при цветении или сразу после нее раствором с зеленкой (в ведре воды разводят 5 мл зеленки). Замечено, что такая обработка подавляет образование усов у клубники, что способствует растению тратить все силы на наливание ягод. В результате такой обработки, огородники получают двойную выгоду: избавляются от болезней и увеличивают урожай ягод </w:t>
      </w:r>
      <w:r w:rsidRPr="00D7272C">
        <w:rPr>
          <w:rFonts w:eastAsia="Calibri" w:cs="Times New Roman"/>
          <w:sz w:val="24"/>
          <w:szCs w:val="24"/>
          <w:shd w:val="clear" w:color="auto" w:fill="FFFFFF"/>
        </w:rPr>
        <w:t>[3].</w:t>
      </w:r>
    </w:p>
    <w:p w14:paraId="6AB45E5B" w14:textId="77777777" w:rsidR="00BA65BD" w:rsidRPr="00D7272C" w:rsidRDefault="00BA65BD" w:rsidP="00D7272C">
      <w:pPr>
        <w:ind w:firstLine="709"/>
        <w:rPr>
          <w:rFonts w:eastAsia="Calibri" w:cs="Times New Roman"/>
          <w:b/>
          <w:sz w:val="24"/>
          <w:szCs w:val="24"/>
        </w:rPr>
      </w:pPr>
      <w:r w:rsidRPr="00D7272C">
        <w:rPr>
          <w:rFonts w:eastAsia="Times New Roman" w:cs="Times New Roman"/>
          <w:sz w:val="24"/>
          <w:szCs w:val="24"/>
          <w:lang w:eastAsia="ru-RU"/>
        </w:rPr>
        <w:t>Таким раствором бриллиантовой зелени обрабатывают почву перед посадкой томатов, огурцов, перцев и баклажанов в целях профилактики грибковых заболеваний, корневой гнили и фитофторы.</w:t>
      </w:r>
    </w:p>
    <w:p w14:paraId="2494B9AE" w14:textId="77777777" w:rsidR="00BA65BD" w:rsidRPr="00D7272C" w:rsidRDefault="00BA65BD" w:rsidP="00D7272C">
      <w:pPr>
        <w:ind w:firstLine="709"/>
        <w:rPr>
          <w:rFonts w:eastAsia="Calibri" w:cs="Times New Roman"/>
          <w:b/>
          <w:sz w:val="24"/>
          <w:szCs w:val="24"/>
        </w:rPr>
      </w:pPr>
      <w:r w:rsidRPr="00D7272C">
        <w:rPr>
          <w:rFonts w:eastAsia="Calibri" w:cs="Times New Roman"/>
          <w:sz w:val="24"/>
          <w:szCs w:val="24"/>
          <w:shd w:val="clear" w:color="auto" w:fill="FFFFFF"/>
        </w:rPr>
        <w:t>Зеленка используется для борьбы с сорняками. Она действует как натуральное гербицидное средство, воздействуя на их корневую систему. Для этого нужно нанести небольшое количество зеленки на листья сорняков или подлить под их корни концентрированный раствор зелени.</w:t>
      </w:r>
    </w:p>
    <w:p w14:paraId="78A3FBE9"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Зеленку применяют для обеззараживания воды в домашнем каркасном бассейне. Зеленый цвет зеленки под воздействием солнечных лучей обесцвечивается за три дня, а все примеси в воде выпадают в виде осадка на дно бассейна, которые легко собираются при помощи водного пылесоса.</w:t>
      </w:r>
    </w:p>
    <w:p w14:paraId="46040039"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Зеленку можно применять в животноводстве не только для обработки порезов и царапин животных, но и для их пометки, чтобы отличать от других одинаковых животных. Это поможет различать животных, например, после посещения ветеринара.</w:t>
      </w:r>
    </w:p>
    <w:p w14:paraId="228957CF" w14:textId="77777777"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Зеленка препятствует развитию грибка и плесени на поверхностях дома, таких как стены, потолки, полы и деревянные конструкции.</w:t>
      </w:r>
      <w:r w:rsidRPr="00D7272C">
        <w:rPr>
          <w:rFonts w:eastAsia="Calibri" w:cs="Times New Roman"/>
          <w:color w:val="444444"/>
          <w:sz w:val="24"/>
          <w:szCs w:val="24"/>
          <w:shd w:val="clear" w:color="auto" w:fill="FFFFFF"/>
        </w:rPr>
        <w:t xml:space="preserve"> </w:t>
      </w:r>
      <w:r w:rsidRPr="00D7272C">
        <w:rPr>
          <w:rFonts w:eastAsia="Calibri" w:cs="Times New Roman"/>
          <w:sz w:val="24"/>
          <w:szCs w:val="24"/>
          <w:shd w:val="clear" w:color="auto" w:fill="FFFFFF"/>
        </w:rPr>
        <w:t>Она создает защитный слой, который предотвращает размножение грибковых спор.</w:t>
      </w:r>
    </w:p>
    <w:p w14:paraId="09FA7685" w14:textId="77777777" w:rsidR="00BA65BD" w:rsidRPr="00D7272C" w:rsidRDefault="00BA65BD" w:rsidP="00D7272C">
      <w:pPr>
        <w:ind w:firstLine="709"/>
        <w:rPr>
          <w:rFonts w:eastAsia="Times New Roman" w:cs="Times New Roman"/>
          <w:color w:val="444444"/>
          <w:sz w:val="24"/>
          <w:szCs w:val="24"/>
          <w:lang w:eastAsia="ru-RU"/>
        </w:rPr>
      </w:pPr>
      <w:r w:rsidRPr="00D7272C">
        <w:rPr>
          <w:rFonts w:eastAsia="Calibri" w:cs="Times New Roman"/>
          <w:sz w:val="24"/>
          <w:szCs w:val="24"/>
          <w:shd w:val="clear" w:color="auto" w:fill="FFFFFF"/>
        </w:rPr>
        <w:t>Зеленка обладает отталкивающим эффектом и для насекомых, делая поверхности домов и конструкций менее привлекательными для их обитания. Это может помочь предотвратить появление ос, шершней, муравьев и других вредителей.</w:t>
      </w:r>
    </w:p>
    <w:p w14:paraId="68A18961"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Простота применения и доступная цена делают зеленку оптимальным выбором для использования в строительстве и обслуживании деревянных домов и зданий.</w:t>
      </w:r>
    </w:p>
    <w:p w14:paraId="18204FDE"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Зеленка может использоваться для создания оригинальных рисунков и узоров на различных поверхностях, включая бумагу, ткань и дерево. Она может дать интересный эффект при смешивании с другими материалами</w:t>
      </w:r>
      <w:r w:rsidRPr="00D7272C">
        <w:rPr>
          <w:rFonts w:eastAsia="Calibri" w:cs="Times New Roman"/>
          <w:sz w:val="24"/>
          <w:szCs w:val="24"/>
          <w:shd w:val="clear" w:color="auto" w:fill="FFFFFF"/>
        </w:rPr>
        <w:t xml:space="preserve"> (Приложение 2).</w:t>
      </w:r>
    </w:p>
    <w:p w14:paraId="2AA4B444" w14:textId="166FAD80" w:rsidR="00BA65BD" w:rsidRPr="00D7272C" w:rsidRDefault="00BA65BD" w:rsidP="00D7272C">
      <w:pPr>
        <w:ind w:firstLine="709"/>
        <w:rPr>
          <w:rFonts w:eastAsia="Calibri" w:cs="Times New Roman"/>
          <w:sz w:val="24"/>
          <w:szCs w:val="24"/>
          <w:shd w:val="clear" w:color="auto" w:fill="FFFFFF"/>
        </w:rPr>
      </w:pPr>
    </w:p>
    <w:p w14:paraId="0BA46C86" w14:textId="77777777" w:rsidR="00BA65BD" w:rsidRPr="00D7272C" w:rsidRDefault="00BA65BD" w:rsidP="00C927B3">
      <w:pPr>
        <w:shd w:val="clear" w:color="auto" w:fill="FFFFFF"/>
        <w:jc w:val="center"/>
        <w:rPr>
          <w:rFonts w:eastAsia="Calibri" w:cs="Times New Roman"/>
          <w:b/>
          <w:bCs/>
          <w:sz w:val="24"/>
          <w:szCs w:val="24"/>
        </w:rPr>
      </w:pPr>
      <w:r w:rsidRPr="00D7272C">
        <w:rPr>
          <w:rFonts w:eastAsia="Calibri" w:cs="Times New Roman"/>
          <w:b/>
          <w:bCs/>
          <w:sz w:val="24"/>
          <w:szCs w:val="24"/>
        </w:rPr>
        <w:t>ГЛАВА 2. ПРАКТИЧЕСКАЯ ЧАСТЬ</w:t>
      </w:r>
    </w:p>
    <w:p w14:paraId="6ED3CBF6" w14:textId="77777777" w:rsidR="00BA65BD" w:rsidRPr="00D7272C" w:rsidRDefault="00BA65BD" w:rsidP="00C927B3">
      <w:pPr>
        <w:shd w:val="clear" w:color="auto" w:fill="FFFFFF"/>
        <w:jc w:val="center"/>
        <w:rPr>
          <w:rFonts w:eastAsia="Calibri" w:cs="Times New Roman"/>
          <w:b/>
          <w:sz w:val="24"/>
          <w:szCs w:val="24"/>
        </w:rPr>
      </w:pPr>
      <w:r w:rsidRPr="00D7272C">
        <w:rPr>
          <w:rFonts w:eastAsia="Calibri" w:cs="Times New Roman"/>
          <w:b/>
          <w:sz w:val="24"/>
          <w:szCs w:val="24"/>
        </w:rPr>
        <w:t>2.1.</w:t>
      </w:r>
      <w:r w:rsidRPr="00D7272C">
        <w:rPr>
          <w:rFonts w:eastAsia="Calibri" w:cs="Times New Roman"/>
          <w:b/>
          <w:sz w:val="24"/>
          <w:szCs w:val="24"/>
        </w:rPr>
        <w:tab/>
        <w:t>Растворение зелёнки в воде</w:t>
      </w:r>
    </w:p>
    <w:p w14:paraId="4E4486D7" w14:textId="77777777" w:rsidR="00BA65BD" w:rsidRPr="00D7272C" w:rsidRDefault="00BA65BD" w:rsidP="00D7272C">
      <w:pPr>
        <w:shd w:val="clear" w:color="auto" w:fill="FFFFFF"/>
        <w:ind w:firstLine="709"/>
        <w:rPr>
          <w:rFonts w:eastAsia="Calibri" w:cs="Times New Roman"/>
          <w:sz w:val="24"/>
          <w:szCs w:val="24"/>
        </w:rPr>
      </w:pPr>
      <w:r w:rsidRPr="00D7272C">
        <w:rPr>
          <w:rFonts w:eastAsia="Calibri" w:cs="Times New Roman"/>
          <w:sz w:val="24"/>
          <w:szCs w:val="24"/>
        </w:rPr>
        <w:t>Изучив литературу и вооружившись некоторыми знаниями, я решил познакомиться с зеленкой поближе, изучить ее свойства на практике, провести с ней опыты и эксперименты.</w:t>
      </w:r>
    </w:p>
    <w:p w14:paraId="35F5C44B" w14:textId="77777777" w:rsidR="00BA65BD" w:rsidRPr="00D7272C" w:rsidRDefault="00BA65BD" w:rsidP="00D7272C">
      <w:pPr>
        <w:shd w:val="clear" w:color="auto" w:fill="FFFFFF"/>
        <w:ind w:firstLine="709"/>
        <w:rPr>
          <w:rFonts w:eastAsia="Times New Roman" w:cs="Times New Roman"/>
          <w:b/>
          <w:sz w:val="24"/>
          <w:szCs w:val="24"/>
          <w:lang w:eastAsia="ru-RU"/>
        </w:rPr>
      </w:pPr>
      <w:r w:rsidRPr="00D7272C">
        <w:rPr>
          <w:rFonts w:eastAsia="Calibri" w:cs="Times New Roman"/>
          <w:b/>
          <w:sz w:val="24"/>
          <w:szCs w:val="24"/>
        </w:rPr>
        <w:t>Опыт 1. Распространение раствора зеленки в воде</w:t>
      </w:r>
    </w:p>
    <w:p w14:paraId="30783116" w14:textId="77777777"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sz w:val="24"/>
          <w:szCs w:val="24"/>
          <w:lang w:eastAsia="ru-RU"/>
        </w:rPr>
        <w:lastRenderedPageBreak/>
        <w:t xml:space="preserve">В первую очередь я решил проверить зелёнку на растворимость в воде. Для этого я взял стакан с чистой водой и опустил в нее ложку с несколькими каплями зеленки в центр стакана. Зеленка стала распространяться постепенно по всей воде, создавая красивые узоры, а затем образовала равномерный цвет. Этот опыт наглядно показывает, как вещества могут растворяться и распределяться в жидкости </w:t>
      </w:r>
      <w:r w:rsidRPr="00D7272C">
        <w:rPr>
          <w:rFonts w:eastAsia="Calibri" w:cs="Times New Roman"/>
          <w:sz w:val="24"/>
          <w:szCs w:val="24"/>
          <w:shd w:val="clear" w:color="auto" w:fill="FFFFFF"/>
        </w:rPr>
        <w:t>(Приложение 3).</w:t>
      </w:r>
    </w:p>
    <w:p w14:paraId="0DFFE98B" w14:textId="77777777" w:rsidR="00BA65BD" w:rsidRPr="00D7272C" w:rsidRDefault="00BA65BD" w:rsidP="00D7272C">
      <w:pPr>
        <w:shd w:val="clear" w:color="auto" w:fill="FFFFFF"/>
        <w:ind w:firstLine="709"/>
        <w:rPr>
          <w:rFonts w:eastAsia="Calibri" w:cs="Times New Roman"/>
          <w:b/>
          <w:sz w:val="24"/>
          <w:szCs w:val="24"/>
        </w:rPr>
      </w:pPr>
      <w:r w:rsidRPr="00D7272C">
        <w:rPr>
          <w:rFonts w:eastAsia="Calibri" w:cs="Times New Roman"/>
          <w:b/>
          <w:sz w:val="24"/>
          <w:szCs w:val="24"/>
        </w:rPr>
        <w:t>Опыт 2: Сравнение скорости растворения зеленки в зависимости от температуры</w:t>
      </w:r>
    </w:p>
    <w:p w14:paraId="2DAF3717" w14:textId="77777777" w:rsidR="00BA65BD" w:rsidRPr="00D7272C" w:rsidRDefault="00BA65BD" w:rsidP="00D7272C">
      <w:pPr>
        <w:shd w:val="clear" w:color="auto" w:fill="FFFFFF"/>
        <w:ind w:firstLine="709"/>
        <w:rPr>
          <w:rFonts w:eastAsia="Calibri" w:cs="Times New Roman"/>
          <w:sz w:val="24"/>
          <w:szCs w:val="24"/>
        </w:rPr>
      </w:pPr>
      <w:r w:rsidRPr="00D7272C">
        <w:rPr>
          <w:rFonts w:eastAsia="Calibri" w:cs="Times New Roman"/>
          <w:sz w:val="24"/>
          <w:szCs w:val="24"/>
        </w:rPr>
        <w:t>Для этого опыта мне понадобилось два стакана. В стакан №1 я налил холодной воды, а стакан №2 наполнил горячей водой. В каждый стакан я капнул по 3 капли зеленки и стал наблюдать. Зеленка растворилась быстрее в стакане №2, так как молекулы вещества быстрее движутся в горячей воде, чем в холодной</w:t>
      </w:r>
      <w:r w:rsidRPr="00D7272C">
        <w:rPr>
          <w:rFonts w:eastAsia="Calibri" w:cs="Times New Roman"/>
          <w:sz w:val="24"/>
          <w:szCs w:val="24"/>
          <w:shd w:val="clear" w:color="auto" w:fill="FFFFFF"/>
        </w:rPr>
        <w:t xml:space="preserve"> (Приложение 4).</w:t>
      </w:r>
    </w:p>
    <w:p w14:paraId="35E12CAC" w14:textId="77777777" w:rsidR="00BA65BD" w:rsidRPr="00D7272C" w:rsidRDefault="00BA65BD" w:rsidP="00D7272C">
      <w:pPr>
        <w:shd w:val="clear" w:color="auto" w:fill="FFFFFF"/>
        <w:ind w:firstLine="709"/>
        <w:rPr>
          <w:rFonts w:eastAsia="Calibri" w:cs="Times New Roman"/>
          <w:b/>
          <w:sz w:val="24"/>
          <w:szCs w:val="24"/>
        </w:rPr>
      </w:pPr>
      <w:r w:rsidRPr="00D7272C">
        <w:rPr>
          <w:rFonts w:eastAsia="Calibri" w:cs="Times New Roman"/>
          <w:b/>
          <w:sz w:val="24"/>
          <w:szCs w:val="24"/>
        </w:rPr>
        <w:t>Опыт 3: Влияние количества вещества на цвет раствора</w:t>
      </w:r>
    </w:p>
    <w:p w14:paraId="1A7B889F" w14:textId="77777777" w:rsidR="00BA65BD" w:rsidRPr="00D7272C" w:rsidRDefault="00BA65BD" w:rsidP="00D7272C">
      <w:pPr>
        <w:shd w:val="clear" w:color="auto" w:fill="FFFFFF"/>
        <w:ind w:firstLine="709"/>
        <w:rPr>
          <w:rFonts w:eastAsia="Times New Roman" w:cs="Times New Roman"/>
          <w:sz w:val="24"/>
          <w:szCs w:val="24"/>
          <w:lang w:eastAsia="ru-RU"/>
        </w:rPr>
      </w:pPr>
      <w:r w:rsidRPr="00D7272C">
        <w:rPr>
          <w:rFonts w:eastAsia="Times New Roman" w:cs="Times New Roman"/>
          <w:sz w:val="24"/>
          <w:szCs w:val="24"/>
          <w:lang w:eastAsia="ru-RU"/>
        </w:rPr>
        <w:t xml:space="preserve">Для этого опыта мне понадобилось 4 стакана с чистой водой. В каждый стакан добавил разное количество зеленки. В стакан №1 капнул 3 капли зеленого вещества, в стакан №2 </w:t>
      </w:r>
      <w:r w:rsidRPr="00D7272C">
        <w:rPr>
          <w:rFonts w:eastAsia="Calibri" w:cs="Times New Roman"/>
          <w:sz w:val="24"/>
          <w:szCs w:val="24"/>
        </w:rPr>
        <w:t>–</w:t>
      </w:r>
      <w:r w:rsidRPr="00D7272C">
        <w:rPr>
          <w:rFonts w:eastAsia="Times New Roman" w:cs="Times New Roman"/>
          <w:sz w:val="24"/>
          <w:szCs w:val="24"/>
          <w:lang w:eastAsia="ru-RU"/>
        </w:rPr>
        <w:t xml:space="preserve"> 5 капель, в стакан №3 </w:t>
      </w:r>
      <w:r w:rsidRPr="00D7272C">
        <w:rPr>
          <w:rFonts w:eastAsia="Calibri" w:cs="Times New Roman"/>
          <w:sz w:val="24"/>
          <w:szCs w:val="24"/>
        </w:rPr>
        <w:t>–</w:t>
      </w:r>
      <w:r w:rsidRPr="00D7272C">
        <w:rPr>
          <w:rFonts w:eastAsia="Times New Roman" w:cs="Times New Roman"/>
          <w:sz w:val="24"/>
          <w:szCs w:val="24"/>
          <w:lang w:eastAsia="ru-RU"/>
        </w:rPr>
        <w:t>7 капель, в стакан №4 – 10 капель зеленки. Наглядно этот опыт показывает, как концентрация вещества влияет на цвет раствора. Чем больше зеленки добавляется в воду, тем насыщеннее цвет раствора.</w:t>
      </w:r>
    </w:p>
    <w:p w14:paraId="1034EFD7" w14:textId="77777777" w:rsidR="00BA65BD" w:rsidRPr="00D7272C" w:rsidRDefault="00BA65BD" w:rsidP="00D7272C">
      <w:pPr>
        <w:ind w:firstLine="709"/>
        <w:rPr>
          <w:rFonts w:eastAsia="Times New Roman" w:cs="Times New Roman"/>
          <w:color w:val="222222"/>
          <w:sz w:val="24"/>
          <w:szCs w:val="24"/>
          <w:lang w:eastAsia="ru-RU"/>
        </w:rPr>
      </w:pPr>
      <w:r w:rsidRPr="00D7272C">
        <w:rPr>
          <w:rFonts w:eastAsia="Times New Roman" w:cs="Times New Roman"/>
          <w:b/>
          <w:color w:val="222222"/>
          <w:sz w:val="24"/>
          <w:szCs w:val="24"/>
          <w:lang w:eastAsia="ru-RU"/>
        </w:rPr>
        <w:t>Вывод</w:t>
      </w:r>
      <w:r w:rsidRPr="00D7272C">
        <w:rPr>
          <w:rFonts w:eastAsia="Times New Roman" w:cs="Times New Roman"/>
          <w:color w:val="222222"/>
          <w:sz w:val="24"/>
          <w:szCs w:val="24"/>
          <w:lang w:eastAsia="ru-RU"/>
        </w:rPr>
        <w:t>: спиртовой раствор зелёнки растворяется в воде разной температуры, а цвет водного раствора зависит от концентрации добавленного зелёного вещества</w:t>
      </w:r>
      <w:r w:rsidRPr="00D7272C">
        <w:rPr>
          <w:rFonts w:eastAsia="Calibri" w:cs="Times New Roman"/>
          <w:sz w:val="24"/>
          <w:szCs w:val="24"/>
          <w:shd w:val="clear" w:color="auto" w:fill="FFFFFF"/>
        </w:rPr>
        <w:t xml:space="preserve"> (Приложение 5). </w:t>
      </w:r>
    </w:p>
    <w:p w14:paraId="59E1C7CC" w14:textId="77777777" w:rsidR="00BA65BD" w:rsidRPr="00D7272C" w:rsidRDefault="00BA65BD" w:rsidP="00C927B3">
      <w:pPr>
        <w:jc w:val="center"/>
        <w:rPr>
          <w:rFonts w:eastAsia="Times New Roman" w:cs="Times New Roman"/>
          <w:b/>
          <w:color w:val="222222"/>
          <w:sz w:val="24"/>
          <w:szCs w:val="24"/>
          <w:lang w:eastAsia="ru-RU"/>
        </w:rPr>
      </w:pPr>
      <w:r w:rsidRPr="00D7272C">
        <w:rPr>
          <w:rFonts w:eastAsia="Times New Roman" w:cs="Times New Roman"/>
          <w:b/>
          <w:color w:val="222222"/>
          <w:sz w:val="24"/>
          <w:szCs w:val="24"/>
          <w:lang w:eastAsia="ru-RU"/>
        </w:rPr>
        <w:t>2.2.</w:t>
      </w:r>
      <w:r w:rsidRPr="00D7272C">
        <w:rPr>
          <w:rFonts w:eastAsia="Times New Roman" w:cs="Times New Roman"/>
          <w:b/>
          <w:color w:val="222222"/>
          <w:sz w:val="24"/>
          <w:szCs w:val="24"/>
          <w:lang w:eastAsia="ru-RU"/>
        </w:rPr>
        <w:tab/>
        <w:t>Взаимодействие зеленки с другими веществами</w:t>
      </w:r>
    </w:p>
    <w:p w14:paraId="45BABBE5" w14:textId="77777777" w:rsidR="00BA65BD" w:rsidRPr="00D7272C" w:rsidRDefault="00BA65BD" w:rsidP="00D7272C">
      <w:pPr>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Я решил проверить, как взаимодействует зеленка с другими веществами и провел химические опыты со спиртом, перекисью водорода, уксусом, содой, солью, лимонной кислой, яблочным соком, кока-колой, молоком, стиральным порошком, нашатырным спиртом. Данные наблюдения за химическими реакциями я поместил в таблицу.</w:t>
      </w:r>
    </w:p>
    <w:tbl>
      <w:tblPr>
        <w:tblStyle w:val="12"/>
        <w:tblW w:w="9723" w:type="dxa"/>
        <w:tblLook w:val="04A0" w:firstRow="1" w:lastRow="0" w:firstColumn="1" w:lastColumn="0" w:noHBand="0" w:noVBand="1"/>
      </w:tblPr>
      <w:tblGrid>
        <w:gridCol w:w="2405"/>
        <w:gridCol w:w="7318"/>
      </w:tblGrid>
      <w:tr w:rsidR="00BA65BD" w:rsidRPr="00D7272C" w14:paraId="19B653BB" w14:textId="77777777" w:rsidTr="00C927B3">
        <w:tc>
          <w:tcPr>
            <w:tcW w:w="2405" w:type="dxa"/>
          </w:tcPr>
          <w:p w14:paraId="27C7116A" w14:textId="77777777" w:rsidR="00BA65BD" w:rsidRPr="00D7272C" w:rsidRDefault="00BA65BD" w:rsidP="00C927B3">
            <w:pPr>
              <w:jc w:val="center"/>
              <w:rPr>
                <w:rFonts w:ascii="Times New Roman" w:eastAsia="Times New Roman" w:hAnsi="Times New Roman" w:cs="Times New Roman"/>
                <w:b/>
                <w:color w:val="222222"/>
                <w:sz w:val="24"/>
                <w:szCs w:val="24"/>
                <w:lang w:eastAsia="ru-RU"/>
              </w:rPr>
            </w:pPr>
            <w:r w:rsidRPr="00D7272C">
              <w:rPr>
                <w:rFonts w:ascii="Times New Roman" w:eastAsia="Times New Roman" w:hAnsi="Times New Roman" w:cs="Times New Roman"/>
                <w:b/>
                <w:color w:val="222222"/>
                <w:sz w:val="24"/>
                <w:szCs w:val="24"/>
                <w:lang w:eastAsia="ru-RU"/>
              </w:rPr>
              <w:t>вещество</w:t>
            </w:r>
          </w:p>
        </w:tc>
        <w:tc>
          <w:tcPr>
            <w:tcW w:w="0" w:type="auto"/>
          </w:tcPr>
          <w:p w14:paraId="1AF3E574" w14:textId="77777777" w:rsidR="00BA65BD" w:rsidRPr="00D7272C" w:rsidRDefault="00BA65BD" w:rsidP="00C927B3">
            <w:pPr>
              <w:jc w:val="center"/>
              <w:rPr>
                <w:rFonts w:ascii="Times New Roman" w:eastAsia="Times New Roman" w:hAnsi="Times New Roman" w:cs="Times New Roman"/>
                <w:b/>
                <w:color w:val="222222"/>
                <w:sz w:val="24"/>
                <w:szCs w:val="24"/>
                <w:lang w:eastAsia="ru-RU"/>
              </w:rPr>
            </w:pPr>
            <w:r w:rsidRPr="00D7272C">
              <w:rPr>
                <w:rFonts w:ascii="Times New Roman" w:eastAsia="Times New Roman" w:hAnsi="Times New Roman" w:cs="Times New Roman"/>
                <w:b/>
                <w:color w:val="222222"/>
                <w:sz w:val="24"/>
                <w:szCs w:val="24"/>
                <w:lang w:eastAsia="ru-RU"/>
              </w:rPr>
              <w:t>цвет</w:t>
            </w:r>
          </w:p>
        </w:tc>
      </w:tr>
      <w:tr w:rsidR="00BA65BD" w:rsidRPr="00D7272C" w14:paraId="1B4CE02D" w14:textId="77777777" w:rsidTr="00C927B3">
        <w:tc>
          <w:tcPr>
            <w:tcW w:w="2405" w:type="dxa"/>
          </w:tcPr>
          <w:p w14:paraId="02B6F671"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спирт</w:t>
            </w:r>
          </w:p>
        </w:tc>
        <w:tc>
          <w:tcPr>
            <w:tcW w:w="0" w:type="auto"/>
          </w:tcPr>
          <w:p w14:paraId="401907CB"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бледно-зеленый</w:t>
            </w:r>
          </w:p>
        </w:tc>
      </w:tr>
      <w:tr w:rsidR="00BA65BD" w:rsidRPr="00D7272C" w14:paraId="41B6A524" w14:textId="77777777" w:rsidTr="00C927B3">
        <w:trPr>
          <w:trHeight w:val="300"/>
        </w:trPr>
        <w:tc>
          <w:tcPr>
            <w:tcW w:w="2405" w:type="dxa"/>
          </w:tcPr>
          <w:p w14:paraId="6F40D844"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перекись водорода</w:t>
            </w:r>
          </w:p>
        </w:tc>
        <w:tc>
          <w:tcPr>
            <w:tcW w:w="0" w:type="auto"/>
          </w:tcPr>
          <w:p w14:paraId="25B59234"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прозрачный через 40 минут</w:t>
            </w:r>
          </w:p>
        </w:tc>
      </w:tr>
      <w:tr w:rsidR="00BA65BD" w:rsidRPr="00D7272C" w14:paraId="7939A34C" w14:textId="77777777" w:rsidTr="00C927B3">
        <w:trPr>
          <w:trHeight w:val="207"/>
        </w:trPr>
        <w:tc>
          <w:tcPr>
            <w:tcW w:w="2405" w:type="dxa"/>
          </w:tcPr>
          <w:p w14:paraId="16EA1E29" w14:textId="6C47A22C" w:rsidR="00BA65BD" w:rsidRPr="00D7272C" w:rsidRDefault="00C927B3" w:rsidP="00C927B3">
            <w:pPr>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val="be-BY" w:eastAsia="ru-RU"/>
              </w:rPr>
              <w:t>н</w:t>
            </w:r>
            <w:r w:rsidR="00BA65BD" w:rsidRPr="00D7272C">
              <w:rPr>
                <w:rFonts w:ascii="Times New Roman" w:eastAsia="Times New Roman" w:hAnsi="Times New Roman" w:cs="Times New Roman"/>
                <w:color w:val="222222"/>
                <w:sz w:val="24"/>
                <w:szCs w:val="24"/>
                <w:lang w:eastAsia="ru-RU"/>
              </w:rPr>
              <w:t>ашатырный спирт</w:t>
            </w:r>
          </w:p>
        </w:tc>
        <w:tc>
          <w:tcPr>
            <w:tcW w:w="0" w:type="auto"/>
          </w:tcPr>
          <w:p w14:paraId="2E93DAB2"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прозрачный, обесцветил зеленку сразу</w:t>
            </w:r>
          </w:p>
        </w:tc>
      </w:tr>
      <w:tr w:rsidR="00BA65BD" w:rsidRPr="00D7272C" w14:paraId="456BD49C" w14:textId="77777777" w:rsidTr="00C927B3">
        <w:tc>
          <w:tcPr>
            <w:tcW w:w="2405" w:type="dxa"/>
          </w:tcPr>
          <w:p w14:paraId="333A8323"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уксус</w:t>
            </w:r>
          </w:p>
        </w:tc>
        <w:tc>
          <w:tcPr>
            <w:tcW w:w="0" w:type="auto"/>
          </w:tcPr>
          <w:p w14:paraId="66C5982D" w14:textId="3685979C"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травянисто</w:t>
            </w:r>
            <w:r w:rsidR="00C927B3">
              <w:rPr>
                <w:rFonts w:ascii="Times New Roman" w:eastAsia="Times New Roman" w:hAnsi="Times New Roman" w:cs="Times New Roman"/>
                <w:color w:val="222222"/>
                <w:sz w:val="24"/>
                <w:szCs w:val="24"/>
                <w:lang w:val="be-BY" w:eastAsia="ru-RU"/>
              </w:rPr>
              <w:t>-</w:t>
            </w:r>
            <w:r w:rsidRPr="00D7272C">
              <w:rPr>
                <w:rFonts w:ascii="Times New Roman" w:eastAsia="Times New Roman" w:hAnsi="Times New Roman" w:cs="Times New Roman"/>
                <w:color w:val="222222"/>
                <w:sz w:val="24"/>
                <w:szCs w:val="24"/>
                <w:lang w:eastAsia="ru-RU"/>
              </w:rPr>
              <w:t>зеленый, зависит от концентрации кислоты, желто-оранжевый</w:t>
            </w:r>
          </w:p>
        </w:tc>
      </w:tr>
      <w:tr w:rsidR="00BA65BD" w:rsidRPr="00D7272C" w14:paraId="06144881" w14:textId="77777777" w:rsidTr="00C927B3">
        <w:tc>
          <w:tcPr>
            <w:tcW w:w="2405" w:type="dxa"/>
          </w:tcPr>
          <w:p w14:paraId="54C82B7A"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лимонная кислота</w:t>
            </w:r>
          </w:p>
        </w:tc>
        <w:tc>
          <w:tcPr>
            <w:tcW w:w="0" w:type="auto"/>
          </w:tcPr>
          <w:p w14:paraId="1E38DA1D"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темно-зеленый, зависит от концентрации кислоты, желто-оранжевый</w:t>
            </w:r>
          </w:p>
        </w:tc>
      </w:tr>
      <w:tr w:rsidR="00BA65BD" w:rsidRPr="00D7272C" w14:paraId="5339A60C" w14:textId="77777777" w:rsidTr="00C927B3">
        <w:tc>
          <w:tcPr>
            <w:tcW w:w="2405" w:type="dxa"/>
          </w:tcPr>
          <w:p w14:paraId="532E38A8"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сода</w:t>
            </w:r>
          </w:p>
        </w:tc>
        <w:tc>
          <w:tcPr>
            <w:tcW w:w="0" w:type="auto"/>
          </w:tcPr>
          <w:p w14:paraId="2F405CEC"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 xml:space="preserve"> синий</w:t>
            </w:r>
          </w:p>
        </w:tc>
      </w:tr>
      <w:tr w:rsidR="00BA65BD" w:rsidRPr="00D7272C" w14:paraId="21179C2A" w14:textId="77777777" w:rsidTr="00C927B3">
        <w:tc>
          <w:tcPr>
            <w:tcW w:w="2405" w:type="dxa"/>
          </w:tcPr>
          <w:p w14:paraId="65A3EBCE"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соль</w:t>
            </w:r>
          </w:p>
        </w:tc>
        <w:tc>
          <w:tcPr>
            <w:tcW w:w="0" w:type="auto"/>
          </w:tcPr>
          <w:p w14:paraId="5C9A28AF"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зеленый, не изменился</w:t>
            </w:r>
          </w:p>
        </w:tc>
      </w:tr>
      <w:tr w:rsidR="00BA65BD" w:rsidRPr="00D7272C" w14:paraId="1E6736B3" w14:textId="77777777" w:rsidTr="00C927B3">
        <w:trPr>
          <w:trHeight w:val="271"/>
        </w:trPr>
        <w:tc>
          <w:tcPr>
            <w:tcW w:w="2405" w:type="dxa"/>
          </w:tcPr>
          <w:p w14:paraId="21CEC1E3"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яблочный сок</w:t>
            </w:r>
          </w:p>
        </w:tc>
        <w:tc>
          <w:tcPr>
            <w:tcW w:w="0" w:type="auto"/>
          </w:tcPr>
          <w:p w14:paraId="13F0F803"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зеленый</w:t>
            </w:r>
          </w:p>
        </w:tc>
      </w:tr>
      <w:tr w:rsidR="00BA65BD" w:rsidRPr="00D7272C" w14:paraId="1A48D725" w14:textId="77777777" w:rsidTr="00C927B3">
        <w:trPr>
          <w:trHeight w:val="262"/>
        </w:trPr>
        <w:tc>
          <w:tcPr>
            <w:tcW w:w="2405" w:type="dxa"/>
          </w:tcPr>
          <w:p w14:paraId="78AA3FEC"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кока-кола</w:t>
            </w:r>
          </w:p>
        </w:tc>
        <w:tc>
          <w:tcPr>
            <w:tcW w:w="0" w:type="auto"/>
          </w:tcPr>
          <w:p w14:paraId="36634B34"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коричневато – зеленый (болотный)</w:t>
            </w:r>
          </w:p>
        </w:tc>
      </w:tr>
      <w:tr w:rsidR="00BA65BD" w:rsidRPr="00D7272C" w14:paraId="18902444" w14:textId="77777777" w:rsidTr="00C927B3">
        <w:trPr>
          <w:trHeight w:val="115"/>
        </w:trPr>
        <w:tc>
          <w:tcPr>
            <w:tcW w:w="2405" w:type="dxa"/>
          </w:tcPr>
          <w:p w14:paraId="77726454"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молоко</w:t>
            </w:r>
          </w:p>
        </w:tc>
        <w:tc>
          <w:tcPr>
            <w:tcW w:w="0" w:type="auto"/>
          </w:tcPr>
          <w:p w14:paraId="7A7FEC10"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не смешивается</w:t>
            </w:r>
          </w:p>
        </w:tc>
      </w:tr>
      <w:tr w:rsidR="00BA65BD" w:rsidRPr="00D7272C" w14:paraId="7614D5A6" w14:textId="77777777" w:rsidTr="00C927B3">
        <w:trPr>
          <w:trHeight w:val="173"/>
        </w:trPr>
        <w:tc>
          <w:tcPr>
            <w:tcW w:w="2405" w:type="dxa"/>
          </w:tcPr>
          <w:p w14:paraId="6CCC0151"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стиральный порошок</w:t>
            </w:r>
          </w:p>
        </w:tc>
        <w:tc>
          <w:tcPr>
            <w:tcW w:w="0" w:type="auto"/>
          </w:tcPr>
          <w:p w14:paraId="695B7E9A" w14:textId="77777777" w:rsidR="00BA65BD" w:rsidRPr="00D7272C" w:rsidRDefault="00BA65BD" w:rsidP="00C927B3">
            <w:pPr>
              <w:jc w:val="both"/>
              <w:rPr>
                <w:rFonts w:ascii="Times New Roman" w:eastAsia="Times New Roman" w:hAnsi="Times New Roman" w:cs="Times New Roman"/>
                <w:color w:val="222222"/>
                <w:sz w:val="24"/>
                <w:szCs w:val="24"/>
                <w:lang w:eastAsia="ru-RU"/>
              </w:rPr>
            </w:pPr>
            <w:r w:rsidRPr="00D7272C">
              <w:rPr>
                <w:rFonts w:ascii="Times New Roman" w:eastAsia="Times New Roman" w:hAnsi="Times New Roman" w:cs="Times New Roman"/>
                <w:color w:val="222222"/>
                <w:sz w:val="24"/>
                <w:szCs w:val="24"/>
                <w:lang w:eastAsia="ru-RU"/>
              </w:rPr>
              <w:t>зеленый, не изменился</w:t>
            </w:r>
          </w:p>
        </w:tc>
      </w:tr>
    </w:tbl>
    <w:p w14:paraId="191B116C" w14:textId="77777777" w:rsidR="00BA65BD" w:rsidRPr="00D7272C" w:rsidRDefault="00BA65BD" w:rsidP="00D7272C">
      <w:pPr>
        <w:ind w:firstLine="709"/>
        <w:rPr>
          <w:rFonts w:eastAsia="Calibri" w:cs="Times New Roman"/>
          <w:bCs/>
          <w:sz w:val="24"/>
          <w:szCs w:val="24"/>
        </w:rPr>
      </w:pPr>
      <w:r w:rsidRPr="00D7272C">
        <w:rPr>
          <w:rFonts w:eastAsia="Calibri" w:cs="Times New Roman"/>
          <w:b/>
          <w:bCs/>
          <w:sz w:val="24"/>
          <w:szCs w:val="24"/>
        </w:rPr>
        <w:t xml:space="preserve">Выводы: </w:t>
      </w:r>
      <w:r w:rsidRPr="00D7272C">
        <w:rPr>
          <w:rFonts w:eastAsia="Calibri" w:cs="Times New Roman"/>
          <w:bCs/>
          <w:sz w:val="24"/>
          <w:szCs w:val="24"/>
        </w:rPr>
        <w:t xml:space="preserve">при взаимодействии зеленки с кислой средой в зависимости от ее концентрации цвет варьировал от зеленого до желтовато-оранжевого цвета, а при взаимодействии с содой (щелочной средой) – </w:t>
      </w:r>
      <w:r w:rsidRPr="00D7272C">
        <w:rPr>
          <w:rFonts w:eastAsia="Calibri" w:cs="Times New Roman"/>
          <w:sz w:val="24"/>
          <w:szCs w:val="24"/>
        </w:rPr>
        <w:t>становился ярко-синим</w:t>
      </w:r>
      <w:r w:rsidRPr="00D7272C">
        <w:rPr>
          <w:rFonts w:eastAsia="Calibri" w:cs="Times New Roman"/>
          <w:b/>
          <w:sz w:val="24"/>
          <w:szCs w:val="24"/>
        </w:rPr>
        <w:t>.</w:t>
      </w:r>
      <w:r w:rsidRPr="00D7272C">
        <w:rPr>
          <w:rFonts w:eastAsia="Calibri" w:cs="Times New Roman"/>
          <w:sz w:val="24"/>
          <w:szCs w:val="24"/>
        </w:rPr>
        <w:t xml:space="preserve"> Значит, зеленка является индикатором и при ее помощи можно определить является ли среда кислотной</w:t>
      </w:r>
      <w:r w:rsidRPr="00D7272C">
        <w:rPr>
          <w:rFonts w:eastAsia="Calibri" w:cs="Times New Roman"/>
          <w:sz w:val="24"/>
          <w:szCs w:val="24"/>
          <w:shd w:val="clear" w:color="auto" w:fill="FFFFFF"/>
        </w:rPr>
        <w:t xml:space="preserve"> (Приложение 6).</w:t>
      </w:r>
    </w:p>
    <w:p w14:paraId="3E7821E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При выполнении опытов и экспериментов я измазал руки раствором бриллиантовой зелени, которые с первого раза не отмылись при помощи жидкого мыла, не отмылись руки и стиральным порошком. Мне пришла идея воспользоваться данными таблицы и применить те вещества, которые изменяли цвет при взаимодействии с зеленкой: перекись водорода, кока-колу, лимонную кислоту, яблочный сок, уксус. Все вещества едва справились с работой, руки сразу оттерлись лишь при помощи перекиси водорода и нашатырного спирта так, как эти вещества обесцвечивают зеленку</w:t>
      </w:r>
      <w:r w:rsidRPr="00D7272C">
        <w:rPr>
          <w:rFonts w:eastAsia="Calibri" w:cs="Times New Roman"/>
          <w:sz w:val="24"/>
          <w:szCs w:val="24"/>
          <w:shd w:val="clear" w:color="auto" w:fill="FFFFFF"/>
        </w:rPr>
        <w:t xml:space="preserve"> (Приложение 7).</w:t>
      </w:r>
    </w:p>
    <w:p w14:paraId="7952C433" w14:textId="77777777" w:rsidR="00BA65BD" w:rsidRPr="00D7272C" w:rsidRDefault="00BA65BD" w:rsidP="00C927B3">
      <w:pPr>
        <w:jc w:val="center"/>
        <w:rPr>
          <w:rFonts w:eastAsia="Calibri" w:cs="Times New Roman"/>
          <w:b/>
          <w:sz w:val="24"/>
          <w:szCs w:val="24"/>
        </w:rPr>
      </w:pPr>
      <w:r w:rsidRPr="00D7272C">
        <w:rPr>
          <w:rFonts w:eastAsia="Calibri" w:cs="Times New Roman"/>
          <w:b/>
          <w:sz w:val="24"/>
          <w:szCs w:val="24"/>
        </w:rPr>
        <w:t>2.3.</w:t>
      </w:r>
      <w:r w:rsidRPr="00D7272C">
        <w:rPr>
          <w:rFonts w:eastAsia="Calibri" w:cs="Times New Roman"/>
          <w:b/>
          <w:sz w:val="24"/>
          <w:szCs w:val="24"/>
        </w:rPr>
        <w:tab/>
        <w:t>Эксперимент «Капиллярный эффект и диффузия»</w:t>
      </w:r>
    </w:p>
    <w:p w14:paraId="773DDB6D"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 xml:space="preserve">Я решил провести эксперимент, чтобы понаблюдать за движением воды по бумаге, используя зеленку в качестве красителя. Для этого мне понадобились бумажные полотенца, зеленка и стакан с водой. На бумажном полотенце я зеленкой нарисовал полоски, далее </w:t>
      </w:r>
      <w:r w:rsidRPr="00D7272C">
        <w:rPr>
          <w:rFonts w:eastAsia="Calibri" w:cs="Times New Roman"/>
          <w:sz w:val="24"/>
          <w:szCs w:val="24"/>
        </w:rPr>
        <w:lastRenderedPageBreak/>
        <w:t>скрутил его трубочкой и один конец бумаги опустил в стакан с водой. Незамедлительно вода стала подниматься по бумаге, захватывая молекулы зеленки, и образовывать цветные узоры.</w:t>
      </w:r>
    </w:p>
    <w:p w14:paraId="1B17CB07" w14:textId="77777777" w:rsidR="00BA65BD" w:rsidRPr="00D7272C" w:rsidRDefault="00BA65BD" w:rsidP="00D7272C">
      <w:pPr>
        <w:ind w:firstLine="709"/>
        <w:rPr>
          <w:rFonts w:eastAsia="Calibri" w:cs="Times New Roman"/>
          <w:sz w:val="24"/>
          <w:szCs w:val="24"/>
        </w:rPr>
      </w:pPr>
      <w:r w:rsidRPr="00D7272C">
        <w:rPr>
          <w:rFonts w:eastAsia="Calibri" w:cs="Times New Roman"/>
          <w:b/>
          <w:bCs/>
          <w:sz w:val="24"/>
          <w:szCs w:val="24"/>
        </w:rPr>
        <w:t xml:space="preserve">Вывод: </w:t>
      </w:r>
      <w:r w:rsidRPr="00D7272C">
        <w:rPr>
          <w:rFonts w:eastAsia="Calibri" w:cs="Times New Roman"/>
          <w:sz w:val="24"/>
          <w:szCs w:val="24"/>
        </w:rPr>
        <w:t>капиллярный эффект позволяет воде подниматься по узким каналам бумаги, затягивая при этом молекулы зеленки. Это демонстрирует, как жидкости могут перемещаться по капиллярам, создавая интересные узоры</w:t>
      </w:r>
      <w:r w:rsidRPr="00D7272C">
        <w:rPr>
          <w:rFonts w:eastAsia="Calibri" w:cs="Times New Roman"/>
          <w:sz w:val="24"/>
          <w:szCs w:val="24"/>
          <w:shd w:val="clear" w:color="auto" w:fill="FFFFFF"/>
        </w:rPr>
        <w:t xml:space="preserve"> (Приложение 8).</w:t>
      </w:r>
    </w:p>
    <w:p w14:paraId="7AD48AB4" w14:textId="77777777" w:rsidR="00BA65BD" w:rsidRPr="00D7272C" w:rsidRDefault="00BA65BD" w:rsidP="00C927B3">
      <w:pPr>
        <w:keepNext/>
        <w:keepLines/>
        <w:jc w:val="center"/>
        <w:rPr>
          <w:rFonts w:eastAsia="Times New Roman" w:cs="Times New Roman"/>
          <w:b/>
          <w:bCs/>
          <w:sz w:val="24"/>
          <w:szCs w:val="24"/>
        </w:rPr>
      </w:pPr>
      <w:r w:rsidRPr="00D7272C">
        <w:rPr>
          <w:rFonts w:eastAsia="Times New Roman" w:cs="Times New Roman"/>
          <w:b/>
          <w:bCs/>
          <w:sz w:val="24"/>
          <w:szCs w:val="24"/>
        </w:rPr>
        <w:t>2.4.</w:t>
      </w:r>
      <w:r w:rsidRPr="00D7272C">
        <w:rPr>
          <w:rFonts w:eastAsia="Times New Roman" w:cs="Times New Roman"/>
          <w:b/>
          <w:bCs/>
          <w:sz w:val="24"/>
          <w:szCs w:val="24"/>
        </w:rPr>
        <w:tab/>
        <w:t>Эксперимент «Тайное письмо»</w:t>
      </w:r>
    </w:p>
    <w:p w14:paraId="46DA2050"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Используя данные взаимодействия зеленки с молоком, я решил провести еще один эксперимент и написать сообщение молоком на белом листе бумаги, дав ему высохнуть. Далее я покрасил лист разбавленной в воде зеленкой. Скрытое послание сразу проявилось, так как молоко создает невидимый барьер, который не пропускает зеленку.</w:t>
      </w:r>
    </w:p>
    <w:p w14:paraId="39167FE5" w14:textId="77777777" w:rsidR="00BA65BD" w:rsidRPr="00D7272C" w:rsidRDefault="00BA65BD" w:rsidP="00D7272C">
      <w:pPr>
        <w:ind w:firstLine="709"/>
        <w:rPr>
          <w:rFonts w:eastAsia="Calibri" w:cs="Times New Roman"/>
          <w:sz w:val="24"/>
          <w:szCs w:val="24"/>
        </w:rPr>
      </w:pPr>
      <w:r w:rsidRPr="00D7272C">
        <w:rPr>
          <w:rFonts w:eastAsia="Calibri" w:cs="Times New Roman"/>
          <w:b/>
          <w:bCs/>
          <w:sz w:val="24"/>
          <w:szCs w:val="24"/>
        </w:rPr>
        <w:t xml:space="preserve">Вывод: </w:t>
      </w:r>
      <w:r w:rsidRPr="00D7272C">
        <w:rPr>
          <w:rFonts w:eastAsia="Calibri" w:cs="Times New Roman"/>
          <w:sz w:val="24"/>
          <w:szCs w:val="24"/>
        </w:rPr>
        <w:t>зеленка не взаимодействует с молоком так же, как с бумагой, поэтому участки, покрытые молоком, остаются светлыми, а остальная часть бумаги окрашивается. Это позволяет создавать тайные послания, которые становятся видимыми при окраске.</w:t>
      </w:r>
    </w:p>
    <w:p w14:paraId="2F353E12"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 xml:space="preserve">Я решил внести изменения в этот эксперимент, заменив молоко лимонным соком. Затем нарисовал невидимые узоры на белой бумаге с помощью лимонного сока. Когда рисунки высохли, я слегка покрасил бумагу разбавленной зеленкой. Узоры сразу стали видимыми и окрасились в темно-зеленый цвет. Это еще раз подтверждает, что зеленка является индикатором обнаружения кислотной среды </w:t>
      </w:r>
      <w:r w:rsidRPr="00D7272C">
        <w:rPr>
          <w:rFonts w:eastAsia="Calibri" w:cs="Times New Roman"/>
          <w:sz w:val="24"/>
          <w:szCs w:val="24"/>
          <w:shd w:val="clear" w:color="auto" w:fill="FFFFFF"/>
        </w:rPr>
        <w:t>(Приложение 9).</w:t>
      </w:r>
    </w:p>
    <w:p w14:paraId="60AC9E71" w14:textId="77777777" w:rsidR="00BA65BD" w:rsidRPr="00D7272C" w:rsidRDefault="00BA65BD" w:rsidP="00C927B3">
      <w:pPr>
        <w:jc w:val="center"/>
        <w:rPr>
          <w:rFonts w:eastAsia="Times New Roman" w:cs="Times New Roman"/>
          <w:b/>
          <w:color w:val="222222"/>
          <w:sz w:val="24"/>
          <w:szCs w:val="24"/>
          <w:lang w:eastAsia="ru-RU"/>
        </w:rPr>
      </w:pPr>
      <w:r w:rsidRPr="00D7272C">
        <w:rPr>
          <w:rFonts w:eastAsia="Times New Roman" w:cs="Times New Roman"/>
          <w:b/>
          <w:color w:val="222222"/>
          <w:sz w:val="24"/>
          <w:szCs w:val="24"/>
          <w:lang w:eastAsia="ru-RU"/>
        </w:rPr>
        <w:t>2.5.</w:t>
      </w:r>
      <w:r w:rsidRPr="00D7272C">
        <w:rPr>
          <w:rFonts w:eastAsia="Times New Roman" w:cs="Times New Roman"/>
          <w:b/>
          <w:color w:val="222222"/>
          <w:sz w:val="24"/>
          <w:szCs w:val="24"/>
          <w:lang w:eastAsia="ru-RU"/>
        </w:rPr>
        <w:tab/>
        <w:t>Зеленка в качестве красителя</w:t>
      </w:r>
    </w:p>
    <w:p w14:paraId="59474691" w14:textId="77777777" w:rsidR="00BA65BD" w:rsidRPr="00D7272C" w:rsidRDefault="00BA65BD" w:rsidP="00D7272C">
      <w:pPr>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Я решил полученные растворы из Опыта №3 использовать в качестве красителей белой ткани, бумаги и древесины.</w:t>
      </w:r>
    </w:p>
    <w:p w14:paraId="1E6B09A3"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Для этого я поместил белые лоскутки ткани в стаканы с растворами на несколько минут. После высыхания образцы ткани окрасились в соответствии с цветом раствора в стаканах. </w:t>
      </w:r>
    </w:p>
    <w:p w14:paraId="0B5D6758"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Белые образцы бумаги и древесину я также помазал кисточкой растворами из 4 стаканов. После высыхания образцы бумаги окрасились в соответствии с цветом раствора. Древесина так же окрасилась раствором зеленки, но цвет на ней оказался бледнее, чем в стаканах, так как древесина впитывает в себя раствор.</w:t>
      </w:r>
    </w:p>
    <w:p w14:paraId="19524621"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Вывод</w:t>
      </w:r>
      <w:r w:rsidRPr="00D7272C">
        <w:rPr>
          <w:rFonts w:eastAsia="Times New Roman" w:cs="Times New Roman"/>
          <w:sz w:val="24"/>
          <w:szCs w:val="24"/>
          <w:lang w:eastAsia="ru-RU"/>
        </w:rPr>
        <w:t>: бриллиантовую зелень можно использовать в качестве красителя белой ткани, бумаги, а также древесины</w:t>
      </w:r>
      <w:r w:rsidRPr="00D7272C">
        <w:rPr>
          <w:rFonts w:eastAsia="Calibri" w:cs="Times New Roman"/>
          <w:sz w:val="24"/>
          <w:szCs w:val="24"/>
          <w:shd w:val="clear" w:color="auto" w:fill="FFFFFF"/>
        </w:rPr>
        <w:t xml:space="preserve"> (Приложение 10).</w:t>
      </w:r>
    </w:p>
    <w:p w14:paraId="04592B72"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Далее я решил проверить окрашивание лоскутков на стойкость и постирал их порошком. Цвет окрашенных образцов остался не изменённым при стирке в холодной воде, а в горячей воде зелёнка смывалась, окрашивая воду в зелёный цвет. Я пришел к выводу, что этот цвет надо закрепить, чтобы зелёнка не смывалась с ткани. В Интернете я нашел способ закрепления окрашивания зелёнкой при помощи уксуса. Для этого окрашенную ткань я поместил в раствор уксуса и высушил. </w:t>
      </w:r>
    </w:p>
    <w:p w14:paraId="6BE46484"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Вывод</w:t>
      </w:r>
      <w:r w:rsidRPr="00D7272C">
        <w:rPr>
          <w:rFonts w:eastAsia="Times New Roman" w:cs="Times New Roman"/>
          <w:sz w:val="24"/>
          <w:szCs w:val="24"/>
          <w:lang w:eastAsia="ru-RU"/>
        </w:rPr>
        <w:t>: зелёнкой можно окрашивать или подкрашивать ткани. Стойкость цвета приобретается при помощи уксуса как закрепителя.</w:t>
      </w:r>
    </w:p>
    <w:p w14:paraId="4198D5E3" w14:textId="77777777" w:rsidR="00BA65BD" w:rsidRPr="00D7272C" w:rsidRDefault="00BA65BD" w:rsidP="00C927B3">
      <w:pPr>
        <w:jc w:val="center"/>
        <w:rPr>
          <w:rFonts w:eastAsia="Times New Roman" w:cs="Times New Roman"/>
          <w:b/>
          <w:sz w:val="24"/>
          <w:szCs w:val="24"/>
          <w:lang w:eastAsia="ru-RU"/>
        </w:rPr>
      </w:pPr>
      <w:r w:rsidRPr="00D7272C">
        <w:rPr>
          <w:rFonts w:eastAsia="Times New Roman" w:cs="Times New Roman"/>
          <w:b/>
          <w:sz w:val="24"/>
          <w:szCs w:val="24"/>
          <w:lang w:eastAsia="ru-RU"/>
        </w:rPr>
        <w:t>2.5.1</w:t>
      </w:r>
      <w:r w:rsidRPr="00D7272C">
        <w:rPr>
          <w:rFonts w:eastAsia="Times New Roman" w:cs="Times New Roman"/>
          <w:sz w:val="24"/>
          <w:szCs w:val="24"/>
          <w:lang w:eastAsia="ru-RU"/>
        </w:rPr>
        <w:t>.</w:t>
      </w:r>
      <w:r w:rsidRPr="00D7272C">
        <w:rPr>
          <w:rFonts w:eastAsia="Times New Roman" w:cs="Times New Roman"/>
          <w:sz w:val="24"/>
          <w:szCs w:val="24"/>
          <w:lang w:eastAsia="ru-RU"/>
        </w:rPr>
        <w:tab/>
      </w:r>
      <w:r w:rsidRPr="00D7272C">
        <w:rPr>
          <w:rFonts w:eastAsia="Times New Roman" w:cs="Times New Roman"/>
          <w:b/>
          <w:sz w:val="24"/>
          <w:szCs w:val="24"/>
          <w:lang w:eastAsia="ru-RU"/>
        </w:rPr>
        <w:t>Окрашивание тюля</w:t>
      </w:r>
    </w:p>
    <w:p w14:paraId="1F5229CD"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Такое свойство зелёнки использовала моя прабабушка, когда подкрашивала пожелтевший тюль с окон. Тюль приобретал слабый зеленоватый оттенок, но под лучами солнца быстро выгорал. Мы с мамой решили воспользоваться бабушкиным методом и подкрасить тюль на даче, чтобы его освежить. Для приготовления раствора мы взяли 5л воды, 10 мл зеленки и 25 мл уксуса и положили в него выстиранный тюль на несколько часов, который, впоследствии, равномерно окрасился и приобрел слегка зеленоватый оттенок </w:t>
      </w:r>
      <w:r w:rsidRPr="00D7272C">
        <w:rPr>
          <w:rFonts w:eastAsia="Calibri" w:cs="Times New Roman"/>
          <w:sz w:val="24"/>
          <w:szCs w:val="24"/>
          <w:shd w:val="clear" w:color="auto" w:fill="FFFFFF"/>
        </w:rPr>
        <w:t>(Приложение 11).</w:t>
      </w:r>
    </w:p>
    <w:p w14:paraId="4666207F" w14:textId="77777777" w:rsidR="00BA65BD" w:rsidRPr="00D7272C" w:rsidRDefault="00BA65BD" w:rsidP="00C927B3">
      <w:pPr>
        <w:jc w:val="center"/>
        <w:rPr>
          <w:rFonts w:eastAsia="Times New Roman" w:cs="Times New Roman"/>
          <w:b/>
          <w:sz w:val="24"/>
          <w:szCs w:val="24"/>
          <w:lang w:eastAsia="ru-RU"/>
        </w:rPr>
      </w:pPr>
      <w:r w:rsidRPr="00D7272C">
        <w:rPr>
          <w:rFonts w:eastAsia="Times New Roman" w:cs="Times New Roman"/>
          <w:b/>
          <w:sz w:val="24"/>
          <w:szCs w:val="24"/>
          <w:lang w:eastAsia="ru-RU"/>
        </w:rPr>
        <w:t>2.5.2.</w:t>
      </w:r>
      <w:r w:rsidRPr="00D7272C">
        <w:rPr>
          <w:rFonts w:eastAsia="Times New Roman" w:cs="Times New Roman"/>
          <w:b/>
          <w:sz w:val="24"/>
          <w:szCs w:val="24"/>
          <w:lang w:eastAsia="ru-RU"/>
        </w:rPr>
        <w:tab/>
        <w:t>Окрашивание майки</w:t>
      </w:r>
    </w:p>
    <w:p w14:paraId="56F97DEE"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Таким образом, я решил попробовать окрасить старую пожелтевшую белую майку и проверить, как будет держаться краска при носке и стирке. Мы с мамой закупили несколько пузырьков «бриллиантового зелёного» и накапали его на майку хаотично. Затем набрали в таз теплой воды и оставили ее лежать в нем 30 мин. Далее окрашенную майку мы прополоскали в растворе холодной воды и уксуса. О, чудо! После сушки изделие не узнать, оно приобрело </w:t>
      </w:r>
      <w:r w:rsidRPr="00D7272C">
        <w:rPr>
          <w:rFonts w:eastAsia="Times New Roman" w:cs="Times New Roman"/>
          <w:sz w:val="24"/>
          <w:szCs w:val="24"/>
          <w:lang w:eastAsia="ru-RU"/>
        </w:rPr>
        <w:lastRenderedPageBreak/>
        <w:t>ярко-голубой цвет с темно-синими пятнами. Далее мы прогладили майку с изнаночной стороны утюгом</w:t>
      </w:r>
      <w:r w:rsidRPr="00D7272C">
        <w:rPr>
          <w:rFonts w:eastAsia="Calibri" w:cs="Times New Roman"/>
          <w:sz w:val="24"/>
          <w:szCs w:val="24"/>
          <w:shd w:val="clear" w:color="auto" w:fill="FFFFFF"/>
        </w:rPr>
        <w:t xml:space="preserve"> (Приложение 12).</w:t>
      </w:r>
    </w:p>
    <w:p w14:paraId="3C60EC7A"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Я решил протестировать ее при носке. Надев майку, я решил заняться пробежкой на велодорожке. При выполнении физических нагрузок я стал потеть. Майка пропиталась потом и не окрасила моё тело. Значит, уксус справился с функцией закрепителя. В такой майке можно заниматься спортом и попадать под дождь </w:t>
      </w:r>
      <w:r w:rsidRPr="00D7272C">
        <w:rPr>
          <w:rFonts w:eastAsia="Calibri" w:cs="Times New Roman"/>
          <w:sz w:val="24"/>
          <w:szCs w:val="24"/>
          <w:shd w:val="clear" w:color="auto" w:fill="FFFFFF"/>
        </w:rPr>
        <w:t>(Приложение 13).</w:t>
      </w:r>
    </w:p>
    <w:p w14:paraId="1D8D2A89" w14:textId="77777777" w:rsidR="00BA65BD" w:rsidRPr="00D7272C" w:rsidRDefault="00BA65BD" w:rsidP="00C927B3">
      <w:pPr>
        <w:jc w:val="center"/>
        <w:rPr>
          <w:rFonts w:eastAsia="Calibri" w:cs="Times New Roman"/>
          <w:b/>
          <w:bCs/>
          <w:sz w:val="24"/>
          <w:szCs w:val="24"/>
        </w:rPr>
      </w:pPr>
      <w:r w:rsidRPr="00D7272C">
        <w:rPr>
          <w:rFonts w:eastAsia="Calibri" w:cs="Times New Roman"/>
          <w:b/>
          <w:bCs/>
          <w:sz w:val="24"/>
          <w:szCs w:val="24"/>
        </w:rPr>
        <w:t>2.5.3.</w:t>
      </w:r>
      <w:r w:rsidRPr="00D7272C">
        <w:rPr>
          <w:rFonts w:eastAsia="Calibri" w:cs="Times New Roman"/>
          <w:b/>
          <w:bCs/>
          <w:sz w:val="24"/>
          <w:szCs w:val="24"/>
        </w:rPr>
        <w:tab/>
        <w:t>Окрашивание яиц</w:t>
      </w:r>
    </w:p>
    <w:p w14:paraId="4BA59406"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sz w:val="24"/>
          <w:szCs w:val="24"/>
          <w:lang w:eastAsia="ru-RU"/>
        </w:rPr>
        <w:t>Я решил использовать зеленку для окрашивания яиц на Пасху. Первый опыт у меня не получился, так как я окрашивал цветные яйца обычным способом в растворе зеленки. Но сдаваться мне не захотелось, я решил добиться положительного результата и нашел способ окрашивания яиц при помощи зеленки в Интернете. Сделав работу над ошибками, я заменил цветное яйцо белым, вымыл его мылом, далее обезжирил (протер уксусом) и поместил в кастрюлю с горячей водой. После того, как вода закипела, я в емкость добавил 25 мл зеленки. Покипев несколько минут, вода стала светло-зеленой. Далее я в раствор</w:t>
      </w:r>
      <w:r w:rsidRPr="00D7272C">
        <w:rPr>
          <w:rFonts w:eastAsia="Times New Roman" w:cs="Times New Roman"/>
          <w:color w:val="000000"/>
          <w:sz w:val="24"/>
          <w:szCs w:val="24"/>
          <w:lang w:eastAsia="ru-RU"/>
        </w:rPr>
        <w:t xml:space="preserve"> добавил 2 столовые ложки уксуса.</w:t>
      </w:r>
    </w:p>
    <w:p w14:paraId="2A2C843F"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lang w:eastAsia="ru-RU"/>
        </w:rPr>
        <w:t>О чудо! Вода опять стала темно-зеленого цвета. Поварив 10 минут, я достал яйцо, остудил в холодной воде, вытер бумажным полотенцем и натер скорлупу тканью, смоченной растительным маслом. Яйцо окрасились в изумрудный цвет и заблестело.</w:t>
      </w:r>
    </w:p>
    <w:p w14:paraId="08DA251B"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color w:val="000000"/>
          <w:sz w:val="24"/>
          <w:szCs w:val="24"/>
          <w:lang w:eastAsia="ru-RU"/>
        </w:rPr>
        <w:t>Вывод</w:t>
      </w:r>
      <w:r w:rsidRPr="00D7272C">
        <w:rPr>
          <w:rFonts w:eastAsia="Times New Roman" w:cs="Times New Roman"/>
          <w:color w:val="000000"/>
          <w:sz w:val="24"/>
          <w:szCs w:val="24"/>
          <w:lang w:eastAsia="ru-RU"/>
        </w:rPr>
        <w:t>: при помощи зеленки и уксуса можно окрасить яйца в изумрудный цвет</w:t>
      </w:r>
      <w:r w:rsidRPr="00D7272C">
        <w:rPr>
          <w:rFonts w:eastAsia="Times New Roman" w:cs="Times New Roman"/>
          <w:sz w:val="24"/>
          <w:szCs w:val="24"/>
          <w:shd w:val="clear" w:color="auto" w:fill="FFFFFF"/>
          <w:lang w:eastAsia="ru-RU"/>
        </w:rPr>
        <w:t xml:space="preserve"> (Приложение 14).</w:t>
      </w:r>
    </w:p>
    <w:p w14:paraId="0633A84F" w14:textId="77777777" w:rsidR="00BA65BD" w:rsidRPr="00D7272C" w:rsidRDefault="00BA65BD" w:rsidP="00C927B3">
      <w:pPr>
        <w:jc w:val="center"/>
        <w:textAlignment w:val="baseline"/>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t>2.6.</w:t>
      </w:r>
      <w:r w:rsidRPr="00D7272C">
        <w:rPr>
          <w:rFonts w:eastAsia="Times New Roman" w:cs="Times New Roman"/>
          <w:b/>
          <w:color w:val="000000"/>
          <w:sz w:val="24"/>
          <w:szCs w:val="24"/>
          <w:lang w:eastAsia="ru-RU"/>
        </w:rPr>
        <w:tab/>
        <w:t>Изготовление карандаша-маркера с зеленкой</w:t>
      </w:r>
    </w:p>
    <w:p w14:paraId="06CC9FE4" w14:textId="77777777" w:rsidR="00BA65BD" w:rsidRPr="00D7272C" w:rsidRDefault="00BA65BD" w:rsidP="00D7272C">
      <w:pPr>
        <w:ind w:firstLine="709"/>
        <w:rPr>
          <w:rFonts w:eastAsia="Calibri" w:cs="Times New Roman"/>
          <w:sz w:val="24"/>
          <w:szCs w:val="24"/>
        </w:rPr>
      </w:pPr>
      <w:r w:rsidRPr="00D7272C">
        <w:rPr>
          <w:rFonts w:eastAsia="Calibri" w:cs="Times New Roman"/>
          <w:color w:val="000000"/>
          <w:sz w:val="24"/>
          <w:szCs w:val="24"/>
        </w:rPr>
        <w:t xml:space="preserve">Работая с флаконом бриллиантовой зелени, я пришел к выводу, что, прежде чем начать работать с раствором, необходимо как следует подготовиться, так как </w:t>
      </w:r>
      <w:r w:rsidRPr="00D7272C">
        <w:rPr>
          <w:rFonts w:eastAsia="Calibri" w:cs="Times New Roman"/>
          <w:sz w:val="24"/>
          <w:szCs w:val="24"/>
        </w:rPr>
        <w:t>шанс измазать все вокруг очень велик. Поэтому необходимо</w:t>
      </w:r>
      <w:r w:rsidRPr="00D7272C">
        <w:rPr>
          <w:rFonts w:eastAsia="Calibri" w:cs="Times New Roman"/>
          <w:color w:val="000000"/>
          <w:sz w:val="24"/>
          <w:szCs w:val="24"/>
        </w:rPr>
        <w:t xml:space="preserve"> приготовить перчатки, защитную одежду,</w:t>
      </w:r>
      <w:r w:rsidRPr="00D7272C">
        <w:rPr>
          <w:rFonts w:eastAsia="Calibri" w:cs="Times New Roman"/>
          <w:sz w:val="24"/>
          <w:szCs w:val="24"/>
        </w:rPr>
        <w:t xml:space="preserve"> а также рабочее место (например, застелить его газетами). Как я не старался аккуратно пользоваться зеленкой, все равно я измазался ею, поэтому я решил для удобства изготовить карандаш-маркер самостоятельно, чтобы не покупать в аптеке и использовать его в экстренных случаях.</w:t>
      </w:r>
    </w:p>
    <w:p w14:paraId="731EA25A"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 xml:space="preserve">Для воплощения в жизнь такой идеи, мне потребовались: зеленка, старый маркер и шприц. Сначала я достал из старого маркера стержень и вымыл его под струей теплой воды, пока он не стал полностью белый. Далее промыл весь маркер и высушил, получив контейнер под зеленку. </w:t>
      </w:r>
      <w:r w:rsidRPr="00D7272C">
        <w:rPr>
          <w:rFonts w:eastAsia="Times New Roman" w:cs="Times New Roman"/>
          <w:sz w:val="24"/>
          <w:szCs w:val="24"/>
          <w:lang w:eastAsia="ru-RU"/>
        </w:rPr>
        <w:t>Потом при помощи шприца заправил белый стержень, пока он не стал полностью зеленым и собрал маркер.</w:t>
      </w:r>
    </w:p>
    <w:p w14:paraId="79473D32" w14:textId="77777777" w:rsidR="00BA65BD" w:rsidRPr="00D7272C" w:rsidRDefault="00BA65BD" w:rsidP="00D7272C">
      <w:pPr>
        <w:shd w:val="clear" w:color="auto" w:fill="FFFFFF"/>
        <w:ind w:firstLine="709"/>
        <w:rPr>
          <w:rFonts w:eastAsia="Times New Roman" w:cs="Times New Roman"/>
          <w:sz w:val="24"/>
          <w:szCs w:val="24"/>
          <w:lang w:eastAsia="ru-RU"/>
        </w:rPr>
      </w:pPr>
      <w:r w:rsidRPr="00D7272C">
        <w:rPr>
          <w:rFonts w:eastAsia="Times New Roman" w:cs="Times New Roman"/>
          <w:sz w:val="24"/>
          <w:szCs w:val="24"/>
          <w:lang w:eastAsia="ru-RU"/>
        </w:rPr>
        <w:t xml:space="preserve">Я считаю, что такой зеленкой удобнее пользоваться при обработке ссадин и царапин, но если вдруг после продолжительного использования маркер будет плохо писать, то его просто необходимо заправить зеленкой </w:t>
      </w:r>
      <w:r w:rsidRPr="00D7272C">
        <w:rPr>
          <w:rFonts w:eastAsia="Calibri" w:cs="Times New Roman"/>
          <w:sz w:val="24"/>
          <w:szCs w:val="24"/>
          <w:shd w:val="clear" w:color="auto" w:fill="FFFFFF"/>
        </w:rPr>
        <w:t>(Приложение 15).</w:t>
      </w:r>
    </w:p>
    <w:p w14:paraId="3D039396" w14:textId="2C6D2610" w:rsidR="00BA65BD" w:rsidRPr="00D7272C" w:rsidRDefault="00BA65BD" w:rsidP="00D7272C">
      <w:pPr>
        <w:ind w:firstLine="709"/>
        <w:rPr>
          <w:rFonts w:eastAsia="Times New Roman" w:cs="Times New Roman"/>
          <w:sz w:val="24"/>
          <w:szCs w:val="24"/>
          <w:lang w:eastAsia="ru-RU"/>
        </w:rPr>
      </w:pPr>
    </w:p>
    <w:p w14:paraId="4D41B509" w14:textId="77777777" w:rsidR="00BA65BD" w:rsidRPr="00D7272C" w:rsidRDefault="00BA65BD" w:rsidP="00C927B3">
      <w:pPr>
        <w:jc w:val="center"/>
        <w:textAlignment w:val="baseline"/>
        <w:rPr>
          <w:rFonts w:eastAsia="Times New Roman" w:cs="Times New Roman"/>
          <w:b/>
          <w:bCs/>
          <w:color w:val="000000"/>
          <w:sz w:val="24"/>
          <w:szCs w:val="24"/>
          <w:lang w:eastAsia="ru-RU"/>
        </w:rPr>
      </w:pPr>
      <w:r w:rsidRPr="00D7272C">
        <w:rPr>
          <w:rFonts w:eastAsia="Times New Roman" w:cs="Times New Roman"/>
          <w:b/>
          <w:bCs/>
          <w:color w:val="000000"/>
          <w:sz w:val="24"/>
          <w:szCs w:val="24"/>
          <w:lang w:eastAsia="ru-RU"/>
        </w:rPr>
        <w:t>ЗАКЛЮЧЕНИЕ</w:t>
      </w:r>
    </w:p>
    <w:p w14:paraId="6CCB0869"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В результате изучения теоретического материала и проведя практические опыты, я понял, что зеленка –</w:t>
      </w:r>
      <w:r w:rsidRPr="00D7272C">
        <w:rPr>
          <w:rFonts w:eastAsia="Calibri" w:cs="Times New Roman"/>
          <w:b/>
          <w:sz w:val="24"/>
          <w:szCs w:val="24"/>
        </w:rPr>
        <w:t xml:space="preserve"> </w:t>
      </w:r>
      <w:r w:rsidRPr="00D7272C">
        <w:rPr>
          <w:rFonts w:eastAsia="Calibri" w:cs="Times New Roman"/>
          <w:sz w:val="24"/>
          <w:szCs w:val="24"/>
        </w:rPr>
        <w:t>это удивительное вещество, которое при правильном применении приносит много пользы во многих сферах нашей жизни: в медицине, промышленности, сельском хозяйстве. Оказалось, что раствор бриллиантовый зеленый – это краситель, который случайно стал лекарством. Он широко применялся в советское время и применяется до сих пор для заживления ран, ссадин, порезов и обработки прыщей и дезинфекции кожи. Используя зеленку в качестве лекарства, следует помнить, что ее не следует принимать вовнутрь, так как она может вызывать аллергические реакции.</w:t>
      </w:r>
    </w:p>
    <w:p w14:paraId="440EA4CC" w14:textId="7777777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lang w:eastAsia="ru-RU"/>
        </w:rPr>
        <w:t xml:space="preserve">Я также убедился, что зеленка является важным помощником и подручным средством в решении многих вопросов в быту. С помощью зеленки я вылечил рану своему коту, обновил майку и тюль на кухне, покрасил яйца на Пасху, сделал сам себе удобный карандаш-маркер с зеленкой. </w:t>
      </w:r>
    </w:p>
    <w:p w14:paraId="00D4FB4F" w14:textId="7777777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lang w:eastAsia="ru-RU"/>
        </w:rPr>
        <w:t>Таким образом, выдвинутая мною гипотеза полностью подтвердилась: зеленка – это вещество, которое применяется не только в качестве лекарства, но и является активным помощником в повседневной жизни человека.</w:t>
      </w:r>
    </w:p>
    <w:p w14:paraId="05B9A6F9" w14:textId="7777777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lang w:eastAsia="ru-RU"/>
        </w:rPr>
        <w:lastRenderedPageBreak/>
        <w:t>В результате проделанной работы я узнал много нового, получил важный теоретический практический опыт в области химии, что непременно пригодится мне в дальнейшей учебе и жизни.</w:t>
      </w:r>
    </w:p>
    <w:p w14:paraId="3E474473" w14:textId="77777777" w:rsidR="00BA65BD" w:rsidRPr="00D7272C" w:rsidRDefault="00BA65BD" w:rsidP="00D7272C">
      <w:pPr>
        <w:ind w:firstLine="709"/>
        <w:rPr>
          <w:rFonts w:eastAsia="Calibri" w:cs="Times New Roman"/>
          <w:sz w:val="24"/>
          <w:szCs w:val="24"/>
        </w:rPr>
      </w:pPr>
      <w:r w:rsidRPr="00D7272C">
        <w:rPr>
          <w:rFonts w:eastAsia="Calibri" w:cs="Times New Roman"/>
          <w:sz w:val="24"/>
          <w:szCs w:val="24"/>
        </w:rPr>
        <w:t>Своими знаниями и выводами я поделился со своими одноклассниками на классном часу. Я считаю, что моя работа интересна и познавательна для учащихся 4-5 классов.</w:t>
      </w:r>
    </w:p>
    <w:p w14:paraId="4F19B245" w14:textId="725A04CF" w:rsidR="00BA65BD" w:rsidRPr="00D7272C" w:rsidRDefault="00BA65BD" w:rsidP="00D7272C">
      <w:pPr>
        <w:ind w:firstLine="709"/>
        <w:rPr>
          <w:rFonts w:eastAsia="Calibri" w:cs="Times New Roman"/>
          <w:sz w:val="24"/>
          <w:szCs w:val="24"/>
        </w:rPr>
      </w:pPr>
    </w:p>
    <w:p w14:paraId="27D8EE63" w14:textId="77777777" w:rsidR="00BA65BD" w:rsidRPr="00D7272C" w:rsidRDefault="00BA65BD" w:rsidP="00C927B3">
      <w:pPr>
        <w:jc w:val="center"/>
        <w:rPr>
          <w:rFonts w:eastAsia="Times New Roman" w:cs="Times New Roman"/>
          <w:b/>
          <w:bCs/>
          <w:sz w:val="24"/>
          <w:szCs w:val="24"/>
          <w:lang w:eastAsia="ru-RU"/>
        </w:rPr>
      </w:pPr>
      <w:r w:rsidRPr="00D7272C">
        <w:rPr>
          <w:rFonts w:eastAsia="Times New Roman" w:cs="Times New Roman"/>
          <w:b/>
          <w:bCs/>
          <w:sz w:val="24"/>
          <w:szCs w:val="24"/>
          <w:lang w:eastAsia="ru-RU"/>
        </w:rPr>
        <w:t>СПИСОК ИСПОЛЬЗУЕМОЙ ЛИТЕРАТУРЫ</w:t>
      </w:r>
    </w:p>
    <w:p w14:paraId="483E2654" w14:textId="77777777" w:rsidR="00BA65BD" w:rsidRPr="00D7272C" w:rsidRDefault="00BA65BD" w:rsidP="00C927B3">
      <w:pPr>
        <w:numPr>
          <w:ilvl w:val="0"/>
          <w:numId w:val="4"/>
        </w:numPr>
        <w:ind w:left="0" w:firstLine="0"/>
        <w:contextualSpacing/>
        <w:rPr>
          <w:rFonts w:eastAsia="Calibri" w:cs="Times New Roman"/>
          <w:sz w:val="24"/>
          <w:szCs w:val="24"/>
        </w:rPr>
      </w:pPr>
      <w:r w:rsidRPr="00D7272C">
        <w:rPr>
          <w:rFonts w:eastAsia="Calibri" w:cs="Times New Roman"/>
          <w:sz w:val="24"/>
          <w:szCs w:val="24"/>
        </w:rPr>
        <w:t>История раствора бриллиантового зеленого. [Электронный ресурс] – Режим доступа: https://pikabu.ru/story/khochu_vse_znat_206_istoriya_rastvora_brilliantovogo_zelenogo_koroche_obyichnoy_zelenki_6659179– Дата доступа: 25.10.2024.</w:t>
      </w:r>
    </w:p>
    <w:p w14:paraId="1351409B" w14:textId="77777777" w:rsidR="00BA65BD" w:rsidRPr="00D7272C" w:rsidRDefault="00BA65BD" w:rsidP="00C927B3">
      <w:pPr>
        <w:numPr>
          <w:ilvl w:val="0"/>
          <w:numId w:val="4"/>
        </w:numPr>
        <w:ind w:left="0" w:firstLine="0"/>
        <w:rPr>
          <w:rFonts w:eastAsia="Calibri" w:cs="Times New Roman"/>
          <w:sz w:val="24"/>
          <w:szCs w:val="24"/>
        </w:rPr>
      </w:pPr>
      <w:r w:rsidRPr="00D7272C">
        <w:rPr>
          <w:rFonts w:eastAsia="Calibri" w:cs="Times New Roman"/>
          <w:sz w:val="24"/>
          <w:szCs w:val="24"/>
        </w:rPr>
        <w:t>Ожегов, С. И. Словарь русского языка: Ок. 5700 слов / Под ред. Н. Ю. Шведовой. – 18 изд., стереотип. – М.: Рус. яз., 1986. – 797 с.</w:t>
      </w:r>
    </w:p>
    <w:p w14:paraId="2F2836DA" w14:textId="77777777" w:rsidR="00BA65BD" w:rsidRPr="00D7272C" w:rsidRDefault="00BA65BD" w:rsidP="00C927B3">
      <w:pPr>
        <w:numPr>
          <w:ilvl w:val="0"/>
          <w:numId w:val="4"/>
        </w:numPr>
        <w:ind w:left="0" w:firstLine="0"/>
        <w:rPr>
          <w:rFonts w:eastAsia="Calibri" w:cs="Times New Roman"/>
          <w:bCs/>
          <w:color w:val="000000"/>
          <w:sz w:val="24"/>
          <w:szCs w:val="24"/>
        </w:rPr>
      </w:pPr>
      <w:r w:rsidRPr="00D7272C">
        <w:rPr>
          <w:rFonts w:eastAsia="Times New Roman" w:cs="Times New Roman"/>
          <w:color w:val="000000"/>
          <w:sz w:val="24"/>
          <w:szCs w:val="24"/>
          <w:lang w:eastAsia="ru-RU"/>
        </w:rPr>
        <w:t>От чего помогает зеленка: традиционные и неожиданные способы использования.</w:t>
      </w:r>
      <w:r w:rsidRPr="00D7272C">
        <w:rPr>
          <w:rFonts w:eastAsia="Calibri" w:cs="Times New Roman"/>
          <w:color w:val="000000"/>
          <w:sz w:val="24"/>
          <w:szCs w:val="24"/>
        </w:rPr>
        <w:t xml:space="preserve"> [Электронный ресурс] – Режим доступа:</w:t>
      </w:r>
      <w:r w:rsidRPr="00D7272C">
        <w:rPr>
          <w:rFonts w:eastAsia="Times New Roman" w:cs="Times New Roman"/>
          <w:color w:val="000000"/>
          <w:sz w:val="24"/>
          <w:szCs w:val="24"/>
          <w:lang w:eastAsia="ru-RU"/>
        </w:rPr>
        <w:t> </w:t>
      </w:r>
      <w:hyperlink r:id="rId33" w:history="1">
        <w:r w:rsidRPr="00D7272C">
          <w:rPr>
            <w:rFonts w:eastAsia="Times New Roman" w:cs="Times New Roman"/>
            <w:color w:val="000000"/>
            <w:sz w:val="24"/>
            <w:szCs w:val="24"/>
            <w:u w:val="single"/>
            <w:lang w:eastAsia="ru-RU"/>
          </w:rPr>
          <w:t>https://zhenskoe-mnenie.ru/themes/health/ot-chego-pomogaet-zelenka-traditsionnye-i-neozhidannye-sposoby-ispolzovaniia-pravila-i-osobennosti-primeneniia-obychnoi-zelenki-v-chem-ee-opasnost/</w:t>
        </w:r>
      </w:hyperlink>
      <w:r w:rsidRPr="00D7272C">
        <w:rPr>
          <w:rFonts w:eastAsia="Times New Roman" w:cs="Times New Roman"/>
          <w:color w:val="000000"/>
          <w:sz w:val="24"/>
          <w:szCs w:val="24"/>
          <w:u w:val="single"/>
          <w:lang w:eastAsia="ru-RU"/>
        </w:rPr>
        <w:t xml:space="preserve"> </w:t>
      </w:r>
      <w:r w:rsidRPr="00D7272C">
        <w:rPr>
          <w:rFonts w:eastAsia="Calibri" w:cs="Times New Roman"/>
          <w:color w:val="000000"/>
          <w:sz w:val="24"/>
          <w:szCs w:val="24"/>
        </w:rPr>
        <w:t>– Дата доступа: 05.10.2024.</w:t>
      </w:r>
    </w:p>
    <w:p w14:paraId="34CD1A0B" w14:textId="77777777" w:rsidR="00BA65BD" w:rsidRPr="00D7272C" w:rsidRDefault="00BA65BD" w:rsidP="00C927B3">
      <w:pPr>
        <w:numPr>
          <w:ilvl w:val="0"/>
          <w:numId w:val="4"/>
        </w:numPr>
        <w:ind w:left="0" w:firstLine="0"/>
        <w:rPr>
          <w:rFonts w:eastAsia="Calibri" w:cs="Times New Roman"/>
          <w:sz w:val="24"/>
          <w:szCs w:val="24"/>
        </w:rPr>
      </w:pPr>
      <w:r w:rsidRPr="00D7272C">
        <w:rPr>
          <w:rFonts w:eastAsia="Calibri" w:cs="Times New Roman"/>
          <w:color w:val="000000"/>
          <w:sz w:val="24"/>
          <w:szCs w:val="24"/>
        </w:rPr>
        <w:t>Чем смыть зеленку - 10 способов. [Электронный ресурс] – Режим доступа:</w:t>
      </w:r>
      <w:r w:rsidRPr="00D7272C">
        <w:rPr>
          <w:rFonts w:eastAsia="Times New Roman" w:cs="Times New Roman"/>
          <w:color w:val="000000"/>
          <w:sz w:val="24"/>
          <w:szCs w:val="24"/>
          <w:lang w:eastAsia="ru-RU"/>
        </w:rPr>
        <w:t> </w:t>
      </w:r>
      <w:r w:rsidRPr="00D7272C">
        <w:rPr>
          <w:rFonts w:eastAsia="Calibri" w:cs="Times New Roman"/>
          <w:color w:val="000000"/>
          <w:sz w:val="24"/>
          <w:szCs w:val="24"/>
        </w:rPr>
        <w:t xml:space="preserve"> </w:t>
      </w:r>
      <w:hyperlink r:id="rId34" w:history="1">
        <w:r w:rsidRPr="00D7272C">
          <w:rPr>
            <w:rFonts w:eastAsia="Calibri" w:cs="Times New Roman"/>
            <w:color w:val="000000"/>
            <w:sz w:val="24"/>
            <w:szCs w:val="24"/>
            <w:u w:val="single"/>
          </w:rPr>
          <w:t>https://sovets.net/17433-chem-smyit-zelenku.html</w:t>
        </w:r>
      </w:hyperlink>
      <w:r w:rsidRPr="00D7272C">
        <w:rPr>
          <w:rFonts w:eastAsia="Calibri" w:cs="Times New Roman"/>
          <w:color w:val="000000"/>
          <w:sz w:val="24"/>
          <w:szCs w:val="24"/>
        </w:rPr>
        <w:t xml:space="preserve"> – Дата</w:t>
      </w:r>
      <w:r w:rsidRPr="00D7272C">
        <w:rPr>
          <w:rFonts w:eastAsia="Calibri" w:cs="Times New Roman"/>
          <w:sz w:val="24"/>
          <w:szCs w:val="24"/>
        </w:rPr>
        <w:t xml:space="preserve"> доступа: 25.10.2024.</w:t>
      </w:r>
    </w:p>
    <w:p w14:paraId="3B6CF176" w14:textId="0277609B" w:rsidR="00BA65BD" w:rsidRPr="00D7272C" w:rsidRDefault="00BA65BD" w:rsidP="00D7272C">
      <w:pPr>
        <w:ind w:firstLine="709"/>
        <w:rPr>
          <w:rFonts w:eastAsia="Calibri" w:cs="Times New Roman"/>
          <w:sz w:val="24"/>
          <w:szCs w:val="24"/>
        </w:rPr>
      </w:pPr>
    </w:p>
    <w:p w14:paraId="5D78110F" w14:textId="77777777" w:rsidR="00BA65BD" w:rsidRPr="00D7272C" w:rsidRDefault="00BA65BD" w:rsidP="00C927B3">
      <w:pPr>
        <w:jc w:val="right"/>
        <w:rPr>
          <w:rFonts w:eastAsia="Calibri" w:cs="Times New Roman"/>
          <w:b/>
          <w:sz w:val="24"/>
          <w:szCs w:val="24"/>
        </w:rPr>
      </w:pPr>
      <w:r w:rsidRPr="00D7272C">
        <w:rPr>
          <w:rFonts w:eastAsia="Calibri" w:cs="Times New Roman"/>
          <w:b/>
          <w:sz w:val="24"/>
          <w:szCs w:val="24"/>
        </w:rPr>
        <w:t>ПРИЛОЖЕНИЕ 1</w:t>
      </w:r>
    </w:p>
    <w:p w14:paraId="62335A71" w14:textId="17E3F4EF" w:rsidR="00BA65BD" w:rsidRDefault="00BA65BD" w:rsidP="00C927B3">
      <w:pPr>
        <w:jc w:val="center"/>
        <w:rPr>
          <w:rFonts w:eastAsia="Calibri" w:cs="Times New Roman"/>
          <w:b/>
          <w:color w:val="C00000"/>
          <w:sz w:val="24"/>
          <w:szCs w:val="24"/>
        </w:rPr>
      </w:pPr>
      <w:r w:rsidRPr="00D7272C">
        <w:rPr>
          <w:rFonts w:eastAsia="Calibri" w:cs="Times New Roman"/>
          <w:b/>
          <w:color w:val="C00000"/>
          <w:sz w:val="24"/>
          <w:szCs w:val="24"/>
        </w:rPr>
        <w:t>Анкетирование</w:t>
      </w:r>
    </w:p>
    <w:p w14:paraId="1F38309F" w14:textId="77777777" w:rsidR="00C927B3" w:rsidRDefault="00C927B3" w:rsidP="00C927B3">
      <w:pPr>
        <w:jc w:val="center"/>
        <w:rPr>
          <w:rFonts w:eastAsia="Calibri" w:cs="Times New Roman"/>
          <w:b/>
          <w:color w:val="C00000"/>
          <w:sz w:val="24"/>
          <w:szCs w:val="24"/>
        </w:rPr>
      </w:pPr>
    </w:p>
    <w:p w14:paraId="672193C4" w14:textId="2881D563" w:rsidR="00BA65BD" w:rsidRPr="00D7272C" w:rsidRDefault="00BA65BD" w:rsidP="00C927B3">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5C727A69" wp14:editId="2ECEFD57">
            <wp:extent cx="2684679" cy="2013510"/>
            <wp:effectExtent l="0" t="0" r="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9630" cy="2017223"/>
                    </a:xfrm>
                    <a:prstGeom prst="rect">
                      <a:avLst/>
                    </a:prstGeom>
                    <a:noFill/>
                    <a:ln>
                      <a:noFill/>
                    </a:ln>
                  </pic:spPr>
                </pic:pic>
              </a:graphicData>
            </a:graphic>
          </wp:inline>
        </w:drawing>
      </w:r>
      <w:r w:rsidR="00C927B3">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55D9BB5C" wp14:editId="1CF5A093">
            <wp:extent cx="2703258" cy="2026311"/>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9003" cy="2030617"/>
                    </a:xfrm>
                    <a:prstGeom prst="rect">
                      <a:avLst/>
                    </a:prstGeom>
                    <a:noFill/>
                    <a:ln>
                      <a:noFill/>
                    </a:ln>
                  </pic:spPr>
                </pic:pic>
              </a:graphicData>
            </a:graphic>
          </wp:inline>
        </w:drawing>
      </w:r>
    </w:p>
    <w:p w14:paraId="0E2EA391" w14:textId="77777777" w:rsidR="00BA65BD" w:rsidRPr="00D7272C" w:rsidRDefault="00BA65BD" w:rsidP="00D7272C">
      <w:pPr>
        <w:ind w:firstLine="709"/>
        <w:rPr>
          <w:rFonts w:eastAsia="Times New Roman" w:cs="Times New Roman"/>
          <w:noProof/>
          <w:sz w:val="24"/>
          <w:szCs w:val="24"/>
          <w:lang w:eastAsia="ru-RU"/>
        </w:rPr>
      </w:pPr>
    </w:p>
    <w:p w14:paraId="2E45B197" w14:textId="77777777" w:rsidR="00BA65BD" w:rsidRPr="00D7272C" w:rsidRDefault="00BA65BD" w:rsidP="00C927B3">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161DED50" wp14:editId="4671AA4F">
            <wp:extent cx="4295775" cy="299446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t="1978" b="5084"/>
                    <a:stretch/>
                  </pic:blipFill>
                  <pic:spPr bwMode="auto">
                    <a:xfrm>
                      <a:off x="0" y="0"/>
                      <a:ext cx="4358940" cy="3038496"/>
                    </a:xfrm>
                    <a:prstGeom prst="rect">
                      <a:avLst/>
                    </a:prstGeom>
                    <a:noFill/>
                    <a:ln>
                      <a:noFill/>
                    </a:ln>
                    <a:extLst>
                      <a:ext uri="{53640926-AAD7-44D8-BBD7-CCE9431645EC}">
                        <a14:shadowObscured xmlns:a14="http://schemas.microsoft.com/office/drawing/2010/main"/>
                      </a:ext>
                    </a:extLst>
                  </pic:spPr>
                </pic:pic>
              </a:graphicData>
            </a:graphic>
          </wp:inline>
        </w:drawing>
      </w:r>
    </w:p>
    <w:p w14:paraId="42BAC55F" w14:textId="38C1C0E6" w:rsidR="00BA65BD" w:rsidRPr="00D7272C" w:rsidRDefault="00BA65BD" w:rsidP="00D7272C">
      <w:pPr>
        <w:ind w:firstLine="709"/>
        <w:rPr>
          <w:rFonts w:eastAsia="Times New Roman" w:cs="Times New Roman"/>
          <w:sz w:val="24"/>
          <w:szCs w:val="24"/>
          <w:lang w:eastAsia="ru-RU"/>
        </w:rPr>
      </w:pPr>
    </w:p>
    <w:p w14:paraId="1232AD59" w14:textId="77777777" w:rsidR="00BA65BD" w:rsidRPr="00D7272C" w:rsidRDefault="00BA65BD" w:rsidP="00C927B3">
      <w:pPr>
        <w:jc w:val="right"/>
        <w:rPr>
          <w:rFonts w:eastAsia="Calibri" w:cs="Times New Roman"/>
          <w:b/>
          <w:sz w:val="24"/>
          <w:szCs w:val="24"/>
        </w:rPr>
      </w:pPr>
      <w:r w:rsidRPr="00D7272C">
        <w:rPr>
          <w:rFonts w:eastAsia="Calibri" w:cs="Times New Roman"/>
          <w:b/>
          <w:sz w:val="24"/>
          <w:szCs w:val="24"/>
        </w:rPr>
        <w:lastRenderedPageBreak/>
        <w:t>ПРИЛОЖЕНИЕ 2</w:t>
      </w:r>
    </w:p>
    <w:p w14:paraId="3D30EF06" w14:textId="265EDEFE" w:rsidR="00BA65BD" w:rsidRDefault="00BA65BD" w:rsidP="00C927B3">
      <w:pPr>
        <w:jc w:val="center"/>
        <w:rPr>
          <w:rFonts w:eastAsia="Calibri" w:cs="Times New Roman"/>
          <w:b/>
          <w:color w:val="C00000"/>
          <w:sz w:val="24"/>
          <w:szCs w:val="24"/>
        </w:rPr>
      </w:pPr>
      <w:r w:rsidRPr="00D7272C">
        <w:rPr>
          <w:rFonts w:eastAsia="Calibri" w:cs="Times New Roman"/>
          <w:b/>
          <w:color w:val="C00000"/>
          <w:sz w:val="24"/>
          <w:szCs w:val="24"/>
        </w:rPr>
        <w:t>Применение зеленки</w:t>
      </w:r>
    </w:p>
    <w:p w14:paraId="209D7045" w14:textId="77777777" w:rsidR="00C927B3" w:rsidRPr="00D7272C" w:rsidRDefault="00C927B3" w:rsidP="00C927B3">
      <w:pPr>
        <w:jc w:val="center"/>
        <w:rPr>
          <w:rFonts w:eastAsia="Calibri" w:cs="Times New Roman"/>
          <w:b/>
          <w:color w:val="C00000"/>
          <w:sz w:val="24"/>
          <w:szCs w:val="24"/>
        </w:rPr>
      </w:pPr>
    </w:p>
    <w:p w14:paraId="194E7BCB" w14:textId="6003C4FD" w:rsidR="00BA65BD" w:rsidRDefault="00BA65BD" w:rsidP="00C927B3">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686645A3" wp14:editId="605C2B90">
            <wp:extent cx="3162676" cy="1800000"/>
            <wp:effectExtent l="0" t="0" r="0" b="0"/>
            <wp:docPr id="1126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Рисунок 1" descr="Picture backgroun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2676" cy="1800000"/>
                    </a:xfrm>
                    <a:prstGeom prst="rect">
                      <a:avLst/>
                    </a:prstGeom>
                    <a:noFill/>
                    <a:ln>
                      <a:noFill/>
                    </a:ln>
                  </pic:spPr>
                </pic:pic>
              </a:graphicData>
            </a:graphic>
          </wp:inline>
        </w:drawing>
      </w:r>
      <w:r w:rsidR="00C927B3">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74F37C29" wp14:editId="25B920EF">
            <wp:extent cx="2818443" cy="1800000"/>
            <wp:effectExtent l="0" t="0" r="1270" b="0"/>
            <wp:docPr id="11273" name="Рисунок 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Рисунок 8" descr="Picture backgroun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8443" cy="1800000"/>
                    </a:xfrm>
                    <a:prstGeom prst="rect">
                      <a:avLst/>
                    </a:prstGeom>
                    <a:noFill/>
                    <a:ln>
                      <a:noFill/>
                    </a:ln>
                  </pic:spPr>
                </pic:pic>
              </a:graphicData>
            </a:graphic>
          </wp:inline>
        </w:drawing>
      </w:r>
    </w:p>
    <w:p w14:paraId="48AD511C" w14:textId="77777777" w:rsidR="00C927B3" w:rsidRPr="00D7272C" w:rsidRDefault="00C927B3" w:rsidP="00C927B3">
      <w:pPr>
        <w:jc w:val="center"/>
        <w:rPr>
          <w:rFonts w:eastAsia="Times New Roman" w:cs="Times New Roman"/>
          <w:noProof/>
          <w:sz w:val="24"/>
          <w:szCs w:val="24"/>
          <w:lang w:eastAsia="ru-RU"/>
        </w:rPr>
      </w:pPr>
    </w:p>
    <w:p w14:paraId="72EFE094" w14:textId="30F66C31" w:rsidR="00BA65BD" w:rsidRDefault="00BA65BD" w:rsidP="00C927B3">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5F69DE37" wp14:editId="19C5BC67">
            <wp:extent cx="2562925" cy="1800000"/>
            <wp:effectExtent l="0" t="0" r="8890" b="0"/>
            <wp:docPr id="11272"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Рисунок 7" descr="Picture backgroun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2925" cy="1800000"/>
                    </a:xfrm>
                    <a:prstGeom prst="rect">
                      <a:avLst/>
                    </a:prstGeom>
                    <a:noFill/>
                    <a:ln>
                      <a:noFill/>
                    </a:ln>
                  </pic:spPr>
                </pic:pic>
              </a:graphicData>
            </a:graphic>
          </wp:inline>
        </w:drawing>
      </w:r>
      <w:r w:rsidR="00C927B3">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47FD1632" wp14:editId="3E5BF8F2">
            <wp:extent cx="2813469" cy="1800000"/>
            <wp:effectExtent l="0" t="0" r="6350" b="0"/>
            <wp:docPr id="11269"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Рисунок 4" descr="Picture backgroun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3469" cy="1800000"/>
                    </a:xfrm>
                    <a:prstGeom prst="rect">
                      <a:avLst/>
                    </a:prstGeom>
                    <a:noFill/>
                    <a:ln>
                      <a:noFill/>
                    </a:ln>
                  </pic:spPr>
                </pic:pic>
              </a:graphicData>
            </a:graphic>
          </wp:inline>
        </w:drawing>
      </w:r>
    </w:p>
    <w:p w14:paraId="6F0D158C" w14:textId="77777777" w:rsidR="00C927B3" w:rsidRPr="00D7272C" w:rsidRDefault="00C927B3" w:rsidP="00C927B3">
      <w:pPr>
        <w:jc w:val="center"/>
        <w:rPr>
          <w:rFonts w:eastAsia="Times New Roman" w:cs="Times New Roman"/>
          <w:noProof/>
          <w:sz w:val="24"/>
          <w:szCs w:val="24"/>
          <w:lang w:eastAsia="ru-RU"/>
        </w:rPr>
      </w:pPr>
    </w:p>
    <w:p w14:paraId="778772B1" w14:textId="263B3B4C" w:rsidR="00BA65BD" w:rsidRDefault="00BA65BD" w:rsidP="00C927B3">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3D980B81" wp14:editId="2BB6B21D">
            <wp:extent cx="1640192" cy="1800000"/>
            <wp:effectExtent l="0" t="0" r="0" b="0"/>
            <wp:docPr id="11267"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Рисунок 2" descr="Picture backgroun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0192" cy="1800000"/>
                    </a:xfrm>
                    <a:prstGeom prst="rect">
                      <a:avLst/>
                    </a:prstGeom>
                    <a:noFill/>
                    <a:ln>
                      <a:noFill/>
                    </a:ln>
                  </pic:spPr>
                </pic:pic>
              </a:graphicData>
            </a:graphic>
          </wp:inline>
        </w:drawing>
      </w:r>
      <w:r w:rsidR="00C927B3">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0D23AFF7" wp14:editId="25DD4A6D">
            <wp:extent cx="2011765" cy="1800000"/>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011765" cy="1800000"/>
                    </a:xfrm>
                    <a:prstGeom prst="rect">
                      <a:avLst/>
                    </a:prstGeom>
                  </pic:spPr>
                </pic:pic>
              </a:graphicData>
            </a:graphic>
          </wp:inline>
        </w:drawing>
      </w:r>
    </w:p>
    <w:p w14:paraId="05EBA983" w14:textId="77777777" w:rsidR="00C927B3" w:rsidRPr="00D7272C" w:rsidRDefault="00C927B3" w:rsidP="00C927B3">
      <w:pPr>
        <w:jc w:val="center"/>
        <w:rPr>
          <w:rFonts w:eastAsia="Times New Roman" w:cs="Times New Roman"/>
          <w:noProof/>
          <w:sz w:val="24"/>
          <w:szCs w:val="24"/>
          <w:lang w:eastAsia="ru-RU"/>
        </w:rPr>
      </w:pPr>
    </w:p>
    <w:p w14:paraId="2247E3EB" w14:textId="0E655466" w:rsidR="00BA65BD" w:rsidRPr="00D7272C" w:rsidRDefault="00BA65BD" w:rsidP="00C927B3">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16C7ED77" wp14:editId="1A18871A">
            <wp:extent cx="2897008" cy="1800000"/>
            <wp:effectExtent l="0" t="0" r="0" b="0"/>
            <wp:docPr id="11268"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Рисунок 3" descr="Picture backgroun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7008" cy="1800000"/>
                    </a:xfrm>
                    <a:prstGeom prst="rect">
                      <a:avLst/>
                    </a:prstGeom>
                    <a:noFill/>
                    <a:ln>
                      <a:noFill/>
                    </a:ln>
                  </pic:spPr>
                </pic:pic>
              </a:graphicData>
            </a:graphic>
          </wp:inline>
        </w:drawing>
      </w:r>
      <w:r w:rsidR="00C927B3">
        <w:rPr>
          <w:rFonts w:eastAsia="Times New Roman" w:cs="Times New Roman"/>
          <w:sz w:val="24"/>
          <w:szCs w:val="24"/>
          <w:lang w:val="be-BY" w:eastAsia="ru-RU"/>
        </w:rPr>
        <w:t xml:space="preserve">   </w:t>
      </w:r>
      <w:r w:rsidRPr="00D7272C">
        <w:rPr>
          <w:rFonts w:eastAsia="Times New Roman" w:cs="Times New Roman"/>
          <w:noProof/>
          <w:sz w:val="24"/>
          <w:szCs w:val="24"/>
          <w:lang w:eastAsia="ru-RU"/>
        </w:rPr>
        <w:drawing>
          <wp:inline distT="0" distB="0" distL="0" distR="0" wp14:anchorId="4DD46941" wp14:editId="3D26B332">
            <wp:extent cx="2347961" cy="1800000"/>
            <wp:effectExtent l="0" t="0" r="0" b="0"/>
            <wp:docPr id="29" name="Рисунок 2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Рисунок 6" descr="Picture backgroun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7961" cy="1800000"/>
                    </a:xfrm>
                    <a:prstGeom prst="rect">
                      <a:avLst/>
                    </a:prstGeom>
                    <a:noFill/>
                    <a:ln>
                      <a:noFill/>
                    </a:ln>
                  </pic:spPr>
                </pic:pic>
              </a:graphicData>
            </a:graphic>
          </wp:inline>
        </w:drawing>
      </w:r>
    </w:p>
    <w:p w14:paraId="3AFF6C56" w14:textId="10B549E0" w:rsidR="00BA65BD" w:rsidRDefault="00BA65BD" w:rsidP="00D7272C">
      <w:pPr>
        <w:ind w:firstLine="709"/>
        <w:rPr>
          <w:rFonts w:eastAsia="Times New Roman" w:cs="Times New Roman"/>
          <w:sz w:val="24"/>
          <w:szCs w:val="24"/>
          <w:lang w:eastAsia="ru-RU"/>
        </w:rPr>
      </w:pPr>
    </w:p>
    <w:p w14:paraId="15DFDF82" w14:textId="488E3C7E" w:rsidR="00C927B3" w:rsidRDefault="00C927B3" w:rsidP="00D7272C">
      <w:pPr>
        <w:ind w:firstLine="709"/>
        <w:rPr>
          <w:rFonts w:eastAsia="Times New Roman" w:cs="Times New Roman"/>
          <w:sz w:val="24"/>
          <w:szCs w:val="24"/>
          <w:lang w:eastAsia="ru-RU"/>
        </w:rPr>
      </w:pPr>
    </w:p>
    <w:p w14:paraId="13B38571" w14:textId="69130775" w:rsidR="00C927B3" w:rsidRDefault="00C927B3" w:rsidP="00D7272C">
      <w:pPr>
        <w:ind w:firstLine="709"/>
        <w:rPr>
          <w:rFonts w:eastAsia="Times New Roman" w:cs="Times New Roman"/>
          <w:sz w:val="24"/>
          <w:szCs w:val="24"/>
          <w:lang w:eastAsia="ru-RU"/>
        </w:rPr>
      </w:pPr>
    </w:p>
    <w:p w14:paraId="1A11F151" w14:textId="3D6373C9" w:rsidR="00C927B3" w:rsidRDefault="00C927B3" w:rsidP="00D7272C">
      <w:pPr>
        <w:ind w:firstLine="709"/>
        <w:rPr>
          <w:rFonts w:eastAsia="Times New Roman" w:cs="Times New Roman"/>
          <w:sz w:val="24"/>
          <w:szCs w:val="24"/>
          <w:lang w:eastAsia="ru-RU"/>
        </w:rPr>
      </w:pPr>
    </w:p>
    <w:p w14:paraId="2B5DCB2D" w14:textId="77777777" w:rsidR="00C927B3" w:rsidRPr="00D7272C" w:rsidRDefault="00C927B3" w:rsidP="00D7272C">
      <w:pPr>
        <w:ind w:firstLine="709"/>
        <w:rPr>
          <w:rFonts w:eastAsia="Times New Roman" w:cs="Times New Roman"/>
          <w:sz w:val="24"/>
          <w:szCs w:val="24"/>
          <w:lang w:eastAsia="ru-RU"/>
        </w:rPr>
      </w:pPr>
    </w:p>
    <w:p w14:paraId="73EC0165" w14:textId="77777777" w:rsidR="00BA65BD" w:rsidRPr="00D7272C" w:rsidRDefault="00BA65BD" w:rsidP="00C927B3">
      <w:pPr>
        <w:jc w:val="right"/>
        <w:rPr>
          <w:rFonts w:eastAsia="Calibri" w:cs="Times New Roman"/>
          <w:b/>
          <w:sz w:val="24"/>
          <w:szCs w:val="24"/>
        </w:rPr>
      </w:pPr>
      <w:r w:rsidRPr="00D7272C">
        <w:rPr>
          <w:rFonts w:eastAsia="Calibri" w:cs="Times New Roman"/>
          <w:b/>
          <w:sz w:val="24"/>
          <w:szCs w:val="24"/>
        </w:rPr>
        <w:lastRenderedPageBreak/>
        <w:t>ПРИЛОЖЕНИЕ 3</w:t>
      </w:r>
    </w:p>
    <w:p w14:paraId="3FFE7DF2" w14:textId="77777777" w:rsidR="00BA65BD" w:rsidRPr="00D7272C" w:rsidRDefault="00BA65BD" w:rsidP="00D7272C">
      <w:pPr>
        <w:kinsoku w:val="0"/>
        <w:overflowPunct w:val="0"/>
        <w:ind w:firstLine="709"/>
        <w:textAlignment w:val="baseline"/>
        <w:rPr>
          <w:rFonts w:eastAsia="+mn-ea" w:cs="Times New Roman"/>
          <w:b/>
          <w:bCs/>
          <w:color w:val="C00000"/>
          <w:kern w:val="24"/>
          <w:sz w:val="24"/>
          <w:szCs w:val="24"/>
          <w:lang w:eastAsia="ru-RU"/>
        </w:rPr>
      </w:pPr>
      <w:r w:rsidRPr="00D7272C">
        <w:rPr>
          <w:rFonts w:eastAsia="+mn-ea" w:cs="Times New Roman"/>
          <w:b/>
          <w:bCs/>
          <w:color w:val="C00000"/>
          <w:kern w:val="24"/>
          <w:sz w:val="24"/>
          <w:szCs w:val="24"/>
          <w:lang w:eastAsia="ru-RU"/>
        </w:rPr>
        <w:t>Опыт №1</w:t>
      </w:r>
    </w:p>
    <w:p w14:paraId="2132894E" w14:textId="0F0E67FD" w:rsidR="00BA65BD" w:rsidRDefault="00BA65BD" w:rsidP="00D7272C">
      <w:pPr>
        <w:kinsoku w:val="0"/>
        <w:overflowPunct w:val="0"/>
        <w:ind w:firstLine="709"/>
        <w:textAlignment w:val="baseline"/>
        <w:rPr>
          <w:rFonts w:eastAsia="Calibri" w:cs="Times New Roman"/>
          <w:b/>
          <w:bCs/>
          <w:color w:val="C00000"/>
          <w:kern w:val="24"/>
          <w:sz w:val="24"/>
          <w:szCs w:val="24"/>
          <w:lang w:eastAsia="ru-RU"/>
        </w:rPr>
      </w:pPr>
      <w:r w:rsidRPr="00D7272C">
        <w:rPr>
          <w:rFonts w:eastAsia="Calibri" w:cs="Times New Roman"/>
          <w:b/>
          <w:bCs/>
          <w:color w:val="C00000"/>
          <w:kern w:val="24"/>
          <w:sz w:val="24"/>
          <w:szCs w:val="24"/>
          <w:lang w:eastAsia="ru-RU"/>
        </w:rPr>
        <w:t>Распространение раствора зеленки в воде</w:t>
      </w:r>
    </w:p>
    <w:p w14:paraId="36B80624" w14:textId="77777777" w:rsidR="00161925" w:rsidRPr="00161925" w:rsidRDefault="00161925" w:rsidP="00D7272C">
      <w:pPr>
        <w:kinsoku w:val="0"/>
        <w:overflowPunct w:val="0"/>
        <w:ind w:firstLine="709"/>
        <w:textAlignment w:val="baseline"/>
        <w:rPr>
          <w:rFonts w:eastAsia="Times New Roman" w:cs="Times New Roman"/>
          <w:sz w:val="16"/>
          <w:szCs w:val="16"/>
          <w:lang w:eastAsia="ru-RU"/>
        </w:rPr>
      </w:pPr>
    </w:p>
    <w:p w14:paraId="02A64C45" w14:textId="72F03892" w:rsidR="00BA65BD" w:rsidRPr="00D7272C" w:rsidRDefault="00BA65BD" w:rsidP="00C927B3">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0F425440" wp14:editId="2AB27E67">
            <wp:extent cx="1711797" cy="2520000"/>
            <wp:effectExtent l="0" t="0" r="3175" b="0"/>
            <wp:docPr id="122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Рисунок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1797" cy="2520000"/>
                    </a:xfrm>
                    <a:prstGeom prst="rect">
                      <a:avLst/>
                    </a:prstGeom>
                    <a:noFill/>
                    <a:ln>
                      <a:noFill/>
                    </a:ln>
                  </pic:spPr>
                </pic:pic>
              </a:graphicData>
            </a:graphic>
          </wp:inline>
        </w:drawing>
      </w:r>
      <w:r w:rsidR="00161925">
        <w:rPr>
          <w:rFonts w:eastAsia="Times New Roman" w:cs="Times New Roman"/>
          <w:sz w:val="24"/>
          <w:szCs w:val="24"/>
          <w:lang w:val="be-BY" w:eastAsia="ru-RU"/>
        </w:rPr>
        <w:t xml:space="preserve">  </w:t>
      </w:r>
      <w:r w:rsidRPr="00D7272C">
        <w:rPr>
          <w:rFonts w:eastAsia="Times New Roman" w:cs="Times New Roman"/>
          <w:noProof/>
          <w:sz w:val="24"/>
          <w:szCs w:val="24"/>
          <w:lang w:eastAsia="ru-RU"/>
        </w:rPr>
        <w:drawing>
          <wp:inline distT="0" distB="0" distL="0" distR="0" wp14:anchorId="601C09D4" wp14:editId="5ED22CD6">
            <wp:extent cx="1785175" cy="2520000"/>
            <wp:effectExtent l="0" t="0" r="5715" b="0"/>
            <wp:docPr id="122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Рисунок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5175" cy="2520000"/>
                    </a:xfrm>
                    <a:prstGeom prst="rect">
                      <a:avLst/>
                    </a:prstGeom>
                    <a:noFill/>
                    <a:ln>
                      <a:noFill/>
                    </a:ln>
                  </pic:spPr>
                </pic:pic>
              </a:graphicData>
            </a:graphic>
          </wp:inline>
        </w:drawing>
      </w:r>
      <w:r w:rsidR="00161925">
        <w:rPr>
          <w:rFonts w:eastAsia="Times New Roman" w:cs="Times New Roman"/>
          <w:sz w:val="24"/>
          <w:szCs w:val="24"/>
          <w:lang w:val="be-BY" w:eastAsia="ru-RU"/>
        </w:rPr>
        <w:t xml:space="preserve">  </w:t>
      </w:r>
      <w:r w:rsidRPr="00D7272C">
        <w:rPr>
          <w:rFonts w:eastAsia="Times New Roman" w:cs="Times New Roman"/>
          <w:noProof/>
          <w:sz w:val="24"/>
          <w:szCs w:val="24"/>
          <w:lang w:eastAsia="ru-RU"/>
        </w:rPr>
        <w:drawing>
          <wp:inline distT="0" distB="0" distL="0" distR="0" wp14:anchorId="7A4E10EA" wp14:editId="2047667E">
            <wp:extent cx="1711797" cy="2520000"/>
            <wp:effectExtent l="0" t="0" r="3175" b="0"/>
            <wp:docPr id="122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Рисунок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11797" cy="2520000"/>
                    </a:xfrm>
                    <a:prstGeom prst="rect">
                      <a:avLst/>
                    </a:prstGeom>
                    <a:noFill/>
                    <a:ln>
                      <a:noFill/>
                    </a:ln>
                  </pic:spPr>
                </pic:pic>
              </a:graphicData>
            </a:graphic>
          </wp:inline>
        </w:drawing>
      </w:r>
    </w:p>
    <w:p w14:paraId="40C893CF" w14:textId="5994767F" w:rsidR="00BA65BD" w:rsidRPr="00D7272C" w:rsidRDefault="00BA65BD" w:rsidP="00D7272C">
      <w:pPr>
        <w:ind w:firstLine="709"/>
        <w:rPr>
          <w:rFonts w:eastAsia="Times New Roman" w:cs="Times New Roman"/>
          <w:sz w:val="24"/>
          <w:szCs w:val="24"/>
          <w:lang w:eastAsia="ru-RU"/>
        </w:rPr>
      </w:pPr>
    </w:p>
    <w:p w14:paraId="69DB5480" w14:textId="77777777" w:rsidR="00BA65BD" w:rsidRPr="00D7272C" w:rsidRDefault="00BA65BD" w:rsidP="00161925">
      <w:pPr>
        <w:jc w:val="right"/>
        <w:rPr>
          <w:rFonts w:eastAsia="Calibri" w:cs="Times New Roman"/>
          <w:b/>
          <w:sz w:val="24"/>
          <w:szCs w:val="24"/>
        </w:rPr>
      </w:pPr>
      <w:r w:rsidRPr="00D7272C">
        <w:rPr>
          <w:rFonts w:eastAsia="Calibri" w:cs="Times New Roman"/>
          <w:b/>
          <w:sz w:val="24"/>
          <w:szCs w:val="24"/>
        </w:rPr>
        <w:t>ПРИЛОЖЕНИЕ 4</w:t>
      </w:r>
    </w:p>
    <w:p w14:paraId="1E459D5A" w14:textId="22961C49"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Calibri" w:cs="Times New Roman"/>
          <w:b/>
          <w:bCs/>
          <w:color w:val="C00000"/>
          <w:kern w:val="24"/>
          <w:sz w:val="24"/>
          <w:szCs w:val="24"/>
          <w:lang w:eastAsia="ru-RU"/>
        </w:rPr>
        <w:t>Опыт№2</w:t>
      </w:r>
    </w:p>
    <w:p w14:paraId="6FB239EB" w14:textId="77777777" w:rsidR="00BA65BD" w:rsidRPr="00D7272C" w:rsidRDefault="00BA65BD" w:rsidP="00D7272C">
      <w:pPr>
        <w:kinsoku w:val="0"/>
        <w:overflowPunct w:val="0"/>
        <w:ind w:firstLine="709"/>
        <w:textAlignment w:val="baseline"/>
        <w:rPr>
          <w:rFonts w:eastAsia="Calibri" w:cs="Times New Roman"/>
          <w:b/>
          <w:bCs/>
          <w:color w:val="C00000"/>
          <w:kern w:val="24"/>
          <w:sz w:val="24"/>
          <w:szCs w:val="24"/>
          <w:lang w:eastAsia="ru-RU"/>
        </w:rPr>
      </w:pPr>
      <w:r w:rsidRPr="00D7272C">
        <w:rPr>
          <w:rFonts w:eastAsia="Calibri" w:cs="Times New Roman"/>
          <w:b/>
          <w:bCs/>
          <w:color w:val="C00000"/>
          <w:kern w:val="24"/>
          <w:sz w:val="24"/>
          <w:szCs w:val="24"/>
          <w:lang w:eastAsia="ru-RU"/>
        </w:rPr>
        <w:t xml:space="preserve">Сравнение скорости растворения зеленки в зависимости от температуры </w:t>
      </w:r>
    </w:p>
    <w:p w14:paraId="2364DD5D" w14:textId="77777777" w:rsidR="00BA65BD" w:rsidRPr="00161925" w:rsidRDefault="00BA65BD" w:rsidP="00D7272C">
      <w:pPr>
        <w:kinsoku w:val="0"/>
        <w:overflowPunct w:val="0"/>
        <w:ind w:firstLine="709"/>
        <w:textAlignment w:val="baseline"/>
        <w:rPr>
          <w:rFonts w:eastAsia="Times New Roman" w:cs="Times New Roman"/>
          <w:sz w:val="16"/>
          <w:szCs w:val="16"/>
          <w:lang w:eastAsia="ru-RU"/>
        </w:rPr>
      </w:pPr>
    </w:p>
    <w:p w14:paraId="6F8D0F53" w14:textId="2A72F1BA" w:rsidR="00BA65BD" w:rsidRPr="00D7272C" w:rsidRDefault="00BA65BD" w:rsidP="001619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38A1558D" wp14:editId="00393E05">
            <wp:extent cx="1890000" cy="2520000"/>
            <wp:effectExtent l="0" t="0" r="0" b="0"/>
            <wp:docPr id="133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Рисунок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sidR="001619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0043F5E9" wp14:editId="569B453B">
            <wp:extent cx="1822042" cy="2520000"/>
            <wp:effectExtent l="0" t="0" r="6985" b="0"/>
            <wp:docPr id="133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Рисунок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2042" cy="2520000"/>
                    </a:xfrm>
                    <a:prstGeom prst="rect">
                      <a:avLst/>
                    </a:prstGeom>
                    <a:noFill/>
                    <a:ln>
                      <a:noFill/>
                    </a:ln>
                  </pic:spPr>
                </pic:pic>
              </a:graphicData>
            </a:graphic>
          </wp:inline>
        </w:drawing>
      </w:r>
    </w:p>
    <w:p w14:paraId="239E1976" w14:textId="77777777" w:rsidR="00BA65BD" w:rsidRPr="00D7272C" w:rsidRDefault="00BA65BD" w:rsidP="00D7272C">
      <w:pPr>
        <w:ind w:firstLine="709"/>
        <w:rPr>
          <w:rFonts w:eastAsia="Calibri" w:cs="Times New Roman"/>
          <w:noProof/>
          <w:sz w:val="24"/>
          <w:szCs w:val="24"/>
          <w:lang w:eastAsia="ru-RU"/>
        </w:rPr>
      </w:pPr>
    </w:p>
    <w:p w14:paraId="03438F8C" w14:textId="24A95429" w:rsidR="00BA65BD" w:rsidRPr="00D7272C" w:rsidRDefault="00BA65BD" w:rsidP="00161925">
      <w:pPr>
        <w:jc w:val="center"/>
        <w:rPr>
          <w:rFonts w:eastAsia="Calibri" w:cs="Times New Roman"/>
          <w:b/>
          <w:sz w:val="24"/>
          <w:szCs w:val="24"/>
        </w:rPr>
      </w:pPr>
      <w:r w:rsidRPr="00D7272C">
        <w:rPr>
          <w:rFonts w:eastAsia="Calibri" w:cs="Times New Roman"/>
          <w:noProof/>
          <w:sz w:val="24"/>
          <w:szCs w:val="24"/>
          <w:lang w:eastAsia="ru-RU"/>
        </w:rPr>
        <w:drawing>
          <wp:inline distT="0" distB="0" distL="0" distR="0" wp14:anchorId="3761ED35" wp14:editId="546C10D5">
            <wp:extent cx="1809756" cy="2520000"/>
            <wp:effectExtent l="0" t="0" r="0" b="0"/>
            <wp:docPr id="133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 name="Рисунок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09756" cy="2520000"/>
                    </a:xfrm>
                    <a:prstGeom prst="rect">
                      <a:avLst/>
                    </a:prstGeom>
                    <a:noFill/>
                    <a:ln>
                      <a:noFill/>
                    </a:ln>
                  </pic:spPr>
                </pic:pic>
              </a:graphicData>
            </a:graphic>
          </wp:inline>
        </w:drawing>
      </w:r>
      <w:r w:rsidR="00161925">
        <w:rPr>
          <w:rFonts w:eastAsia="Calibri" w:cs="Times New Roman"/>
          <w:b/>
          <w:sz w:val="24"/>
          <w:szCs w:val="24"/>
          <w:lang w:val="be-BY"/>
        </w:rPr>
        <w:t xml:space="preserve">   </w:t>
      </w:r>
      <w:r w:rsidRPr="00D7272C">
        <w:rPr>
          <w:rFonts w:eastAsia="Calibri" w:cs="Times New Roman"/>
          <w:noProof/>
          <w:sz w:val="24"/>
          <w:szCs w:val="24"/>
          <w:lang w:eastAsia="ru-RU"/>
        </w:rPr>
        <w:drawing>
          <wp:inline distT="0" distB="0" distL="0" distR="0" wp14:anchorId="1EFBC82A" wp14:editId="21E8C3E1">
            <wp:extent cx="1890000" cy="2520000"/>
            <wp:effectExtent l="0" t="0" r="0" b="0"/>
            <wp:docPr id="133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Рисунок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14:paraId="1A68D3A8" w14:textId="77777777" w:rsidR="00BA65BD" w:rsidRPr="00D7272C" w:rsidRDefault="00BA65BD" w:rsidP="00161925">
      <w:pPr>
        <w:jc w:val="right"/>
        <w:rPr>
          <w:rFonts w:eastAsia="Calibri" w:cs="Times New Roman"/>
          <w:b/>
          <w:sz w:val="24"/>
          <w:szCs w:val="24"/>
        </w:rPr>
      </w:pPr>
      <w:r w:rsidRPr="00D7272C">
        <w:rPr>
          <w:rFonts w:eastAsia="Calibri" w:cs="Times New Roman"/>
          <w:b/>
          <w:sz w:val="24"/>
          <w:szCs w:val="24"/>
        </w:rPr>
        <w:lastRenderedPageBreak/>
        <w:t>ПРИЛОЖЕНИЕ 5</w:t>
      </w:r>
    </w:p>
    <w:p w14:paraId="428C98D1"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Calibri" w:cs="Times New Roman"/>
          <w:b/>
          <w:bCs/>
          <w:color w:val="C00000"/>
          <w:kern w:val="24"/>
          <w:sz w:val="24"/>
          <w:szCs w:val="24"/>
          <w:lang w:eastAsia="ru-RU"/>
        </w:rPr>
        <w:t>Опыт 3</w:t>
      </w:r>
    </w:p>
    <w:p w14:paraId="26CF5A07"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Calibri" w:cs="Times New Roman"/>
          <w:b/>
          <w:bCs/>
          <w:color w:val="C00000"/>
          <w:kern w:val="24"/>
          <w:sz w:val="24"/>
          <w:szCs w:val="24"/>
          <w:lang w:eastAsia="ru-RU"/>
        </w:rPr>
        <w:t>Влияние количества вещества на цвет раствора</w:t>
      </w:r>
    </w:p>
    <w:p w14:paraId="7BBD78AF" w14:textId="77777777" w:rsidR="00BA65BD" w:rsidRPr="00D7272C" w:rsidRDefault="00BA65BD" w:rsidP="00D7272C">
      <w:pPr>
        <w:ind w:firstLine="709"/>
        <w:rPr>
          <w:rFonts w:eastAsia="Calibri" w:cs="Times New Roman"/>
          <w:b/>
          <w:sz w:val="24"/>
          <w:szCs w:val="24"/>
        </w:rPr>
      </w:pPr>
    </w:p>
    <w:p w14:paraId="60CC1268" w14:textId="3580CEB0" w:rsidR="00161925" w:rsidRDefault="00BA65BD" w:rsidP="001619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350C3E94" wp14:editId="72F0482C">
            <wp:extent cx="1835199" cy="2520000"/>
            <wp:effectExtent l="0" t="0" r="0" b="0"/>
            <wp:docPr id="143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Рисунок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35199" cy="2520000"/>
                    </a:xfrm>
                    <a:prstGeom prst="rect">
                      <a:avLst/>
                    </a:prstGeom>
                    <a:noFill/>
                    <a:ln>
                      <a:noFill/>
                    </a:ln>
                  </pic:spPr>
                </pic:pic>
              </a:graphicData>
            </a:graphic>
          </wp:inline>
        </w:drawing>
      </w:r>
      <w:r w:rsidR="001619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182B5472" wp14:editId="28FAA81B">
            <wp:extent cx="1812660" cy="2520000"/>
            <wp:effectExtent l="0" t="0" r="0" b="0"/>
            <wp:docPr id="143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Рисунок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12660" cy="2520000"/>
                    </a:xfrm>
                    <a:prstGeom prst="rect">
                      <a:avLst/>
                    </a:prstGeom>
                    <a:noFill/>
                    <a:ln>
                      <a:noFill/>
                    </a:ln>
                  </pic:spPr>
                </pic:pic>
              </a:graphicData>
            </a:graphic>
          </wp:inline>
        </w:drawing>
      </w:r>
      <w:r w:rsidR="001619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06181D37" wp14:editId="00993EF8">
            <wp:extent cx="1914355" cy="2520000"/>
            <wp:effectExtent l="0" t="0" r="0" b="0"/>
            <wp:docPr id="143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Рисунок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4355" cy="2520000"/>
                    </a:xfrm>
                    <a:prstGeom prst="rect">
                      <a:avLst/>
                    </a:prstGeom>
                    <a:noFill/>
                    <a:ln>
                      <a:noFill/>
                    </a:ln>
                  </pic:spPr>
                </pic:pic>
              </a:graphicData>
            </a:graphic>
          </wp:inline>
        </w:drawing>
      </w:r>
    </w:p>
    <w:p w14:paraId="562FB183" w14:textId="3E5CDACD" w:rsidR="00BA65BD" w:rsidRPr="00D7272C" w:rsidRDefault="00BA65BD" w:rsidP="00161925">
      <w:pPr>
        <w:jc w:val="center"/>
        <w:rPr>
          <w:rFonts w:eastAsia="Times New Roman" w:cs="Times New Roman"/>
          <w:noProof/>
          <w:sz w:val="24"/>
          <w:szCs w:val="24"/>
          <w:lang w:eastAsia="ru-RU"/>
        </w:rPr>
      </w:pPr>
      <w:r w:rsidRPr="00D7272C">
        <w:rPr>
          <w:rFonts w:eastAsia="Calibri" w:cs="Times New Roman"/>
          <w:noProof/>
          <w:sz w:val="24"/>
          <w:szCs w:val="24"/>
          <w:lang w:eastAsia="ru-RU"/>
        </w:rPr>
        <w:drawing>
          <wp:inline distT="0" distB="0" distL="0" distR="0" wp14:anchorId="48B1F6D6" wp14:editId="6820F662">
            <wp:extent cx="1799084" cy="2520000"/>
            <wp:effectExtent l="0" t="0" r="0" b="0"/>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3" name="Рисунок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9084" cy="2520000"/>
                    </a:xfrm>
                    <a:prstGeom prst="rect">
                      <a:avLst/>
                    </a:prstGeom>
                    <a:noFill/>
                    <a:ln>
                      <a:noFill/>
                    </a:ln>
                  </pic:spPr>
                </pic:pic>
              </a:graphicData>
            </a:graphic>
          </wp:inline>
        </w:drawing>
      </w:r>
      <w:r w:rsidR="001619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2732B958" wp14:editId="07BFB85D">
            <wp:extent cx="2825337" cy="252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25337" cy="2520000"/>
                    </a:xfrm>
                    <a:prstGeom prst="rect">
                      <a:avLst/>
                    </a:prstGeom>
                    <a:noFill/>
                  </pic:spPr>
                </pic:pic>
              </a:graphicData>
            </a:graphic>
          </wp:inline>
        </w:drawing>
      </w:r>
    </w:p>
    <w:p w14:paraId="7EB9C282" w14:textId="77777777" w:rsidR="00BA65BD" w:rsidRPr="00D7272C" w:rsidRDefault="00BA65BD" w:rsidP="00D7272C">
      <w:pPr>
        <w:ind w:firstLine="709"/>
        <w:rPr>
          <w:rFonts w:eastAsia="Times New Roman" w:cs="Times New Roman"/>
          <w:noProof/>
          <w:sz w:val="24"/>
          <w:szCs w:val="24"/>
          <w:lang w:eastAsia="ru-RU"/>
        </w:rPr>
      </w:pPr>
    </w:p>
    <w:p w14:paraId="3767DFDA" w14:textId="77777777" w:rsidR="00BA65BD" w:rsidRPr="00D7272C" w:rsidRDefault="00BA65BD" w:rsidP="00161925">
      <w:pPr>
        <w:jc w:val="right"/>
        <w:rPr>
          <w:rFonts w:eastAsia="Calibri" w:cs="Times New Roman"/>
          <w:b/>
          <w:sz w:val="24"/>
          <w:szCs w:val="24"/>
        </w:rPr>
      </w:pPr>
      <w:r w:rsidRPr="00D7272C">
        <w:rPr>
          <w:rFonts w:eastAsia="Calibri" w:cs="Times New Roman"/>
          <w:b/>
          <w:sz w:val="24"/>
          <w:szCs w:val="24"/>
        </w:rPr>
        <w:t>ПРИЛОЖЕНИЕ 6</w:t>
      </w:r>
    </w:p>
    <w:p w14:paraId="270373F5" w14:textId="420D0670" w:rsidR="00BA65BD" w:rsidRDefault="00BA65BD" w:rsidP="00D7272C">
      <w:pPr>
        <w:kinsoku w:val="0"/>
        <w:overflowPunct w:val="0"/>
        <w:ind w:firstLine="709"/>
        <w:textAlignment w:val="baseline"/>
        <w:rPr>
          <w:rFonts w:eastAsia="+mn-ea" w:cs="Times New Roman"/>
          <w:b/>
          <w:bCs/>
          <w:color w:val="C00000"/>
          <w:kern w:val="24"/>
          <w:sz w:val="24"/>
          <w:szCs w:val="24"/>
          <w:lang w:eastAsia="ru-RU"/>
        </w:rPr>
      </w:pPr>
      <w:r w:rsidRPr="00D7272C">
        <w:rPr>
          <w:rFonts w:eastAsia="+mn-ea" w:cs="Times New Roman"/>
          <w:b/>
          <w:bCs/>
          <w:color w:val="C00000"/>
          <w:kern w:val="24"/>
          <w:sz w:val="24"/>
          <w:szCs w:val="24"/>
          <w:lang w:eastAsia="ru-RU"/>
        </w:rPr>
        <w:t>Взаимодействие зеленки с другими веществами</w:t>
      </w:r>
    </w:p>
    <w:p w14:paraId="08BCCCA2" w14:textId="77777777" w:rsidR="00161925" w:rsidRPr="00D7272C" w:rsidRDefault="00161925" w:rsidP="00D7272C">
      <w:pPr>
        <w:kinsoku w:val="0"/>
        <w:overflowPunct w:val="0"/>
        <w:ind w:firstLine="709"/>
        <w:textAlignment w:val="baseline"/>
        <w:rPr>
          <w:rFonts w:eastAsia="Times New Roman" w:cs="Times New Roman"/>
          <w:sz w:val="24"/>
          <w:szCs w:val="24"/>
          <w:lang w:eastAsia="ru-RU"/>
        </w:rPr>
      </w:pPr>
    </w:p>
    <w:p w14:paraId="358A367D" w14:textId="6C470BC7" w:rsidR="00161925" w:rsidRDefault="00BA65BD" w:rsidP="00161925">
      <w:pPr>
        <w:jc w:val="center"/>
        <w:rPr>
          <w:rFonts w:eastAsia="Calibri" w:cs="Times New Roman"/>
          <w:noProof/>
          <w:sz w:val="24"/>
          <w:szCs w:val="24"/>
        </w:rPr>
      </w:pPr>
      <w:r w:rsidRPr="00D7272C">
        <w:rPr>
          <w:rFonts w:eastAsia="Times New Roman" w:cs="Times New Roman"/>
          <w:noProof/>
          <w:sz w:val="24"/>
          <w:szCs w:val="24"/>
          <w:lang w:eastAsia="ru-RU"/>
        </w:rPr>
        <w:drawing>
          <wp:inline distT="0" distB="0" distL="0" distR="0" wp14:anchorId="0E6E3EC2" wp14:editId="0AA42158">
            <wp:extent cx="2810342" cy="2160000"/>
            <wp:effectExtent l="0" t="0" r="0" b="0"/>
            <wp:docPr id="153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0342" cy="2160000"/>
                    </a:xfrm>
                    <a:prstGeom prst="rect">
                      <a:avLst/>
                    </a:prstGeom>
                    <a:noFill/>
                    <a:ln>
                      <a:noFill/>
                    </a:ln>
                  </pic:spPr>
                </pic:pic>
              </a:graphicData>
            </a:graphic>
          </wp:inline>
        </w:drawing>
      </w:r>
      <w:r w:rsidR="00161925">
        <w:rPr>
          <w:rFonts w:eastAsia="Calibri" w:cs="Times New Roman"/>
          <w:noProof/>
          <w:sz w:val="24"/>
          <w:szCs w:val="24"/>
          <w:lang w:val="be-BY"/>
        </w:rPr>
        <w:t xml:space="preserve">   </w:t>
      </w:r>
      <w:r w:rsidRPr="00D7272C">
        <w:rPr>
          <w:rFonts w:eastAsia="Times New Roman" w:cs="Times New Roman"/>
          <w:noProof/>
          <w:sz w:val="24"/>
          <w:szCs w:val="24"/>
          <w:lang w:eastAsia="ru-RU"/>
        </w:rPr>
        <w:drawing>
          <wp:inline distT="0" distB="0" distL="0" distR="0" wp14:anchorId="27B41885" wp14:editId="6727C2F0">
            <wp:extent cx="2848917" cy="2160000"/>
            <wp:effectExtent l="0" t="0" r="8890"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Рисунок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8917" cy="2160000"/>
                    </a:xfrm>
                    <a:prstGeom prst="rect">
                      <a:avLst/>
                    </a:prstGeom>
                    <a:noFill/>
                    <a:ln>
                      <a:noFill/>
                    </a:ln>
                  </pic:spPr>
                </pic:pic>
              </a:graphicData>
            </a:graphic>
          </wp:inline>
        </w:drawing>
      </w:r>
    </w:p>
    <w:p w14:paraId="4D09263E" w14:textId="50BF9ACB" w:rsidR="00BA65BD" w:rsidRPr="00D7272C" w:rsidRDefault="00BA65BD" w:rsidP="00161925">
      <w:pPr>
        <w:rPr>
          <w:rFonts w:eastAsia="Times New Roman" w:cs="Times New Roman"/>
          <w:noProof/>
          <w:sz w:val="24"/>
          <w:szCs w:val="24"/>
          <w:lang w:eastAsia="ru-RU"/>
        </w:rPr>
      </w:pPr>
      <w:r w:rsidRPr="00D7272C">
        <w:rPr>
          <w:rFonts w:eastAsia="Calibri" w:cs="Times New Roman"/>
          <w:noProof/>
          <w:sz w:val="24"/>
          <w:szCs w:val="24"/>
          <w:lang w:eastAsia="ru-RU"/>
        </w:rPr>
        <w:lastRenderedPageBreak/>
        <w:drawing>
          <wp:inline distT="0" distB="0" distL="0" distR="0" wp14:anchorId="5BF8A527" wp14:editId="6C51F2D6">
            <wp:extent cx="1613140" cy="2159319"/>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Рисунок 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5178" r="19184"/>
                    <a:stretch/>
                  </pic:blipFill>
                  <pic:spPr bwMode="auto">
                    <a:xfrm>
                      <a:off x="0" y="0"/>
                      <a:ext cx="1613649"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D7272C">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1C8D3B89" wp14:editId="4227DCAE">
            <wp:extent cx="1668795" cy="2160000"/>
            <wp:effectExtent l="0" t="0" r="7620" b="0"/>
            <wp:docPr id="153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Рисунок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8795" cy="2160000"/>
                    </a:xfrm>
                    <a:prstGeom prst="rect">
                      <a:avLst/>
                    </a:prstGeom>
                    <a:noFill/>
                    <a:ln>
                      <a:noFill/>
                    </a:ln>
                  </pic:spPr>
                </pic:pic>
              </a:graphicData>
            </a:graphic>
          </wp:inline>
        </w:drawing>
      </w:r>
      <w:r w:rsidR="001619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1C4862F0" wp14:editId="66DA74C3">
            <wp:extent cx="2656936" cy="21596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61697" cy="2163505"/>
                    </a:xfrm>
                    <a:prstGeom prst="rect">
                      <a:avLst/>
                    </a:prstGeom>
                    <a:noFill/>
                  </pic:spPr>
                </pic:pic>
              </a:graphicData>
            </a:graphic>
          </wp:inline>
        </w:drawing>
      </w:r>
    </w:p>
    <w:p w14:paraId="55B0FE3B" w14:textId="77777777" w:rsidR="00161925" w:rsidRPr="00823525" w:rsidRDefault="00161925" w:rsidP="00D7272C">
      <w:pPr>
        <w:ind w:firstLine="709"/>
        <w:rPr>
          <w:rFonts w:eastAsia="Times New Roman" w:cs="Times New Roman"/>
          <w:noProof/>
          <w:sz w:val="16"/>
          <w:szCs w:val="16"/>
          <w:lang w:eastAsia="ru-RU"/>
        </w:rPr>
      </w:pPr>
    </w:p>
    <w:p w14:paraId="730CF56F" w14:textId="07D35AC4" w:rsidR="00BA65BD" w:rsidRDefault="00BA65BD" w:rsidP="00161925">
      <w:pPr>
        <w:jc w:val="center"/>
        <w:rPr>
          <w:rFonts w:eastAsia="Times New Roman" w:cs="Times New Roman"/>
          <w:noProof/>
          <w:sz w:val="24"/>
          <w:szCs w:val="24"/>
          <w:lang w:eastAsia="ru-RU"/>
        </w:rPr>
      </w:pPr>
      <w:r w:rsidRPr="00D7272C">
        <w:rPr>
          <w:rFonts w:eastAsia="Times New Roman" w:cs="Times New Roman"/>
          <w:noProof/>
          <w:sz w:val="24"/>
          <w:szCs w:val="24"/>
          <w:lang w:eastAsia="ru-RU"/>
        </w:rPr>
        <w:t>Анкета</w:t>
      </w:r>
    </w:p>
    <w:p w14:paraId="524DD05E" w14:textId="77777777" w:rsidR="00161925" w:rsidRPr="00823525" w:rsidRDefault="00161925" w:rsidP="00161925">
      <w:pPr>
        <w:jc w:val="center"/>
        <w:rPr>
          <w:rFonts w:eastAsia="Times New Roman" w:cs="Times New Roman"/>
          <w:noProof/>
          <w:sz w:val="16"/>
          <w:szCs w:val="16"/>
          <w:lang w:eastAsia="ru-RU"/>
        </w:rPr>
      </w:pPr>
    </w:p>
    <w:p w14:paraId="53308627" w14:textId="075F233E" w:rsidR="00BA65BD" w:rsidRPr="00D7272C" w:rsidRDefault="00161925" w:rsidP="00D7272C">
      <w:pPr>
        <w:ind w:firstLine="709"/>
        <w:rPr>
          <w:rFonts w:eastAsia="Calibri" w:cs="Times New Roman"/>
          <w:sz w:val="24"/>
          <w:szCs w:val="24"/>
          <w:shd w:val="clear" w:color="auto" w:fill="FFFFFF"/>
        </w:rPr>
      </w:pPr>
      <w:r>
        <w:rPr>
          <w:rFonts w:eastAsia="Calibri" w:cs="Times New Roman"/>
          <w:sz w:val="24"/>
          <w:szCs w:val="24"/>
          <w:shd w:val="clear" w:color="auto" w:fill="FFFFFF"/>
          <w:lang w:val="be-BY"/>
        </w:rPr>
        <w:t>1. </w:t>
      </w:r>
      <w:r w:rsidR="00BA65BD" w:rsidRPr="00D7272C">
        <w:rPr>
          <w:rFonts w:eastAsia="Calibri" w:cs="Times New Roman"/>
          <w:sz w:val="24"/>
          <w:szCs w:val="24"/>
          <w:shd w:val="clear" w:color="auto" w:fill="FFFFFF"/>
        </w:rPr>
        <w:t>Есть ли у вас в аптечке дома зеленка?</w:t>
      </w:r>
    </w:p>
    <w:p w14:paraId="0797767D"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а) да</w:t>
      </w:r>
    </w:p>
    <w:p w14:paraId="58A95799"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б) нет</w:t>
      </w:r>
    </w:p>
    <w:p w14:paraId="73927FA4" w14:textId="1EDDF581"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в) затрудняюсь ответить</w:t>
      </w:r>
    </w:p>
    <w:p w14:paraId="5637A878" w14:textId="67D7A70F"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2.</w:t>
      </w:r>
      <w:r w:rsidR="00161925">
        <w:rPr>
          <w:rFonts w:eastAsia="Calibri" w:cs="Times New Roman"/>
          <w:sz w:val="24"/>
          <w:szCs w:val="24"/>
          <w:shd w:val="clear" w:color="auto" w:fill="FFFFFF"/>
          <w:lang w:val="be-BY"/>
        </w:rPr>
        <w:t> </w:t>
      </w:r>
      <w:r w:rsidRPr="00D7272C">
        <w:rPr>
          <w:rFonts w:eastAsia="Calibri" w:cs="Times New Roman"/>
          <w:sz w:val="24"/>
          <w:szCs w:val="24"/>
          <w:shd w:val="clear" w:color="auto" w:fill="FFFFFF"/>
        </w:rPr>
        <w:t>Пользуются ли в вашей семье зеленкой для смазывания ран, ссадин, порезов?</w:t>
      </w:r>
    </w:p>
    <w:p w14:paraId="3046E108"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а) да</w:t>
      </w:r>
    </w:p>
    <w:p w14:paraId="2A33B6CA"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б) нет</w:t>
      </w:r>
    </w:p>
    <w:p w14:paraId="1CF836C8" w14:textId="1BE028BE"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в) затрудняюсь ответить</w:t>
      </w:r>
    </w:p>
    <w:p w14:paraId="795A507F" w14:textId="536B464A"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3.</w:t>
      </w:r>
      <w:r w:rsidR="00161925">
        <w:rPr>
          <w:rFonts w:eastAsia="Calibri" w:cs="Times New Roman"/>
          <w:sz w:val="24"/>
          <w:szCs w:val="24"/>
          <w:shd w:val="clear" w:color="auto" w:fill="FFFFFF"/>
          <w:lang w:val="be-BY"/>
        </w:rPr>
        <w:t> </w:t>
      </w:r>
      <w:r w:rsidRPr="00D7272C">
        <w:rPr>
          <w:rFonts w:eastAsia="Calibri" w:cs="Times New Roman"/>
          <w:sz w:val="24"/>
          <w:szCs w:val="24"/>
          <w:shd w:val="clear" w:color="auto" w:fill="FFFFFF"/>
        </w:rPr>
        <w:t>Болели ли вы ветрянкой?</w:t>
      </w:r>
    </w:p>
    <w:p w14:paraId="18CF2109"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а) да</w:t>
      </w:r>
    </w:p>
    <w:p w14:paraId="5D330459"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 xml:space="preserve">б) нет </w:t>
      </w:r>
    </w:p>
    <w:p w14:paraId="093ABF60"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 xml:space="preserve">в) затрудняюсь ответить </w:t>
      </w:r>
    </w:p>
    <w:p w14:paraId="2DCC6EB6" w14:textId="55745402"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4.</w:t>
      </w:r>
      <w:r w:rsidR="00161925">
        <w:rPr>
          <w:rFonts w:eastAsia="Calibri" w:cs="Times New Roman"/>
          <w:sz w:val="24"/>
          <w:szCs w:val="24"/>
          <w:shd w:val="clear" w:color="auto" w:fill="FFFFFF"/>
          <w:lang w:val="be-BY"/>
        </w:rPr>
        <w:t> </w:t>
      </w:r>
      <w:r w:rsidRPr="00D7272C">
        <w:rPr>
          <w:rFonts w:eastAsia="Calibri" w:cs="Times New Roman"/>
          <w:sz w:val="24"/>
          <w:szCs w:val="24"/>
          <w:shd w:val="clear" w:color="auto" w:fill="FFFFFF"/>
        </w:rPr>
        <w:t>Чем смазывали очаги ветряной оспы?</w:t>
      </w:r>
    </w:p>
    <w:p w14:paraId="16C015BC"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а) зеленкой</w:t>
      </w:r>
    </w:p>
    <w:p w14:paraId="620E8A10"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б) йодом</w:t>
      </w:r>
    </w:p>
    <w:p w14:paraId="62D36D90"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 xml:space="preserve">в) иным лекарством </w:t>
      </w:r>
    </w:p>
    <w:p w14:paraId="641F20C6" w14:textId="6AC7A35F"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5.</w:t>
      </w:r>
      <w:r w:rsidR="00161925">
        <w:rPr>
          <w:rFonts w:eastAsia="Calibri" w:cs="Times New Roman"/>
          <w:sz w:val="24"/>
          <w:szCs w:val="24"/>
          <w:shd w:val="clear" w:color="auto" w:fill="FFFFFF"/>
          <w:lang w:val="be-BY"/>
        </w:rPr>
        <w:t> </w:t>
      </w:r>
      <w:r w:rsidRPr="00D7272C">
        <w:rPr>
          <w:rFonts w:eastAsia="Calibri" w:cs="Times New Roman"/>
          <w:sz w:val="24"/>
          <w:szCs w:val="24"/>
          <w:shd w:val="clear" w:color="auto" w:fill="FFFFFF"/>
        </w:rPr>
        <w:t>Знаете ли вы, где еще применяется зеленка?</w:t>
      </w:r>
    </w:p>
    <w:p w14:paraId="1939489D"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а) да</w:t>
      </w:r>
    </w:p>
    <w:p w14:paraId="45A36C1A"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б) нет</w:t>
      </w:r>
    </w:p>
    <w:p w14:paraId="2976FCB6" w14:textId="77777777" w:rsidR="00BA65BD" w:rsidRPr="00D7272C" w:rsidRDefault="00BA65BD" w:rsidP="00161925">
      <w:pPr>
        <w:ind w:left="707" w:firstLine="709"/>
        <w:rPr>
          <w:rFonts w:eastAsia="Calibri" w:cs="Times New Roman"/>
          <w:sz w:val="24"/>
          <w:szCs w:val="24"/>
          <w:shd w:val="clear" w:color="auto" w:fill="FFFFFF"/>
        </w:rPr>
      </w:pPr>
      <w:r w:rsidRPr="00D7272C">
        <w:rPr>
          <w:rFonts w:eastAsia="Calibri" w:cs="Times New Roman"/>
          <w:sz w:val="24"/>
          <w:szCs w:val="24"/>
          <w:shd w:val="clear" w:color="auto" w:fill="FFFFFF"/>
        </w:rPr>
        <w:t>в) затрудняюсь ответить</w:t>
      </w:r>
    </w:p>
    <w:p w14:paraId="54C98EBC" w14:textId="73544E6D" w:rsidR="00BA65BD" w:rsidRPr="00D7272C" w:rsidRDefault="00BA65BD" w:rsidP="00D7272C">
      <w:pPr>
        <w:ind w:firstLine="709"/>
        <w:rPr>
          <w:rFonts w:eastAsia="Calibri" w:cs="Times New Roman"/>
          <w:sz w:val="24"/>
          <w:szCs w:val="24"/>
          <w:shd w:val="clear" w:color="auto" w:fill="FFFFFF"/>
        </w:rPr>
      </w:pPr>
    </w:p>
    <w:p w14:paraId="53759A1D" w14:textId="77777777" w:rsidR="00BA65BD" w:rsidRPr="00D7272C" w:rsidRDefault="00BA65BD" w:rsidP="00823525">
      <w:pPr>
        <w:jc w:val="right"/>
        <w:rPr>
          <w:rFonts w:eastAsia="Calibri" w:cs="Times New Roman"/>
          <w:b/>
          <w:sz w:val="24"/>
          <w:szCs w:val="24"/>
        </w:rPr>
      </w:pPr>
      <w:r w:rsidRPr="00D7272C">
        <w:rPr>
          <w:rFonts w:eastAsia="Calibri" w:cs="Times New Roman"/>
          <w:b/>
          <w:sz w:val="24"/>
          <w:szCs w:val="24"/>
        </w:rPr>
        <w:t>ПРИЛОЖЕНИЕ 7</w:t>
      </w:r>
    </w:p>
    <w:p w14:paraId="61A61FE0" w14:textId="77777777" w:rsidR="00BA65BD" w:rsidRPr="00D7272C" w:rsidRDefault="00BA65BD" w:rsidP="00D7272C">
      <w:pPr>
        <w:ind w:firstLine="709"/>
        <w:rPr>
          <w:rFonts w:eastAsia="Calibri" w:cs="Times New Roman"/>
          <w:b/>
          <w:sz w:val="24"/>
          <w:szCs w:val="24"/>
        </w:rPr>
      </w:pPr>
      <w:r w:rsidRPr="00D7272C">
        <w:rPr>
          <w:rFonts w:eastAsia="+mn-ea" w:cs="Times New Roman"/>
          <w:b/>
          <w:bCs/>
          <w:color w:val="C00000"/>
          <w:kern w:val="24"/>
          <w:sz w:val="24"/>
          <w:szCs w:val="24"/>
        </w:rPr>
        <w:t>Чем отмыть зеленку</w:t>
      </w:r>
    </w:p>
    <w:p w14:paraId="3D21D04F" w14:textId="77777777" w:rsidR="00BA65BD" w:rsidRPr="00823525" w:rsidRDefault="00BA65BD" w:rsidP="00D7272C">
      <w:pPr>
        <w:ind w:firstLine="709"/>
        <w:rPr>
          <w:rFonts w:eastAsia="Calibri" w:cs="Times New Roman"/>
          <w:b/>
          <w:sz w:val="16"/>
          <w:szCs w:val="16"/>
        </w:rPr>
      </w:pPr>
    </w:p>
    <w:p w14:paraId="4014254F" w14:textId="24F43F63" w:rsidR="00BA65BD" w:rsidRPr="00D7272C" w:rsidRDefault="00BA65BD" w:rsidP="008235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789AFB4A" wp14:editId="71F837DF">
            <wp:extent cx="1755000" cy="2340000"/>
            <wp:effectExtent l="0" t="0" r="0" b="3175"/>
            <wp:docPr id="174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Рисунок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65A3697B" wp14:editId="385402FC">
            <wp:extent cx="1754713" cy="2340000"/>
            <wp:effectExtent l="0" t="0" r="0" b="3175"/>
            <wp:docPr id="174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Рисунок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54713" cy="234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680E0527" wp14:editId="05B72D3E">
            <wp:extent cx="1868226" cy="2340000"/>
            <wp:effectExtent l="0" t="0" r="0" b="3175"/>
            <wp:docPr id="35" name="Picture 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8" descr="Picture backgroun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68226" cy="2340000"/>
                    </a:xfrm>
                    <a:prstGeom prst="rect">
                      <a:avLst/>
                    </a:prstGeom>
                    <a:noFill/>
                    <a:ln>
                      <a:noFill/>
                    </a:ln>
                  </pic:spPr>
                </pic:pic>
              </a:graphicData>
            </a:graphic>
          </wp:inline>
        </w:drawing>
      </w:r>
    </w:p>
    <w:p w14:paraId="5FE826EE" w14:textId="04519C98" w:rsidR="00BA65BD" w:rsidRPr="00D7272C" w:rsidRDefault="00BA65BD" w:rsidP="00D7272C">
      <w:pPr>
        <w:ind w:firstLine="709"/>
        <w:rPr>
          <w:rFonts w:eastAsia="Calibri" w:cs="Times New Roman"/>
          <w:noProof/>
          <w:sz w:val="24"/>
          <w:szCs w:val="24"/>
          <w:lang w:eastAsia="ru-RU"/>
        </w:rPr>
      </w:pPr>
    </w:p>
    <w:p w14:paraId="682A737E" w14:textId="77777777" w:rsidR="00BA65BD" w:rsidRPr="00D7272C" w:rsidRDefault="00BA65BD" w:rsidP="00823525">
      <w:pPr>
        <w:jc w:val="right"/>
        <w:rPr>
          <w:rFonts w:eastAsia="Calibri" w:cs="Times New Roman"/>
          <w:b/>
          <w:sz w:val="24"/>
          <w:szCs w:val="24"/>
        </w:rPr>
      </w:pPr>
      <w:r w:rsidRPr="00D7272C">
        <w:rPr>
          <w:rFonts w:eastAsia="Calibri" w:cs="Times New Roman"/>
          <w:b/>
          <w:sz w:val="24"/>
          <w:szCs w:val="24"/>
        </w:rPr>
        <w:lastRenderedPageBreak/>
        <w:t>ПРИЛОЖЕНИЕ 8</w:t>
      </w:r>
    </w:p>
    <w:p w14:paraId="3F9D8C5A" w14:textId="77777777" w:rsidR="00BA65BD" w:rsidRPr="00823525" w:rsidRDefault="00BA65BD" w:rsidP="00D7272C">
      <w:pPr>
        <w:ind w:firstLine="709"/>
        <w:rPr>
          <w:rFonts w:eastAsia="Calibri" w:cs="Times New Roman"/>
          <w:b/>
          <w:sz w:val="16"/>
          <w:szCs w:val="16"/>
        </w:rPr>
      </w:pPr>
    </w:p>
    <w:p w14:paraId="15D2C8EF" w14:textId="4C4176AD" w:rsidR="00BA65BD" w:rsidRPr="00D7272C" w:rsidRDefault="00BA65BD" w:rsidP="00D7272C">
      <w:pPr>
        <w:kinsoku w:val="0"/>
        <w:overflowPunct w:val="0"/>
        <w:ind w:firstLine="709"/>
        <w:textAlignment w:val="baseline"/>
        <w:rPr>
          <w:rFonts w:eastAsia="Calibri" w:cs="Times New Roman"/>
          <w:b/>
          <w:bCs/>
          <w:color w:val="C00000"/>
          <w:kern w:val="24"/>
          <w:sz w:val="24"/>
          <w:szCs w:val="24"/>
          <w:lang w:eastAsia="ru-RU"/>
        </w:rPr>
      </w:pPr>
      <w:r w:rsidRPr="00D7272C">
        <w:rPr>
          <w:rFonts w:eastAsia="Calibri" w:cs="Times New Roman"/>
          <w:b/>
          <w:bCs/>
          <w:color w:val="C00000"/>
          <w:kern w:val="24"/>
          <w:sz w:val="24"/>
          <w:szCs w:val="24"/>
          <w:lang w:eastAsia="ru-RU"/>
        </w:rPr>
        <w:t>Эксперимент</w:t>
      </w:r>
      <w:r w:rsidR="00823525">
        <w:rPr>
          <w:rFonts w:eastAsia="Calibri" w:cs="Times New Roman"/>
          <w:b/>
          <w:bCs/>
          <w:color w:val="C00000"/>
          <w:kern w:val="24"/>
          <w:sz w:val="24"/>
          <w:szCs w:val="24"/>
          <w:lang w:val="be-BY" w:eastAsia="ru-RU"/>
        </w:rPr>
        <w:t xml:space="preserve"> </w:t>
      </w:r>
      <w:r w:rsidRPr="00D7272C">
        <w:rPr>
          <w:rFonts w:eastAsia="Calibri" w:cs="Times New Roman"/>
          <w:b/>
          <w:bCs/>
          <w:color w:val="C00000"/>
          <w:kern w:val="24"/>
          <w:sz w:val="24"/>
          <w:szCs w:val="24"/>
          <w:lang w:eastAsia="ru-RU"/>
        </w:rPr>
        <w:t>«Капиллярный эффект и диффузия»</w:t>
      </w:r>
    </w:p>
    <w:p w14:paraId="55BD2630" w14:textId="77777777" w:rsidR="00BA65BD" w:rsidRPr="00823525" w:rsidRDefault="00BA65BD" w:rsidP="00D7272C">
      <w:pPr>
        <w:ind w:firstLine="709"/>
        <w:rPr>
          <w:rFonts w:eastAsia="Calibri" w:cs="Times New Roman"/>
          <w:b/>
          <w:sz w:val="16"/>
          <w:szCs w:val="16"/>
        </w:rPr>
      </w:pPr>
    </w:p>
    <w:p w14:paraId="546EEDA8" w14:textId="3108DBD7" w:rsidR="00BA65BD" w:rsidRPr="00D7272C" w:rsidRDefault="00BA65BD" w:rsidP="008235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02B10A77" wp14:editId="4F73938D">
            <wp:extent cx="2108003" cy="2520000"/>
            <wp:effectExtent l="0" t="0" r="6985" b="0"/>
            <wp:docPr id="184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Рисунок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8003" cy="252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46B51DB4" wp14:editId="718DD6C7">
            <wp:extent cx="1890000" cy="2520000"/>
            <wp:effectExtent l="0" t="0" r="0" b="0"/>
            <wp:docPr id="184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Рисунок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p>
    <w:p w14:paraId="211012E2" w14:textId="77777777" w:rsidR="00BA65BD" w:rsidRPr="00823525" w:rsidRDefault="00BA65BD" w:rsidP="00D7272C">
      <w:pPr>
        <w:ind w:firstLine="709"/>
        <w:rPr>
          <w:rFonts w:eastAsia="Calibri" w:cs="Times New Roman"/>
          <w:noProof/>
          <w:sz w:val="16"/>
          <w:szCs w:val="16"/>
          <w:lang w:eastAsia="ru-RU"/>
        </w:rPr>
      </w:pPr>
    </w:p>
    <w:p w14:paraId="00B12925" w14:textId="3020336F" w:rsidR="00BA65BD" w:rsidRPr="00D7272C" w:rsidRDefault="00BA65BD" w:rsidP="00823525">
      <w:pPr>
        <w:jc w:val="center"/>
        <w:rPr>
          <w:rFonts w:eastAsia="Calibri" w:cs="Times New Roman"/>
          <w:b/>
          <w:sz w:val="24"/>
          <w:szCs w:val="24"/>
        </w:rPr>
      </w:pPr>
      <w:r w:rsidRPr="00D7272C">
        <w:rPr>
          <w:rFonts w:eastAsia="Calibri" w:cs="Times New Roman"/>
          <w:noProof/>
          <w:sz w:val="24"/>
          <w:szCs w:val="24"/>
          <w:lang w:eastAsia="ru-RU"/>
        </w:rPr>
        <w:drawing>
          <wp:inline distT="0" distB="0" distL="0" distR="0" wp14:anchorId="3CD8937F" wp14:editId="6035CEFF">
            <wp:extent cx="1953797" cy="2520000"/>
            <wp:effectExtent l="0" t="0" r="8890" b="0"/>
            <wp:docPr id="184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Рисунок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53797" cy="2520000"/>
                    </a:xfrm>
                    <a:prstGeom prst="rect">
                      <a:avLst/>
                    </a:prstGeom>
                    <a:noFill/>
                    <a:ln>
                      <a:noFill/>
                    </a:ln>
                  </pic:spPr>
                </pic:pic>
              </a:graphicData>
            </a:graphic>
          </wp:inline>
        </w:drawing>
      </w:r>
      <w:r w:rsidR="00823525">
        <w:rPr>
          <w:rFonts w:eastAsia="Calibri" w:cs="Times New Roman"/>
          <w:b/>
          <w:sz w:val="24"/>
          <w:szCs w:val="24"/>
          <w:lang w:val="be-BY"/>
        </w:rPr>
        <w:t xml:space="preserve">   </w:t>
      </w:r>
      <w:r w:rsidRPr="00D7272C">
        <w:rPr>
          <w:rFonts w:eastAsia="Calibri" w:cs="Times New Roman"/>
          <w:noProof/>
          <w:sz w:val="24"/>
          <w:szCs w:val="24"/>
          <w:lang w:eastAsia="ru-RU"/>
        </w:rPr>
        <w:drawing>
          <wp:inline distT="0" distB="0" distL="0" distR="0" wp14:anchorId="0A15811B" wp14:editId="7DF50202">
            <wp:extent cx="2113496" cy="2520000"/>
            <wp:effectExtent l="0" t="0" r="1270" b="0"/>
            <wp:docPr id="184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3496" cy="2520000"/>
                    </a:xfrm>
                    <a:prstGeom prst="rect">
                      <a:avLst/>
                    </a:prstGeom>
                    <a:noFill/>
                    <a:ln>
                      <a:noFill/>
                    </a:ln>
                  </pic:spPr>
                </pic:pic>
              </a:graphicData>
            </a:graphic>
          </wp:inline>
        </w:drawing>
      </w:r>
      <w:r w:rsidR="00823525">
        <w:rPr>
          <w:rFonts w:eastAsia="Calibri" w:cs="Times New Roman"/>
          <w:b/>
          <w:sz w:val="24"/>
          <w:szCs w:val="24"/>
          <w:lang w:val="be-BY"/>
        </w:rPr>
        <w:t xml:space="preserve">   </w:t>
      </w:r>
      <w:r w:rsidRPr="00D7272C">
        <w:rPr>
          <w:rFonts w:eastAsia="Calibri" w:cs="Times New Roman"/>
          <w:noProof/>
          <w:sz w:val="24"/>
          <w:szCs w:val="24"/>
          <w:lang w:eastAsia="ru-RU"/>
        </w:rPr>
        <w:drawing>
          <wp:inline distT="0" distB="0" distL="0" distR="0" wp14:anchorId="77D4409C" wp14:editId="2E2E49E5">
            <wp:extent cx="1676414" cy="2520000"/>
            <wp:effectExtent l="0" t="0" r="0" b="0"/>
            <wp:docPr id="184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8" name="Рисунок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76414" cy="2520000"/>
                    </a:xfrm>
                    <a:prstGeom prst="rect">
                      <a:avLst/>
                    </a:prstGeom>
                    <a:noFill/>
                    <a:ln>
                      <a:noFill/>
                    </a:ln>
                  </pic:spPr>
                </pic:pic>
              </a:graphicData>
            </a:graphic>
          </wp:inline>
        </w:drawing>
      </w:r>
    </w:p>
    <w:p w14:paraId="27841708" w14:textId="49F12366" w:rsidR="00BA65BD" w:rsidRPr="00D7272C" w:rsidRDefault="00BA65BD" w:rsidP="00D7272C">
      <w:pPr>
        <w:ind w:firstLine="709"/>
        <w:rPr>
          <w:rFonts w:eastAsia="Calibri" w:cs="Times New Roman"/>
          <w:b/>
          <w:sz w:val="24"/>
          <w:szCs w:val="24"/>
        </w:rPr>
      </w:pPr>
    </w:p>
    <w:p w14:paraId="1174564B" w14:textId="77777777" w:rsidR="00BA65BD" w:rsidRPr="00D7272C" w:rsidRDefault="00BA65BD" w:rsidP="00D7272C">
      <w:pPr>
        <w:ind w:firstLine="709"/>
        <w:rPr>
          <w:rFonts w:eastAsia="Calibri" w:cs="Times New Roman"/>
          <w:b/>
          <w:sz w:val="24"/>
          <w:szCs w:val="24"/>
        </w:rPr>
      </w:pPr>
      <w:r w:rsidRPr="00D7272C">
        <w:rPr>
          <w:rFonts w:eastAsia="Calibri" w:cs="Times New Roman"/>
          <w:b/>
          <w:sz w:val="24"/>
          <w:szCs w:val="24"/>
        </w:rPr>
        <w:t>ПРИЛОЖЕНИЕ 9</w:t>
      </w:r>
    </w:p>
    <w:p w14:paraId="371F25B2" w14:textId="77777777" w:rsidR="00BA65BD" w:rsidRPr="00823525" w:rsidRDefault="00BA65BD" w:rsidP="00D7272C">
      <w:pPr>
        <w:ind w:firstLine="709"/>
        <w:rPr>
          <w:rFonts w:eastAsia="Calibri" w:cs="Times New Roman"/>
          <w:b/>
          <w:sz w:val="16"/>
          <w:szCs w:val="16"/>
        </w:rPr>
      </w:pPr>
    </w:p>
    <w:p w14:paraId="33B0F944" w14:textId="06729F12" w:rsidR="00BA65BD" w:rsidRPr="00D7272C" w:rsidRDefault="00BA65BD" w:rsidP="00D7272C">
      <w:pPr>
        <w:kinsoku w:val="0"/>
        <w:overflowPunct w:val="0"/>
        <w:ind w:firstLine="709"/>
        <w:textAlignment w:val="baseline"/>
        <w:rPr>
          <w:rFonts w:eastAsia="Calibri" w:cs="Times New Roman"/>
          <w:b/>
          <w:bCs/>
          <w:color w:val="C00000"/>
          <w:kern w:val="24"/>
          <w:sz w:val="24"/>
          <w:szCs w:val="24"/>
          <w:lang w:eastAsia="ru-RU"/>
        </w:rPr>
      </w:pPr>
      <w:r w:rsidRPr="00D7272C">
        <w:rPr>
          <w:rFonts w:eastAsia="Calibri" w:cs="Times New Roman"/>
          <w:b/>
          <w:bCs/>
          <w:color w:val="C00000"/>
          <w:kern w:val="24"/>
          <w:sz w:val="24"/>
          <w:szCs w:val="24"/>
          <w:lang w:eastAsia="ru-RU"/>
        </w:rPr>
        <w:t>Эксперимент «Тайное письмо»</w:t>
      </w:r>
    </w:p>
    <w:p w14:paraId="625D4DD2" w14:textId="77777777" w:rsidR="00BA65BD" w:rsidRPr="00823525" w:rsidRDefault="00BA65BD" w:rsidP="00D7272C">
      <w:pPr>
        <w:kinsoku w:val="0"/>
        <w:overflowPunct w:val="0"/>
        <w:ind w:firstLine="709"/>
        <w:textAlignment w:val="baseline"/>
        <w:rPr>
          <w:rFonts w:eastAsia="Times New Roman" w:cs="Times New Roman"/>
          <w:sz w:val="16"/>
          <w:szCs w:val="16"/>
          <w:lang w:eastAsia="ru-RU"/>
        </w:rPr>
      </w:pPr>
    </w:p>
    <w:p w14:paraId="581FB40E" w14:textId="14DFB805" w:rsidR="00BA65BD" w:rsidRPr="00D7272C" w:rsidRDefault="00BA65BD" w:rsidP="00823525">
      <w:pPr>
        <w:jc w:val="center"/>
        <w:rPr>
          <w:rFonts w:eastAsia="Calibri" w:cs="Times New Roman"/>
          <w:b/>
          <w:sz w:val="24"/>
          <w:szCs w:val="24"/>
        </w:rPr>
      </w:pPr>
      <w:r w:rsidRPr="00D7272C">
        <w:rPr>
          <w:rFonts w:eastAsia="Calibri" w:cs="Times New Roman"/>
          <w:noProof/>
          <w:sz w:val="24"/>
          <w:szCs w:val="24"/>
          <w:lang w:eastAsia="ru-RU"/>
        </w:rPr>
        <w:drawing>
          <wp:inline distT="0" distB="0" distL="0" distR="0" wp14:anchorId="64E21643" wp14:editId="67E31F56">
            <wp:extent cx="1802765" cy="2519029"/>
            <wp:effectExtent l="0" t="0" r="6985" b="0"/>
            <wp:docPr id="19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Рисунок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5502" cy="2522853"/>
                    </a:xfrm>
                    <a:prstGeom prst="rect">
                      <a:avLst/>
                    </a:prstGeom>
                    <a:noFill/>
                    <a:ln>
                      <a:noFill/>
                    </a:ln>
                  </pic:spPr>
                </pic:pic>
              </a:graphicData>
            </a:graphic>
          </wp:inline>
        </w:drawing>
      </w:r>
      <w:r w:rsidR="00823525">
        <w:rPr>
          <w:rFonts w:eastAsia="Calibri" w:cs="Times New Roman"/>
          <w:b/>
          <w:sz w:val="24"/>
          <w:szCs w:val="24"/>
          <w:lang w:val="be-BY"/>
        </w:rPr>
        <w:t xml:space="preserve"> </w:t>
      </w:r>
      <w:r w:rsidRPr="00D7272C">
        <w:rPr>
          <w:rFonts w:eastAsia="Calibri" w:cs="Times New Roman"/>
          <w:noProof/>
          <w:sz w:val="24"/>
          <w:szCs w:val="24"/>
          <w:lang w:eastAsia="ru-RU"/>
        </w:rPr>
        <w:drawing>
          <wp:inline distT="0" distB="0" distL="0" distR="0" wp14:anchorId="62626BDB" wp14:editId="7FF8641E">
            <wp:extent cx="1345720" cy="2518216"/>
            <wp:effectExtent l="0" t="0" r="698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r="28689"/>
                    <a:stretch/>
                  </pic:blipFill>
                  <pic:spPr bwMode="auto">
                    <a:xfrm>
                      <a:off x="0" y="0"/>
                      <a:ext cx="1346673" cy="2520000"/>
                    </a:xfrm>
                    <a:prstGeom prst="rect">
                      <a:avLst/>
                    </a:prstGeom>
                    <a:noFill/>
                    <a:ln>
                      <a:noFill/>
                    </a:ln>
                    <a:extLst>
                      <a:ext uri="{53640926-AAD7-44D8-BBD7-CCE9431645EC}">
                        <a14:shadowObscured xmlns:a14="http://schemas.microsoft.com/office/drawing/2010/main"/>
                      </a:ext>
                    </a:extLst>
                  </pic:spPr>
                </pic:pic>
              </a:graphicData>
            </a:graphic>
          </wp:inline>
        </w:drawing>
      </w:r>
      <w:r w:rsidR="00823525">
        <w:rPr>
          <w:rFonts w:eastAsia="Calibri" w:cs="Times New Roman"/>
          <w:b/>
          <w:sz w:val="24"/>
          <w:szCs w:val="24"/>
          <w:lang w:val="be-BY"/>
        </w:rPr>
        <w:t xml:space="preserve"> </w:t>
      </w:r>
      <w:r w:rsidRPr="00D7272C">
        <w:rPr>
          <w:rFonts w:eastAsia="Calibri" w:cs="Times New Roman"/>
          <w:noProof/>
          <w:sz w:val="24"/>
          <w:szCs w:val="24"/>
          <w:lang w:eastAsia="ru-RU"/>
        </w:rPr>
        <w:drawing>
          <wp:inline distT="0" distB="0" distL="0" distR="0" wp14:anchorId="00AA8D99" wp14:editId="12413CF5">
            <wp:extent cx="2734574" cy="2517751"/>
            <wp:effectExtent l="0" t="0" r="8890" b="0"/>
            <wp:docPr id="194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7"/>
                    <pic:cNvPicPr>
                      <a:picLocks noChangeAspect="1" noChangeArrowheads="1"/>
                    </pic:cNvPicPr>
                  </pic:nvPicPr>
                  <pic:blipFill rotWithShape="1">
                    <a:blip r:embed="rId72">
                      <a:extLst>
                        <a:ext uri="{28A0092B-C50C-407E-A947-70E740481C1C}">
                          <a14:useLocalDpi xmlns:a14="http://schemas.microsoft.com/office/drawing/2010/main" val="0"/>
                        </a:ext>
                      </a:extLst>
                    </a:blip>
                    <a:srcRect l="2316" r="3277"/>
                    <a:stretch/>
                  </pic:blipFill>
                  <pic:spPr bwMode="auto">
                    <a:xfrm>
                      <a:off x="0" y="0"/>
                      <a:ext cx="2762896" cy="2543827"/>
                    </a:xfrm>
                    <a:prstGeom prst="rect">
                      <a:avLst/>
                    </a:prstGeom>
                    <a:noFill/>
                    <a:ln>
                      <a:noFill/>
                    </a:ln>
                    <a:extLst>
                      <a:ext uri="{53640926-AAD7-44D8-BBD7-CCE9431645EC}">
                        <a14:shadowObscured xmlns:a14="http://schemas.microsoft.com/office/drawing/2010/main"/>
                      </a:ext>
                    </a:extLst>
                  </pic:spPr>
                </pic:pic>
              </a:graphicData>
            </a:graphic>
          </wp:inline>
        </w:drawing>
      </w:r>
    </w:p>
    <w:p w14:paraId="534B6742" w14:textId="42E7D207" w:rsidR="00BA65BD" w:rsidRPr="00D7272C" w:rsidRDefault="00BA65BD" w:rsidP="00D7272C">
      <w:pPr>
        <w:ind w:firstLine="709"/>
        <w:rPr>
          <w:rFonts w:eastAsia="Calibri" w:cs="Times New Roman"/>
          <w:b/>
          <w:sz w:val="24"/>
          <w:szCs w:val="24"/>
        </w:rPr>
      </w:pPr>
    </w:p>
    <w:p w14:paraId="0EC53794" w14:textId="77777777" w:rsidR="00BA65BD" w:rsidRPr="00D7272C" w:rsidRDefault="00BA65BD" w:rsidP="00823525">
      <w:pPr>
        <w:jc w:val="right"/>
        <w:rPr>
          <w:rFonts w:eastAsia="Calibri" w:cs="Times New Roman"/>
          <w:b/>
          <w:sz w:val="24"/>
          <w:szCs w:val="24"/>
        </w:rPr>
      </w:pPr>
      <w:r w:rsidRPr="00D7272C">
        <w:rPr>
          <w:rFonts w:eastAsia="Calibri" w:cs="Times New Roman"/>
          <w:b/>
          <w:sz w:val="24"/>
          <w:szCs w:val="24"/>
        </w:rPr>
        <w:lastRenderedPageBreak/>
        <w:t>ПРИЛОЖЕНИЕ 10</w:t>
      </w:r>
    </w:p>
    <w:p w14:paraId="3EF1F21F" w14:textId="77777777" w:rsidR="00BA65BD" w:rsidRPr="00D7272C" w:rsidRDefault="00BA65BD" w:rsidP="00D7272C">
      <w:pPr>
        <w:kinsoku w:val="0"/>
        <w:overflowPunct w:val="0"/>
        <w:ind w:firstLine="709"/>
        <w:textAlignment w:val="baseline"/>
        <w:rPr>
          <w:rFonts w:eastAsia="+mn-ea" w:cs="Times New Roman"/>
          <w:b/>
          <w:bCs/>
          <w:color w:val="C00000"/>
          <w:kern w:val="24"/>
          <w:sz w:val="24"/>
          <w:szCs w:val="24"/>
          <w:lang w:eastAsia="ru-RU"/>
        </w:rPr>
      </w:pPr>
      <w:r w:rsidRPr="00D7272C">
        <w:rPr>
          <w:rFonts w:eastAsia="+mn-ea" w:cs="Times New Roman"/>
          <w:b/>
          <w:bCs/>
          <w:color w:val="C00000"/>
          <w:kern w:val="24"/>
          <w:sz w:val="24"/>
          <w:szCs w:val="24"/>
          <w:lang w:eastAsia="ru-RU"/>
        </w:rPr>
        <w:t>Зеленка в качестве красителя</w:t>
      </w:r>
    </w:p>
    <w:p w14:paraId="62E2626E"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p>
    <w:p w14:paraId="56588268" w14:textId="496E76CD" w:rsidR="00823525" w:rsidRDefault="00BA65BD" w:rsidP="00823525">
      <w:pPr>
        <w:jc w:val="center"/>
        <w:rPr>
          <w:rFonts w:eastAsia="Calibri" w:cs="Times New Roman"/>
          <w:noProof/>
          <w:sz w:val="24"/>
          <w:szCs w:val="24"/>
          <w:lang w:val="be-BY" w:eastAsia="ru-RU"/>
        </w:rPr>
      </w:pPr>
      <w:r w:rsidRPr="00D7272C">
        <w:rPr>
          <w:rFonts w:eastAsia="Calibri" w:cs="Times New Roman"/>
          <w:noProof/>
          <w:sz w:val="24"/>
          <w:szCs w:val="24"/>
          <w:lang w:eastAsia="ru-RU"/>
        </w:rPr>
        <w:drawing>
          <wp:inline distT="0" distB="0" distL="0" distR="0" wp14:anchorId="66552730" wp14:editId="1E5D187E">
            <wp:extent cx="2445067" cy="2160000"/>
            <wp:effectExtent l="0" t="0" r="0" b="0"/>
            <wp:docPr id="20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Рисунок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45067" cy="216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3B251DE1" wp14:editId="1FA87FFC">
            <wp:extent cx="1666492" cy="2160000"/>
            <wp:effectExtent l="0" t="0" r="0" b="0"/>
            <wp:docPr id="204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Рисунок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66492" cy="216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5AB698C0" wp14:editId="7E4950C2">
            <wp:extent cx="1771896" cy="2160000"/>
            <wp:effectExtent l="0" t="0" r="0" b="0"/>
            <wp:docPr id="204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Рисунок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71896" cy="2160000"/>
                    </a:xfrm>
                    <a:prstGeom prst="rect">
                      <a:avLst/>
                    </a:prstGeom>
                    <a:noFill/>
                    <a:ln>
                      <a:noFill/>
                    </a:ln>
                  </pic:spPr>
                </pic:pic>
              </a:graphicData>
            </a:graphic>
          </wp:inline>
        </w:drawing>
      </w:r>
    </w:p>
    <w:p w14:paraId="2DD07389" w14:textId="77777777" w:rsidR="00823525" w:rsidRDefault="00823525" w:rsidP="00823525">
      <w:pPr>
        <w:jc w:val="center"/>
        <w:rPr>
          <w:rFonts w:eastAsia="Calibri" w:cs="Times New Roman"/>
          <w:noProof/>
          <w:sz w:val="24"/>
          <w:szCs w:val="24"/>
          <w:lang w:eastAsia="ru-RU"/>
        </w:rPr>
      </w:pPr>
    </w:p>
    <w:p w14:paraId="371C7405" w14:textId="295BEC32" w:rsidR="00BA65BD" w:rsidRPr="00D7272C" w:rsidRDefault="00BA65BD" w:rsidP="008235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1A2622DA" wp14:editId="44736C38">
            <wp:extent cx="1662692" cy="2160000"/>
            <wp:effectExtent l="0" t="0" r="0" b="0"/>
            <wp:docPr id="204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Рисунок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62692" cy="2160000"/>
                    </a:xfrm>
                    <a:prstGeom prst="rect">
                      <a:avLst/>
                    </a:prstGeom>
                    <a:noFill/>
                    <a:ln>
                      <a:noFill/>
                    </a:ln>
                  </pic:spPr>
                </pic:pic>
              </a:graphicData>
            </a:graphic>
          </wp:inline>
        </w:drawing>
      </w:r>
      <w:r w:rsidR="00823525">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46B9CC76" wp14:editId="68A7A74C">
            <wp:extent cx="1707355" cy="2160000"/>
            <wp:effectExtent l="0" t="0" r="7620" b="0"/>
            <wp:docPr id="2048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Рисунок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5151"/>
                    <a:stretch/>
                  </pic:blipFill>
                  <pic:spPr bwMode="auto">
                    <a:xfrm>
                      <a:off x="0" y="0"/>
                      <a:ext cx="1707355"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99BB70F" w14:textId="52712571" w:rsidR="00BA65BD" w:rsidRPr="00D7272C" w:rsidRDefault="00BA65BD" w:rsidP="00D7272C">
      <w:pPr>
        <w:ind w:firstLine="709"/>
        <w:rPr>
          <w:rFonts w:eastAsia="Calibri" w:cs="Times New Roman"/>
          <w:noProof/>
          <w:sz w:val="24"/>
          <w:szCs w:val="24"/>
          <w:lang w:eastAsia="ru-RU"/>
        </w:rPr>
      </w:pPr>
    </w:p>
    <w:p w14:paraId="45CAB315" w14:textId="77777777" w:rsidR="00BA65BD" w:rsidRPr="00D7272C" w:rsidRDefault="00BA65BD" w:rsidP="00823525">
      <w:pPr>
        <w:jc w:val="right"/>
        <w:rPr>
          <w:rFonts w:eastAsia="Calibri" w:cs="Times New Roman"/>
          <w:b/>
          <w:sz w:val="24"/>
          <w:szCs w:val="24"/>
        </w:rPr>
      </w:pPr>
      <w:r w:rsidRPr="00D7272C">
        <w:rPr>
          <w:rFonts w:eastAsia="Calibri" w:cs="Times New Roman"/>
          <w:b/>
          <w:sz w:val="24"/>
          <w:szCs w:val="24"/>
        </w:rPr>
        <w:t>ПРИЛОЖЕНИЕ 11</w:t>
      </w:r>
    </w:p>
    <w:p w14:paraId="0C451768"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mn-ea" w:cs="Times New Roman"/>
          <w:b/>
          <w:bCs/>
          <w:color w:val="C00000"/>
          <w:kern w:val="24"/>
          <w:sz w:val="24"/>
          <w:szCs w:val="24"/>
          <w:lang w:eastAsia="ru-RU"/>
        </w:rPr>
        <w:t>Окрашивание тюля</w:t>
      </w:r>
    </w:p>
    <w:p w14:paraId="519F9E0A" w14:textId="77777777" w:rsidR="00BA65BD" w:rsidRPr="00D7272C" w:rsidRDefault="00BA65BD" w:rsidP="00D7272C">
      <w:pPr>
        <w:ind w:firstLine="709"/>
        <w:rPr>
          <w:rFonts w:eastAsia="Calibri" w:cs="Times New Roman"/>
          <w:b/>
          <w:sz w:val="24"/>
          <w:szCs w:val="24"/>
        </w:rPr>
      </w:pPr>
    </w:p>
    <w:p w14:paraId="737EB461" w14:textId="28095F23" w:rsidR="00BA65BD" w:rsidRPr="00D7272C" w:rsidRDefault="00BA65BD" w:rsidP="00823525">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66E0AEEC" wp14:editId="5F432AC0">
            <wp:extent cx="1626034" cy="2520000"/>
            <wp:effectExtent l="0" t="0" r="0" b="0"/>
            <wp:docPr id="215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26034" cy="2520000"/>
                    </a:xfrm>
                    <a:prstGeom prst="rect">
                      <a:avLst/>
                    </a:prstGeom>
                    <a:noFill/>
                    <a:ln>
                      <a:noFill/>
                    </a:ln>
                  </pic:spPr>
                </pic:pic>
              </a:graphicData>
            </a:graphic>
          </wp:inline>
        </w:drawing>
      </w:r>
      <w:r w:rsidR="00823525">
        <w:rPr>
          <w:rFonts w:eastAsia="Times New Roman" w:cs="Times New Roman"/>
          <w:sz w:val="24"/>
          <w:szCs w:val="24"/>
          <w:lang w:val="be-BY" w:eastAsia="ru-RU"/>
        </w:rPr>
        <w:t xml:space="preserve"> </w:t>
      </w:r>
      <w:r w:rsidRPr="00D7272C">
        <w:rPr>
          <w:rFonts w:eastAsia="Times New Roman" w:cs="Times New Roman"/>
          <w:noProof/>
          <w:sz w:val="24"/>
          <w:szCs w:val="24"/>
          <w:lang w:eastAsia="ru-RU"/>
        </w:rPr>
        <w:drawing>
          <wp:inline distT="0" distB="0" distL="0" distR="0" wp14:anchorId="1E645E6B" wp14:editId="622F2645">
            <wp:extent cx="1890613" cy="2520000"/>
            <wp:effectExtent l="0" t="0" r="0" b="0"/>
            <wp:docPr id="21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Рисунок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0613" cy="2520000"/>
                    </a:xfrm>
                    <a:prstGeom prst="rect">
                      <a:avLst/>
                    </a:prstGeom>
                    <a:noFill/>
                    <a:ln>
                      <a:noFill/>
                    </a:ln>
                  </pic:spPr>
                </pic:pic>
              </a:graphicData>
            </a:graphic>
          </wp:inline>
        </w:drawing>
      </w:r>
      <w:r w:rsidR="00823525">
        <w:rPr>
          <w:rFonts w:eastAsia="Times New Roman" w:cs="Times New Roman"/>
          <w:sz w:val="24"/>
          <w:szCs w:val="24"/>
          <w:lang w:val="be-BY" w:eastAsia="ru-RU"/>
        </w:rPr>
        <w:t xml:space="preserve"> </w:t>
      </w:r>
      <w:r w:rsidRPr="00D7272C">
        <w:rPr>
          <w:rFonts w:eastAsia="Times New Roman" w:cs="Times New Roman"/>
          <w:noProof/>
          <w:sz w:val="24"/>
          <w:szCs w:val="24"/>
          <w:lang w:eastAsia="ru-RU"/>
        </w:rPr>
        <w:drawing>
          <wp:inline distT="0" distB="0" distL="0" distR="0" wp14:anchorId="06C213E1" wp14:editId="4D85AB3E">
            <wp:extent cx="2458529" cy="2519680"/>
            <wp:effectExtent l="0" t="0" r="0" b="0"/>
            <wp:docPr id="215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Рисунок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59488" cy="2520663"/>
                    </a:xfrm>
                    <a:prstGeom prst="rect">
                      <a:avLst/>
                    </a:prstGeom>
                    <a:noFill/>
                    <a:ln>
                      <a:noFill/>
                    </a:ln>
                  </pic:spPr>
                </pic:pic>
              </a:graphicData>
            </a:graphic>
          </wp:inline>
        </w:drawing>
      </w:r>
    </w:p>
    <w:p w14:paraId="5EDAE9C4" w14:textId="0A939B42" w:rsidR="00BA65BD" w:rsidRDefault="00BA65BD" w:rsidP="00D7272C">
      <w:pPr>
        <w:ind w:firstLine="709"/>
        <w:rPr>
          <w:rFonts w:eastAsia="Times New Roman" w:cs="Times New Roman"/>
          <w:sz w:val="24"/>
          <w:szCs w:val="24"/>
          <w:lang w:eastAsia="ru-RU"/>
        </w:rPr>
      </w:pPr>
    </w:p>
    <w:p w14:paraId="5BB7E8C6" w14:textId="3969DDCE" w:rsidR="00823525" w:rsidRDefault="00823525" w:rsidP="00D7272C">
      <w:pPr>
        <w:ind w:firstLine="709"/>
        <w:rPr>
          <w:rFonts w:eastAsia="Times New Roman" w:cs="Times New Roman"/>
          <w:sz w:val="24"/>
          <w:szCs w:val="24"/>
          <w:lang w:eastAsia="ru-RU"/>
        </w:rPr>
      </w:pPr>
    </w:p>
    <w:p w14:paraId="2D6EF490" w14:textId="14A91228" w:rsidR="00823525" w:rsidRDefault="00823525" w:rsidP="00D7272C">
      <w:pPr>
        <w:ind w:firstLine="709"/>
        <w:rPr>
          <w:rFonts w:eastAsia="Times New Roman" w:cs="Times New Roman"/>
          <w:sz w:val="24"/>
          <w:szCs w:val="24"/>
          <w:lang w:eastAsia="ru-RU"/>
        </w:rPr>
      </w:pPr>
    </w:p>
    <w:p w14:paraId="352A33D7" w14:textId="2F13987F" w:rsidR="00823525" w:rsidRDefault="00823525" w:rsidP="00D7272C">
      <w:pPr>
        <w:ind w:firstLine="709"/>
        <w:rPr>
          <w:rFonts w:eastAsia="Times New Roman" w:cs="Times New Roman"/>
          <w:sz w:val="24"/>
          <w:szCs w:val="24"/>
          <w:lang w:eastAsia="ru-RU"/>
        </w:rPr>
      </w:pPr>
    </w:p>
    <w:p w14:paraId="1DCE0E5D" w14:textId="77777777" w:rsidR="00823525" w:rsidRPr="00D7272C" w:rsidRDefault="00823525" w:rsidP="00D7272C">
      <w:pPr>
        <w:ind w:firstLine="709"/>
        <w:rPr>
          <w:rFonts w:eastAsia="Times New Roman" w:cs="Times New Roman"/>
          <w:sz w:val="24"/>
          <w:szCs w:val="24"/>
          <w:lang w:eastAsia="ru-RU"/>
        </w:rPr>
      </w:pPr>
    </w:p>
    <w:p w14:paraId="0F470036" w14:textId="77777777" w:rsidR="00BA65BD" w:rsidRPr="00D7272C" w:rsidRDefault="00BA65BD" w:rsidP="00823525">
      <w:pPr>
        <w:jc w:val="right"/>
        <w:rPr>
          <w:rFonts w:eastAsia="Calibri" w:cs="Times New Roman"/>
          <w:b/>
          <w:sz w:val="24"/>
          <w:szCs w:val="24"/>
        </w:rPr>
      </w:pPr>
      <w:r w:rsidRPr="00D7272C">
        <w:rPr>
          <w:rFonts w:eastAsia="Calibri" w:cs="Times New Roman"/>
          <w:b/>
          <w:sz w:val="24"/>
          <w:szCs w:val="24"/>
        </w:rPr>
        <w:lastRenderedPageBreak/>
        <w:t>ПРИЛОЖЕНИЕ 12</w:t>
      </w:r>
    </w:p>
    <w:p w14:paraId="31DFE2B2"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mn-ea" w:cs="Times New Roman"/>
          <w:b/>
          <w:bCs/>
          <w:color w:val="C00000"/>
          <w:kern w:val="24"/>
          <w:sz w:val="24"/>
          <w:szCs w:val="24"/>
          <w:lang w:eastAsia="ru-RU"/>
        </w:rPr>
        <w:t>Новая жизнь старым вещам</w:t>
      </w:r>
    </w:p>
    <w:p w14:paraId="7508A0A6" w14:textId="77777777" w:rsidR="00BA65BD" w:rsidRPr="00D7272C" w:rsidRDefault="00BA65BD" w:rsidP="00D7272C">
      <w:pPr>
        <w:ind w:firstLine="709"/>
        <w:rPr>
          <w:rFonts w:eastAsia="Calibri" w:cs="Times New Roman"/>
          <w:b/>
          <w:sz w:val="24"/>
          <w:szCs w:val="24"/>
        </w:rPr>
      </w:pPr>
    </w:p>
    <w:p w14:paraId="67080646" w14:textId="7DC7DF4D" w:rsidR="00BA65BD" w:rsidRDefault="00BA65BD" w:rsidP="00823525">
      <w:pPr>
        <w:jc w:val="center"/>
        <w:rPr>
          <w:rFonts w:eastAsia="Times New Roman" w:cs="Times New Roman"/>
          <w:noProof/>
          <w:sz w:val="24"/>
          <w:szCs w:val="24"/>
          <w:lang w:val="be-BY" w:eastAsia="ru-RU"/>
        </w:rPr>
      </w:pPr>
      <w:r w:rsidRPr="00D7272C">
        <w:rPr>
          <w:rFonts w:eastAsia="Times New Roman" w:cs="Times New Roman"/>
          <w:noProof/>
          <w:sz w:val="24"/>
          <w:szCs w:val="24"/>
          <w:lang w:eastAsia="ru-RU"/>
        </w:rPr>
        <w:drawing>
          <wp:inline distT="0" distB="0" distL="0" distR="0" wp14:anchorId="1FF733C7" wp14:editId="189EB3EA">
            <wp:extent cx="2115797" cy="2232000"/>
            <wp:effectExtent l="0" t="0" r="0" b="0"/>
            <wp:docPr id="23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Рисунок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15797" cy="2232000"/>
                    </a:xfrm>
                    <a:prstGeom prst="rect">
                      <a:avLst/>
                    </a:prstGeom>
                    <a:noFill/>
                    <a:ln>
                      <a:noFill/>
                    </a:ln>
                  </pic:spPr>
                </pic:pic>
              </a:graphicData>
            </a:graphic>
          </wp:inline>
        </w:drawing>
      </w:r>
      <w:r w:rsidR="008235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740C85B6" wp14:editId="1298B268">
            <wp:extent cx="1727317" cy="2232000"/>
            <wp:effectExtent l="0" t="0" r="6350" b="0"/>
            <wp:docPr id="235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Рисунок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27317" cy="2232000"/>
                    </a:xfrm>
                    <a:prstGeom prst="rect">
                      <a:avLst/>
                    </a:prstGeom>
                    <a:noFill/>
                    <a:ln>
                      <a:noFill/>
                    </a:ln>
                  </pic:spPr>
                </pic:pic>
              </a:graphicData>
            </a:graphic>
          </wp:inline>
        </w:drawing>
      </w:r>
      <w:r w:rsidR="008235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0B26AAE6" wp14:editId="7E5157DE">
            <wp:extent cx="1728562" cy="2232000"/>
            <wp:effectExtent l="0" t="0" r="5080" b="0"/>
            <wp:docPr id="235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Рисунок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28562" cy="2232000"/>
                    </a:xfrm>
                    <a:prstGeom prst="rect">
                      <a:avLst/>
                    </a:prstGeom>
                    <a:noFill/>
                    <a:ln>
                      <a:noFill/>
                    </a:ln>
                  </pic:spPr>
                </pic:pic>
              </a:graphicData>
            </a:graphic>
          </wp:inline>
        </w:drawing>
      </w:r>
    </w:p>
    <w:p w14:paraId="77CE9663" w14:textId="77777777" w:rsidR="00823525" w:rsidRPr="00D7272C" w:rsidRDefault="00823525" w:rsidP="00823525">
      <w:pPr>
        <w:jc w:val="center"/>
        <w:rPr>
          <w:rFonts w:eastAsia="Times New Roman" w:cs="Times New Roman"/>
          <w:noProof/>
          <w:sz w:val="24"/>
          <w:szCs w:val="24"/>
          <w:lang w:eastAsia="ru-RU"/>
        </w:rPr>
      </w:pPr>
    </w:p>
    <w:p w14:paraId="39E5A2F1" w14:textId="4B6C5943" w:rsidR="00BA65BD" w:rsidRDefault="00BA65BD" w:rsidP="00823525">
      <w:pPr>
        <w:jc w:val="center"/>
        <w:rPr>
          <w:rFonts w:eastAsia="Times New Roman" w:cs="Times New Roman"/>
          <w:noProof/>
          <w:sz w:val="24"/>
          <w:szCs w:val="24"/>
          <w:lang w:val="be-BY" w:eastAsia="ru-RU"/>
        </w:rPr>
      </w:pPr>
      <w:r w:rsidRPr="00D7272C">
        <w:rPr>
          <w:rFonts w:eastAsia="Times New Roman" w:cs="Times New Roman"/>
          <w:noProof/>
          <w:sz w:val="24"/>
          <w:szCs w:val="24"/>
          <w:lang w:eastAsia="ru-RU"/>
        </w:rPr>
        <w:drawing>
          <wp:inline distT="0" distB="0" distL="0" distR="0" wp14:anchorId="2152DC58" wp14:editId="63402B2F">
            <wp:extent cx="1958996" cy="2340000"/>
            <wp:effectExtent l="0" t="0" r="3175" b="3175"/>
            <wp:docPr id="2355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Рисунок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58996" cy="2340000"/>
                    </a:xfrm>
                    <a:prstGeom prst="rect">
                      <a:avLst/>
                    </a:prstGeom>
                    <a:noFill/>
                    <a:ln>
                      <a:noFill/>
                    </a:ln>
                  </pic:spPr>
                </pic:pic>
              </a:graphicData>
            </a:graphic>
          </wp:inline>
        </w:drawing>
      </w:r>
      <w:r w:rsidR="008235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47E2A0DE" wp14:editId="3E491DBE">
            <wp:extent cx="1755000" cy="2340000"/>
            <wp:effectExtent l="0" t="0" r="0" b="3175"/>
            <wp:docPr id="235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Рисунок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55000" cy="2340000"/>
                    </a:xfrm>
                    <a:prstGeom prst="rect">
                      <a:avLst/>
                    </a:prstGeom>
                    <a:noFill/>
                    <a:ln>
                      <a:noFill/>
                    </a:ln>
                  </pic:spPr>
                </pic:pic>
              </a:graphicData>
            </a:graphic>
          </wp:inline>
        </w:drawing>
      </w:r>
      <w:r w:rsidR="008235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74A0875E" wp14:editId="0F62B938">
            <wp:extent cx="1803843" cy="2340000"/>
            <wp:effectExtent l="0" t="0" r="6350" b="3175"/>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Рисунок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3843" cy="2340000"/>
                    </a:xfrm>
                    <a:prstGeom prst="rect">
                      <a:avLst/>
                    </a:prstGeom>
                    <a:noFill/>
                    <a:ln>
                      <a:noFill/>
                    </a:ln>
                  </pic:spPr>
                </pic:pic>
              </a:graphicData>
            </a:graphic>
          </wp:inline>
        </w:drawing>
      </w:r>
    </w:p>
    <w:p w14:paraId="16A93E94" w14:textId="77777777" w:rsidR="00823525" w:rsidRPr="00D7272C" w:rsidRDefault="00823525" w:rsidP="00823525">
      <w:pPr>
        <w:jc w:val="center"/>
        <w:rPr>
          <w:rFonts w:eastAsia="Times New Roman" w:cs="Times New Roman"/>
          <w:noProof/>
          <w:sz w:val="24"/>
          <w:szCs w:val="24"/>
          <w:lang w:eastAsia="ru-RU"/>
        </w:rPr>
      </w:pPr>
    </w:p>
    <w:p w14:paraId="39A8C687" w14:textId="314D4E76" w:rsidR="00BA65BD" w:rsidRPr="00D7272C" w:rsidRDefault="00BA65BD" w:rsidP="00823525">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4504ACCF" wp14:editId="493CBA9D">
            <wp:extent cx="1989089" cy="2520000"/>
            <wp:effectExtent l="0" t="0" r="0" b="0"/>
            <wp:docPr id="235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1" name="Рисунок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89089" cy="2520000"/>
                    </a:xfrm>
                    <a:prstGeom prst="rect">
                      <a:avLst/>
                    </a:prstGeom>
                    <a:noFill/>
                    <a:ln>
                      <a:noFill/>
                    </a:ln>
                  </pic:spPr>
                </pic:pic>
              </a:graphicData>
            </a:graphic>
          </wp:inline>
        </w:drawing>
      </w:r>
      <w:r w:rsidR="00823525">
        <w:rPr>
          <w:rFonts w:eastAsia="Times New Roman" w:cs="Times New Roman"/>
          <w:noProof/>
          <w:sz w:val="24"/>
          <w:szCs w:val="24"/>
          <w:lang w:val="be-BY" w:eastAsia="ru-RU"/>
        </w:rPr>
        <w:t xml:space="preserve">  </w:t>
      </w:r>
      <w:r w:rsidRPr="00D7272C">
        <w:rPr>
          <w:rFonts w:eastAsia="Times New Roman" w:cs="Times New Roman"/>
          <w:noProof/>
          <w:sz w:val="24"/>
          <w:szCs w:val="24"/>
          <w:lang w:eastAsia="ru-RU"/>
        </w:rPr>
        <w:drawing>
          <wp:inline distT="0" distB="0" distL="0" distR="0" wp14:anchorId="7415C7EF" wp14:editId="7B267BB7">
            <wp:extent cx="1892882" cy="2520000"/>
            <wp:effectExtent l="0" t="0" r="0" b="0"/>
            <wp:docPr id="23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2"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92882" cy="2520000"/>
                    </a:xfrm>
                    <a:prstGeom prst="rect">
                      <a:avLst/>
                    </a:prstGeom>
                    <a:noFill/>
                    <a:ln>
                      <a:noFill/>
                    </a:ln>
                    <a:effectLst/>
                  </pic:spPr>
                </pic:pic>
              </a:graphicData>
            </a:graphic>
          </wp:inline>
        </w:drawing>
      </w:r>
    </w:p>
    <w:p w14:paraId="1AD4EDC1" w14:textId="75D26211" w:rsidR="00BA65BD" w:rsidRDefault="00BA65BD" w:rsidP="00D7272C">
      <w:pPr>
        <w:ind w:firstLine="709"/>
        <w:rPr>
          <w:rFonts w:eastAsia="Times New Roman" w:cs="Times New Roman"/>
          <w:noProof/>
          <w:sz w:val="24"/>
          <w:szCs w:val="24"/>
          <w:lang w:eastAsia="ru-RU"/>
        </w:rPr>
      </w:pPr>
    </w:p>
    <w:p w14:paraId="2309301F" w14:textId="3287D82D" w:rsidR="00823525" w:rsidRDefault="00823525" w:rsidP="00D7272C">
      <w:pPr>
        <w:ind w:firstLine="709"/>
        <w:rPr>
          <w:rFonts w:eastAsia="Times New Roman" w:cs="Times New Roman"/>
          <w:noProof/>
          <w:sz w:val="24"/>
          <w:szCs w:val="24"/>
          <w:lang w:eastAsia="ru-RU"/>
        </w:rPr>
      </w:pPr>
    </w:p>
    <w:p w14:paraId="207CF1B1" w14:textId="7450E7BE" w:rsidR="00823525" w:rsidRDefault="00823525" w:rsidP="00D7272C">
      <w:pPr>
        <w:ind w:firstLine="709"/>
        <w:rPr>
          <w:rFonts w:eastAsia="Times New Roman" w:cs="Times New Roman"/>
          <w:noProof/>
          <w:sz w:val="24"/>
          <w:szCs w:val="24"/>
          <w:lang w:eastAsia="ru-RU"/>
        </w:rPr>
      </w:pPr>
    </w:p>
    <w:p w14:paraId="5ED7590F" w14:textId="06808A2A" w:rsidR="00823525" w:rsidRDefault="00823525" w:rsidP="00D7272C">
      <w:pPr>
        <w:ind w:firstLine="709"/>
        <w:rPr>
          <w:rFonts w:eastAsia="Times New Roman" w:cs="Times New Roman"/>
          <w:noProof/>
          <w:sz w:val="24"/>
          <w:szCs w:val="24"/>
          <w:lang w:eastAsia="ru-RU"/>
        </w:rPr>
      </w:pPr>
    </w:p>
    <w:p w14:paraId="0C412E73" w14:textId="3B9FA64D" w:rsidR="00823525" w:rsidRDefault="00823525" w:rsidP="00D7272C">
      <w:pPr>
        <w:ind w:firstLine="709"/>
        <w:rPr>
          <w:rFonts w:eastAsia="Times New Roman" w:cs="Times New Roman"/>
          <w:noProof/>
          <w:sz w:val="24"/>
          <w:szCs w:val="24"/>
          <w:lang w:eastAsia="ru-RU"/>
        </w:rPr>
      </w:pPr>
    </w:p>
    <w:p w14:paraId="76BBBE79" w14:textId="1B871461" w:rsidR="00823525" w:rsidRDefault="00823525" w:rsidP="00D7272C">
      <w:pPr>
        <w:ind w:firstLine="709"/>
        <w:rPr>
          <w:rFonts w:eastAsia="Times New Roman" w:cs="Times New Roman"/>
          <w:noProof/>
          <w:sz w:val="24"/>
          <w:szCs w:val="24"/>
          <w:lang w:eastAsia="ru-RU"/>
        </w:rPr>
      </w:pPr>
    </w:p>
    <w:p w14:paraId="2825A0C9" w14:textId="77777777" w:rsidR="00823525" w:rsidRPr="00D7272C" w:rsidRDefault="00823525" w:rsidP="00D7272C">
      <w:pPr>
        <w:ind w:firstLine="709"/>
        <w:rPr>
          <w:rFonts w:eastAsia="Times New Roman" w:cs="Times New Roman"/>
          <w:noProof/>
          <w:sz w:val="24"/>
          <w:szCs w:val="24"/>
          <w:lang w:eastAsia="ru-RU"/>
        </w:rPr>
      </w:pPr>
    </w:p>
    <w:p w14:paraId="75B1CE3E" w14:textId="77777777" w:rsidR="00BA65BD" w:rsidRPr="00D7272C" w:rsidRDefault="00BA65BD" w:rsidP="00823525">
      <w:pPr>
        <w:kinsoku w:val="0"/>
        <w:overflowPunct w:val="0"/>
        <w:jc w:val="right"/>
        <w:textAlignment w:val="baseline"/>
        <w:rPr>
          <w:rFonts w:eastAsia="Calibri" w:cs="Times New Roman"/>
          <w:b/>
          <w:sz w:val="24"/>
          <w:szCs w:val="24"/>
          <w:lang w:eastAsia="ru-RU"/>
        </w:rPr>
      </w:pPr>
      <w:r w:rsidRPr="00D7272C">
        <w:rPr>
          <w:rFonts w:eastAsia="Calibri" w:cs="Times New Roman"/>
          <w:b/>
          <w:sz w:val="24"/>
          <w:szCs w:val="24"/>
          <w:lang w:eastAsia="ru-RU"/>
        </w:rPr>
        <w:lastRenderedPageBreak/>
        <w:t>ПРИЛОЖЕНИЕ 13</w:t>
      </w:r>
    </w:p>
    <w:p w14:paraId="6C7A3904" w14:textId="368DB8D2"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mn-ea" w:cs="Times New Roman"/>
          <w:b/>
          <w:bCs/>
          <w:color w:val="C00000"/>
          <w:kern w:val="24"/>
          <w:sz w:val="24"/>
          <w:szCs w:val="24"/>
          <w:lang w:eastAsia="ru-RU"/>
        </w:rPr>
        <w:t>Тестирование окрашенной майки</w:t>
      </w:r>
      <w:r w:rsidR="000F7F5D">
        <w:rPr>
          <w:rFonts w:eastAsia="+mn-ea" w:cs="Times New Roman"/>
          <w:b/>
          <w:bCs/>
          <w:color w:val="C00000"/>
          <w:kern w:val="24"/>
          <w:sz w:val="24"/>
          <w:szCs w:val="24"/>
          <w:lang w:val="be-BY" w:eastAsia="ru-RU"/>
        </w:rPr>
        <w:t xml:space="preserve"> </w:t>
      </w:r>
      <w:r w:rsidRPr="00D7272C">
        <w:rPr>
          <w:rFonts w:eastAsia="+mn-ea" w:cs="Times New Roman"/>
          <w:b/>
          <w:bCs/>
          <w:color w:val="C00000"/>
          <w:kern w:val="24"/>
          <w:sz w:val="24"/>
          <w:szCs w:val="24"/>
          <w:lang w:eastAsia="ru-RU"/>
        </w:rPr>
        <w:t>на стойкость цвета при носке</w:t>
      </w:r>
    </w:p>
    <w:p w14:paraId="62D29509" w14:textId="77777777" w:rsidR="00BA65BD" w:rsidRPr="00D7272C" w:rsidRDefault="00BA65BD" w:rsidP="00D7272C">
      <w:pPr>
        <w:ind w:firstLine="709"/>
        <w:rPr>
          <w:rFonts w:eastAsia="Calibri" w:cs="Times New Roman"/>
          <w:b/>
          <w:sz w:val="24"/>
          <w:szCs w:val="24"/>
        </w:rPr>
      </w:pPr>
    </w:p>
    <w:p w14:paraId="43AC62DF" w14:textId="77471685" w:rsidR="00BA65BD" w:rsidRPr="00D7272C" w:rsidRDefault="00BA65BD" w:rsidP="000F7F5D">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68F456FB" wp14:editId="55DD2061">
            <wp:extent cx="1652790" cy="2520000"/>
            <wp:effectExtent l="0" t="0" r="5080" b="0"/>
            <wp:docPr id="24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Рисунок 1"/>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6409"/>
                    <a:stretch/>
                  </pic:blipFill>
                  <pic:spPr bwMode="auto">
                    <a:xfrm>
                      <a:off x="0" y="0"/>
                      <a:ext cx="1652790" cy="2520000"/>
                    </a:xfrm>
                    <a:prstGeom prst="rect">
                      <a:avLst/>
                    </a:prstGeom>
                    <a:noFill/>
                    <a:ln>
                      <a:noFill/>
                    </a:ln>
                    <a:extLst>
                      <a:ext uri="{53640926-AAD7-44D8-BBD7-CCE9431645EC}">
                        <a14:shadowObscured xmlns:a14="http://schemas.microsoft.com/office/drawing/2010/main"/>
                      </a:ext>
                    </a:extLst>
                  </pic:spPr>
                </pic:pic>
              </a:graphicData>
            </a:graphic>
          </wp:inline>
        </w:drawing>
      </w:r>
      <w:r w:rsidR="000F7F5D">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71C11490" wp14:editId="6E4960BE">
            <wp:extent cx="1945180" cy="2520000"/>
            <wp:effectExtent l="0" t="0" r="0" b="0"/>
            <wp:docPr id="245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Рисунок 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1511" b="10240"/>
                    <a:stretch/>
                  </pic:blipFill>
                  <pic:spPr bwMode="auto">
                    <a:xfrm>
                      <a:off x="0" y="0"/>
                      <a:ext cx="194518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759CE5E" w14:textId="77777777" w:rsidR="00BA65BD" w:rsidRPr="00D7272C" w:rsidRDefault="00BA65BD" w:rsidP="00D7272C">
      <w:pPr>
        <w:ind w:firstLine="709"/>
        <w:rPr>
          <w:rFonts w:eastAsia="Calibri" w:cs="Times New Roman"/>
          <w:noProof/>
          <w:sz w:val="24"/>
          <w:szCs w:val="24"/>
          <w:lang w:eastAsia="ru-RU"/>
        </w:rPr>
      </w:pPr>
    </w:p>
    <w:p w14:paraId="5B4EBF51" w14:textId="552A5E94" w:rsidR="00BA65BD" w:rsidRPr="00D7272C" w:rsidRDefault="00BA65BD" w:rsidP="000F7F5D">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6183978C" wp14:editId="2A3B7751">
            <wp:extent cx="1853562" cy="2520000"/>
            <wp:effectExtent l="0" t="0" r="0" b="0"/>
            <wp:docPr id="245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Рисунок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627" t="21565" b="5685"/>
                    <a:stretch/>
                  </pic:blipFill>
                  <pic:spPr bwMode="auto">
                    <a:xfrm>
                      <a:off x="0" y="0"/>
                      <a:ext cx="1853562" cy="2520000"/>
                    </a:xfrm>
                    <a:prstGeom prst="rect">
                      <a:avLst/>
                    </a:prstGeom>
                    <a:noFill/>
                    <a:ln>
                      <a:noFill/>
                    </a:ln>
                    <a:extLst>
                      <a:ext uri="{53640926-AAD7-44D8-BBD7-CCE9431645EC}">
                        <a14:shadowObscured xmlns:a14="http://schemas.microsoft.com/office/drawing/2010/main"/>
                      </a:ext>
                    </a:extLst>
                  </pic:spPr>
                </pic:pic>
              </a:graphicData>
            </a:graphic>
          </wp:inline>
        </w:drawing>
      </w:r>
      <w:r w:rsidR="000F7F5D">
        <w:rPr>
          <w:rFonts w:eastAsia="Calibri" w:cs="Times New Roman"/>
          <w:noProof/>
          <w:sz w:val="24"/>
          <w:szCs w:val="24"/>
          <w:lang w:val="be-BY" w:eastAsia="ru-RU"/>
        </w:rPr>
        <w:t xml:space="preserve">   </w:t>
      </w:r>
      <w:r w:rsidRPr="00D7272C">
        <w:rPr>
          <w:rFonts w:eastAsia="Calibri" w:cs="Times New Roman"/>
          <w:noProof/>
          <w:sz w:val="24"/>
          <w:szCs w:val="24"/>
          <w:lang w:eastAsia="ru-RU"/>
        </w:rPr>
        <w:drawing>
          <wp:inline distT="0" distB="0" distL="0" distR="0" wp14:anchorId="5E1A7C27" wp14:editId="4069F41E">
            <wp:extent cx="1420623" cy="2520000"/>
            <wp:effectExtent l="0" t="0" r="8255" b="0"/>
            <wp:docPr id="245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Рисунок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20623" cy="2520000"/>
                    </a:xfrm>
                    <a:prstGeom prst="rect">
                      <a:avLst/>
                    </a:prstGeom>
                    <a:noFill/>
                    <a:ln>
                      <a:noFill/>
                    </a:ln>
                  </pic:spPr>
                </pic:pic>
              </a:graphicData>
            </a:graphic>
          </wp:inline>
        </w:drawing>
      </w:r>
    </w:p>
    <w:p w14:paraId="770E7817" w14:textId="776FFFE8" w:rsidR="00BA65BD" w:rsidRPr="00D7272C" w:rsidRDefault="00BA65BD" w:rsidP="00D7272C">
      <w:pPr>
        <w:ind w:firstLine="709"/>
        <w:rPr>
          <w:rFonts w:eastAsia="Calibri" w:cs="Times New Roman"/>
          <w:noProof/>
          <w:sz w:val="24"/>
          <w:szCs w:val="24"/>
          <w:lang w:eastAsia="ru-RU"/>
        </w:rPr>
      </w:pPr>
    </w:p>
    <w:p w14:paraId="0121F941" w14:textId="77777777" w:rsidR="00BA65BD" w:rsidRPr="00D7272C" w:rsidRDefault="00BA65BD" w:rsidP="000F7F5D">
      <w:pPr>
        <w:kinsoku w:val="0"/>
        <w:overflowPunct w:val="0"/>
        <w:jc w:val="right"/>
        <w:textAlignment w:val="baseline"/>
        <w:rPr>
          <w:rFonts w:eastAsia="Calibri" w:cs="Times New Roman"/>
          <w:b/>
          <w:sz w:val="24"/>
          <w:szCs w:val="24"/>
          <w:lang w:eastAsia="ru-RU"/>
        </w:rPr>
      </w:pPr>
      <w:r w:rsidRPr="00D7272C">
        <w:rPr>
          <w:rFonts w:eastAsia="Calibri" w:cs="Times New Roman"/>
          <w:b/>
          <w:sz w:val="24"/>
          <w:szCs w:val="24"/>
          <w:lang w:eastAsia="ru-RU"/>
        </w:rPr>
        <w:t>ПРИЛОЖЕНИЕ 14</w:t>
      </w:r>
    </w:p>
    <w:p w14:paraId="0F63DF80"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r w:rsidRPr="00D7272C">
        <w:rPr>
          <w:rFonts w:eastAsia="Calibri" w:cs="Times New Roman"/>
          <w:color w:val="C00000"/>
          <w:kern w:val="24"/>
          <w:sz w:val="24"/>
          <w:szCs w:val="24"/>
          <w:lang w:eastAsia="ru-RU"/>
        </w:rPr>
        <w:t>Окрашивание яиц</w:t>
      </w:r>
    </w:p>
    <w:p w14:paraId="0581DD6A" w14:textId="77777777" w:rsidR="00BA65BD" w:rsidRPr="00D7272C" w:rsidRDefault="00BA65BD" w:rsidP="00D7272C">
      <w:pPr>
        <w:kinsoku w:val="0"/>
        <w:overflowPunct w:val="0"/>
        <w:ind w:firstLine="709"/>
        <w:textAlignment w:val="baseline"/>
        <w:rPr>
          <w:rFonts w:eastAsia="Calibri" w:cs="Times New Roman"/>
          <w:b/>
          <w:sz w:val="24"/>
          <w:szCs w:val="24"/>
          <w:lang w:eastAsia="ru-RU"/>
        </w:rPr>
      </w:pPr>
    </w:p>
    <w:p w14:paraId="6217D50E" w14:textId="74346F38" w:rsidR="00BA65BD" w:rsidRPr="00D7272C" w:rsidRDefault="00BA65BD" w:rsidP="000F7F5D">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2C393D49" wp14:editId="5316FE52">
            <wp:extent cx="1893878" cy="2160000"/>
            <wp:effectExtent l="0" t="0" r="0" b="0"/>
            <wp:docPr id="2560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3" name="Рисунок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93878" cy="216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792ABCCA" wp14:editId="6AF46A27">
            <wp:extent cx="1737075" cy="2160000"/>
            <wp:effectExtent l="0" t="0" r="0" b="0"/>
            <wp:docPr id="256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Рисунок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37075" cy="216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570EB4DC" wp14:editId="3CE81A62">
            <wp:extent cx="1716307" cy="2160000"/>
            <wp:effectExtent l="0" t="0" r="0" b="0"/>
            <wp:docPr id="2560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Рисунок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16307" cy="2160000"/>
                    </a:xfrm>
                    <a:prstGeom prst="rect">
                      <a:avLst/>
                    </a:prstGeom>
                    <a:noFill/>
                    <a:ln>
                      <a:noFill/>
                    </a:ln>
                  </pic:spPr>
                </pic:pic>
              </a:graphicData>
            </a:graphic>
          </wp:inline>
        </w:drawing>
      </w:r>
    </w:p>
    <w:p w14:paraId="47555C5B" w14:textId="77777777" w:rsidR="00BA65BD" w:rsidRPr="00D7272C" w:rsidRDefault="00BA65BD" w:rsidP="00D7272C">
      <w:pPr>
        <w:ind w:firstLine="709"/>
        <w:rPr>
          <w:rFonts w:eastAsia="Times New Roman" w:cs="Times New Roman"/>
          <w:noProof/>
          <w:sz w:val="24"/>
          <w:szCs w:val="24"/>
          <w:lang w:eastAsia="ru-RU"/>
        </w:rPr>
      </w:pPr>
    </w:p>
    <w:p w14:paraId="30C4DE2F" w14:textId="38016728" w:rsidR="00BA65BD" w:rsidRPr="00D7272C" w:rsidRDefault="00BA65BD" w:rsidP="000F7F5D">
      <w:pPr>
        <w:jc w:val="center"/>
        <w:rPr>
          <w:rFonts w:eastAsia="Times New Roman" w:cs="Times New Roman"/>
          <w:noProof/>
          <w:sz w:val="24"/>
          <w:szCs w:val="24"/>
          <w:lang w:eastAsia="ru-RU"/>
        </w:rPr>
      </w:pPr>
      <w:r w:rsidRPr="00D7272C">
        <w:rPr>
          <w:rFonts w:eastAsia="Times New Roman" w:cs="Times New Roman"/>
          <w:noProof/>
          <w:sz w:val="24"/>
          <w:szCs w:val="24"/>
          <w:lang w:eastAsia="ru-RU"/>
        </w:rPr>
        <w:lastRenderedPageBreak/>
        <w:drawing>
          <wp:inline distT="0" distB="0" distL="0" distR="0" wp14:anchorId="4A9D3BFE" wp14:editId="0D135CDD">
            <wp:extent cx="1868488" cy="2519363"/>
            <wp:effectExtent l="0" t="0" r="0" b="0"/>
            <wp:docPr id="256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7" name="Рисунок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68488" cy="2519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3ADE38BE" wp14:editId="2C38B6F2">
            <wp:extent cx="1889208" cy="2520000"/>
            <wp:effectExtent l="0" t="0" r="0" b="0"/>
            <wp:docPr id="256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 name="Рисунок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89208" cy="252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28FB4B4E" wp14:editId="3DC162A0">
            <wp:extent cx="1683225" cy="2520000"/>
            <wp:effectExtent l="0" t="0" r="0" b="0"/>
            <wp:docPr id="256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 name="Рисунок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83225" cy="2520000"/>
                    </a:xfrm>
                    <a:prstGeom prst="rect">
                      <a:avLst/>
                    </a:prstGeom>
                    <a:noFill/>
                    <a:ln>
                      <a:noFill/>
                    </a:ln>
                  </pic:spPr>
                </pic:pic>
              </a:graphicData>
            </a:graphic>
          </wp:inline>
        </w:drawing>
      </w:r>
    </w:p>
    <w:p w14:paraId="0B8C83B9" w14:textId="77777777" w:rsidR="00BA65BD" w:rsidRPr="00D7272C" w:rsidRDefault="00BA65BD" w:rsidP="00D7272C">
      <w:pPr>
        <w:ind w:firstLine="709"/>
        <w:rPr>
          <w:rFonts w:eastAsia="Times New Roman" w:cs="Times New Roman"/>
          <w:noProof/>
          <w:sz w:val="24"/>
          <w:szCs w:val="24"/>
          <w:lang w:eastAsia="ru-RU"/>
        </w:rPr>
      </w:pPr>
    </w:p>
    <w:p w14:paraId="28A61119" w14:textId="372DD7A2" w:rsidR="00BA65BD" w:rsidRPr="00D7272C" w:rsidRDefault="00BA65BD" w:rsidP="000F7F5D">
      <w:pPr>
        <w:jc w:val="center"/>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406B91EA" wp14:editId="51FB9A71">
            <wp:extent cx="1982611" cy="2520000"/>
            <wp:effectExtent l="0" t="0" r="0" b="0"/>
            <wp:docPr id="256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 name="Рисунок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2611" cy="252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482ED658" wp14:editId="400C0516">
            <wp:extent cx="1713415" cy="2520000"/>
            <wp:effectExtent l="0" t="0" r="1270" b="0"/>
            <wp:docPr id="256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Рисунок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13415" cy="2520000"/>
                    </a:xfrm>
                    <a:prstGeom prst="rect">
                      <a:avLst/>
                    </a:prstGeom>
                    <a:noFill/>
                    <a:ln>
                      <a:noFill/>
                    </a:ln>
                  </pic:spPr>
                </pic:pic>
              </a:graphicData>
            </a:graphic>
          </wp:inline>
        </w:drawing>
      </w:r>
    </w:p>
    <w:p w14:paraId="3947AB23" w14:textId="77777777" w:rsidR="00D13BEA" w:rsidRPr="00D7272C" w:rsidRDefault="00D13BEA" w:rsidP="00D7272C">
      <w:pPr>
        <w:ind w:firstLine="709"/>
        <w:rPr>
          <w:rFonts w:eastAsia="Times New Roman" w:cs="Times New Roman"/>
          <w:noProof/>
          <w:sz w:val="24"/>
          <w:szCs w:val="24"/>
          <w:lang w:eastAsia="ru-RU"/>
        </w:rPr>
      </w:pPr>
    </w:p>
    <w:p w14:paraId="05EAAB1A" w14:textId="77777777" w:rsidR="00BA65BD" w:rsidRPr="00D7272C" w:rsidRDefault="00BA65BD" w:rsidP="000F7F5D">
      <w:pPr>
        <w:kinsoku w:val="0"/>
        <w:overflowPunct w:val="0"/>
        <w:jc w:val="right"/>
        <w:textAlignment w:val="baseline"/>
        <w:rPr>
          <w:rFonts w:eastAsia="Calibri" w:cs="Times New Roman"/>
          <w:b/>
          <w:sz w:val="24"/>
          <w:szCs w:val="24"/>
          <w:lang w:eastAsia="ru-RU"/>
        </w:rPr>
      </w:pPr>
      <w:r w:rsidRPr="00D7272C">
        <w:rPr>
          <w:rFonts w:eastAsia="Calibri" w:cs="Times New Roman"/>
          <w:b/>
          <w:sz w:val="24"/>
          <w:szCs w:val="24"/>
          <w:lang w:eastAsia="ru-RU"/>
        </w:rPr>
        <w:t>ПРИЛОЖЕНИЕ 15</w:t>
      </w:r>
    </w:p>
    <w:p w14:paraId="16B2AEB5" w14:textId="77777777" w:rsidR="00BA65BD" w:rsidRPr="00D7272C" w:rsidRDefault="00BA65BD" w:rsidP="00D7272C">
      <w:pPr>
        <w:kinsoku w:val="0"/>
        <w:overflowPunct w:val="0"/>
        <w:ind w:firstLine="709"/>
        <w:textAlignment w:val="baseline"/>
        <w:rPr>
          <w:rFonts w:eastAsia="Calibri" w:cs="Times New Roman"/>
          <w:b/>
          <w:sz w:val="24"/>
          <w:szCs w:val="24"/>
          <w:lang w:eastAsia="ru-RU"/>
        </w:rPr>
      </w:pPr>
    </w:p>
    <w:p w14:paraId="732F509E" w14:textId="1CBE17E1" w:rsidR="00BA65BD" w:rsidRPr="00D7272C" w:rsidRDefault="00BA65BD" w:rsidP="00D7272C">
      <w:pPr>
        <w:kinsoku w:val="0"/>
        <w:overflowPunct w:val="0"/>
        <w:ind w:firstLine="709"/>
        <w:textAlignment w:val="baseline"/>
        <w:rPr>
          <w:rFonts w:eastAsia="+mn-ea" w:cs="Times New Roman"/>
          <w:b/>
          <w:bCs/>
          <w:color w:val="C00000"/>
          <w:kern w:val="24"/>
          <w:sz w:val="24"/>
          <w:szCs w:val="24"/>
          <w:lang w:eastAsia="ru-RU"/>
        </w:rPr>
      </w:pPr>
      <w:r w:rsidRPr="00D7272C">
        <w:rPr>
          <w:rFonts w:eastAsia="+mn-ea" w:cs="Times New Roman"/>
          <w:b/>
          <w:bCs/>
          <w:color w:val="C00000"/>
          <w:kern w:val="24"/>
          <w:sz w:val="24"/>
          <w:szCs w:val="24"/>
          <w:lang w:eastAsia="ru-RU"/>
        </w:rPr>
        <w:t>Изготовление карандаша - маркера с зеленкой</w:t>
      </w:r>
    </w:p>
    <w:p w14:paraId="7934AA44" w14:textId="77777777" w:rsidR="00BA65BD" w:rsidRPr="00D7272C" w:rsidRDefault="00BA65BD" w:rsidP="00D7272C">
      <w:pPr>
        <w:kinsoku w:val="0"/>
        <w:overflowPunct w:val="0"/>
        <w:ind w:firstLine="709"/>
        <w:textAlignment w:val="baseline"/>
        <w:rPr>
          <w:rFonts w:eastAsia="+mn-ea" w:cs="Times New Roman"/>
          <w:b/>
          <w:bCs/>
          <w:color w:val="C00000"/>
          <w:kern w:val="24"/>
          <w:sz w:val="24"/>
          <w:szCs w:val="24"/>
          <w:lang w:eastAsia="ru-RU"/>
        </w:rPr>
      </w:pPr>
    </w:p>
    <w:p w14:paraId="7474F00E" w14:textId="5A7DFFEA" w:rsidR="00BA65BD" w:rsidRPr="00D7272C" w:rsidRDefault="00BA65BD" w:rsidP="000F7F5D">
      <w:pPr>
        <w:kinsoku w:val="0"/>
        <w:overflowPunct w:val="0"/>
        <w:jc w:val="center"/>
        <w:textAlignment w:val="baseline"/>
        <w:rPr>
          <w:rFonts w:eastAsia="Times New Roman" w:cs="Times New Roman"/>
          <w:noProof/>
          <w:sz w:val="24"/>
          <w:szCs w:val="24"/>
          <w:lang w:eastAsia="ru-RU"/>
        </w:rPr>
      </w:pPr>
      <w:r w:rsidRPr="00D7272C">
        <w:rPr>
          <w:rFonts w:eastAsia="Times New Roman" w:cs="Times New Roman"/>
          <w:noProof/>
          <w:sz w:val="24"/>
          <w:szCs w:val="24"/>
          <w:lang w:eastAsia="ru-RU"/>
        </w:rPr>
        <w:drawing>
          <wp:inline distT="0" distB="0" distL="0" distR="0" wp14:anchorId="3E33856B" wp14:editId="61B21098">
            <wp:extent cx="1890000" cy="2520000"/>
            <wp:effectExtent l="0" t="0" r="0" b="0"/>
            <wp:docPr id="266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Рисунок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90000" cy="252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5AE1C740" wp14:editId="092DDD3A">
            <wp:extent cx="1756669" cy="252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56669" cy="2520000"/>
                    </a:xfrm>
                    <a:prstGeom prst="rect">
                      <a:avLst/>
                    </a:prstGeom>
                    <a:noFill/>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4DB1730F" wp14:editId="7938A2C6">
            <wp:extent cx="1663257" cy="2520000"/>
            <wp:effectExtent l="0" t="0" r="0" b="0"/>
            <wp:docPr id="266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9" name="Рисунок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63257" cy="2520000"/>
                    </a:xfrm>
                    <a:prstGeom prst="rect">
                      <a:avLst/>
                    </a:prstGeom>
                    <a:noFill/>
                    <a:ln>
                      <a:noFill/>
                    </a:ln>
                  </pic:spPr>
                </pic:pic>
              </a:graphicData>
            </a:graphic>
          </wp:inline>
        </w:drawing>
      </w:r>
    </w:p>
    <w:p w14:paraId="452A44F1" w14:textId="77777777" w:rsidR="00BA65BD" w:rsidRPr="00D7272C" w:rsidRDefault="00BA65BD" w:rsidP="00D7272C">
      <w:pPr>
        <w:kinsoku w:val="0"/>
        <w:overflowPunct w:val="0"/>
        <w:ind w:firstLine="709"/>
        <w:textAlignment w:val="baseline"/>
        <w:rPr>
          <w:rFonts w:eastAsia="Times New Roman" w:cs="Times New Roman"/>
          <w:sz w:val="24"/>
          <w:szCs w:val="24"/>
          <w:lang w:eastAsia="ru-RU"/>
        </w:rPr>
      </w:pPr>
    </w:p>
    <w:p w14:paraId="01A3B522" w14:textId="121E4402" w:rsidR="00BA65BD" w:rsidRPr="00D7272C" w:rsidRDefault="00BA65BD" w:rsidP="000F7F5D">
      <w:pPr>
        <w:kinsoku w:val="0"/>
        <w:overflowPunct w:val="0"/>
        <w:jc w:val="center"/>
        <w:textAlignment w:val="baseline"/>
        <w:rPr>
          <w:rFonts w:eastAsia="Times New Roman" w:cs="Times New Roman"/>
          <w:noProof/>
          <w:sz w:val="24"/>
          <w:szCs w:val="24"/>
          <w:lang w:eastAsia="ru-RU"/>
        </w:rPr>
      </w:pPr>
      <w:r w:rsidRPr="00D7272C">
        <w:rPr>
          <w:rFonts w:eastAsia="Times New Roman" w:cs="Times New Roman"/>
          <w:noProof/>
          <w:sz w:val="24"/>
          <w:szCs w:val="24"/>
          <w:lang w:eastAsia="ru-RU"/>
        </w:rPr>
        <w:lastRenderedPageBreak/>
        <w:drawing>
          <wp:inline distT="0" distB="0" distL="0" distR="0" wp14:anchorId="7C170D77" wp14:editId="68D37C90">
            <wp:extent cx="1890001" cy="2520000"/>
            <wp:effectExtent l="0" t="0" r="0" b="0"/>
            <wp:docPr id="266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0" name="Рисунок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90001" cy="252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2F08856B" wp14:editId="21898A28">
            <wp:extent cx="1903821" cy="2520000"/>
            <wp:effectExtent l="0" t="0" r="1270" b="0"/>
            <wp:docPr id="266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Рисунок 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03821" cy="2520000"/>
                    </a:xfrm>
                    <a:prstGeom prst="rect">
                      <a:avLst/>
                    </a:prstGeom>
                    <a:noFill/>
                    <a:ln>
                      <a:noFill/>
                    </a:ln>
                  </pic:spPr>
                </pic:pic>
              </a:graphicData>
            </a:graphic>
          </wp:inline>
        </w:drawing>
      </w:r>
      <w:r w:rsidR="00511CE2">
        <w:rPr>
          <w:rFonts w:eastAsia="Times New Roman" w:cs="Times New Roman"/>
          <w:noProof/>
          <w:sz w:val="24"/>
          <w:szCs w:val="24"/>
          <w:lang w:eastAsia="ru-RU"/>
        </w:rPr>
        <w:t xml:space="preserve">  </w:t>
      </w:r>
      <w:r w:rsidRPr="00D7272C">
        <w:rPr>
          <w:rFonts w:eastAsia="Times New Roman" w:cs="Times New Roman"/>
          <w:noProof/>
          <w:sz w:val="24"/>
          <w:szCs w:val="24"/>
          <w:lang w:eastAsia="ru-RU"/>
        </w:rPr>
        <w:drawing>
          <wp:inline distT="0" distB="0" distL="0" distR="0" wp14:anchorId="2D116CF6" wp14:editId="3FCCA417">
            <wp:extent cx="1928670" cy="2520000"/>
            <wp:effectExtent l="0" t="0" r="0" b="0"/>
            <wp:docPr id="266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Рисунок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28670" cy="2520000"/>
                    </a:xfrm>
                    <a:prstGeom prst="rect">
                      <a:avLst/>
                    </a:prstGeom>
                    <a:noFill/>
                    <a:ln>
                      <a:noFill/>
                    </a:ln>
                  </pic:spPr>
                </pic:pic>
              </a:graphicData>
            </a:graphic>
          </wp:inline>
        </w:drawing>
      </w:r>
    </w:p>
    <w:p w14:paraId="00689C31" w14:textId="77777777" w:rsidR="00BA65BD" w:rsidRPr="00D7272C" w:rsidRDefault="00BA65BD" w:rsidP="00D7272C">
      <w:pPr>
        <w:kinsoku w:val="0"/>
        <w:overflowPunct w:val="0"/>
        <w:ind w:firstLine="709"/>
        <w:textAlignment w:val="baseline"/>
        <w:rPr>
          <w:rFonts w:eastAsia="Times New Roman" w:cs="Times New Roman"/>
          <w:noProof/>
          <w:sz w:val="24"/>
          <w:szCs w:val="24"/>
          <w:lang w:eastAsia="ru-RU"/>
        </w:rPr>
      </w:pPr>
    </w:p>
    <w:p w14:paraId="483CB82D" w14:textId="7FD3A3D9" w:rsidR="00BA65BD" w:rsidRPr="00D7272C" w:rsidRDefault="00BA65BD" w:rsidP="00511CE2">
      <w:pPr>
        <w:kinsoku w:val="0"/>
        <w:overflowPunct w:val="0"/>
        <w:jc w:val="center"/>
        <w:textAlignment w:val="baseline"/>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2CEC75A4" wp14:editId="0BCD3334">
            <wp:extent cx="2472383" cy="2520000"/>
            <wp:effectExtent l="0" t="0" r="4445" b="0"/>
            <wp:docPr id="266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Рисунок 10"/>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1571"/>
                    <a:stretch/>
                  </pic:blipFill>
                  <pic:spPr bwMode="auto">
                    <a:xfrm>
                      <a:off x="0" y="0"/>
                      <a:ext cx="2472383"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A12ED2" w14:textId="167023C8" w:rsidR="00BA65BD" w:rsidRPr="00D7272C" w:rsidRDefault="00BA65BD" w:rsidP="00D7272C">
      <w:pPr>
        <w:ind w:firstLine="709"/>
        <w:rPr>
          <w:rFonts w:cs="Times New Roman"/>
          <w:sz w:val="24"/>
          <w:szCs w:val="24"/>
        </w:rPr>
      </w:pPr>
    </w:p>
    <w:p w14:paraId="67195E7C" w14:textId="534AA90A" w:rsidR="00D13BEA" w:rsidRPr="00D7272C" w:rsidRDefault="00D13BEA" w:rsidP="00D7272C">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1D24F5" w:rsidRPr="001D24F5" w14:paraId="3F152484" w14:textId="77777777" w:rsidTr="001D24F5">
        <w:trPr>
          <w:trHeight w:val="844"/>
        </w:trPr>
        <w:tc>
          <w:tcPr>
            <w:tcW w:w="9848" w:type="dxa"/>
            <w:shd w:val="clear" w:color="auto" w:fill="99CCFF"/>
            <w:vAlign w:val="center"/>
          </w:tcPr>
          <w:p w14:paraId="221B778B" w14:textId="77777777" w:rsidR="001D24F5" w:rsidRDefault="001D24F5" w:rsidP="001D24F5">
            <w:pPr>
              <w:jc w:val="center"/>
              <w:rPr>
                <w:rFonts w:eastAsiaTheme="minorHAnsi"/>
                <w:b/>
                <w:bCs/>
                <w:color w:val="000000"/>
                <w:sz w:val="24"/>
                <w:szCs w:val="24"/>
                <w:lang w:bidi="ru-RU"/>
              </w:rPr>
            </w:pPr>
            <w:bookmarkStart w:id="4" w:name="_Hlk199925009"/>
            <w:r w:rsidRPr="001D24F5">
              <w:rPr>
                <w:rFonts w:eastAsiaTheme="minorHAnsi"/>
                <w:b/>
                <w:bCs/>
                <w:color w:val="000000"/>
                <w:sz w:val="24"/>
                <w:szCs w:val="24"/>
                <w:lang w:bidi="ru-RU"/>
              </w:rPr>
              <w:t>ВИРТУАЛЬНЫЙ 3</w:t>
            </w:r>
            <w:r w:rsidRPr="001D24F5">
              <w:rPr>
                <w:rFonts w:eastAsiaTheme="minorHAnsi"/>
                <w:b/>
                <w:bCs/>
                <w:color w:val="000000"/>
                <w:sz w:val="24"/>
                <w:szCs w:val="24"/>
                <w:lang w:val="en-US" w:bidi="ru-RU"/>
              </w:rPr>
              <w:t>D</w:t>
            </w:r>
            <w:r w:rsidRPr="001D24F5">
              <w:rPr>
                <w:rFonts w:eastAsiaTheme="minorHAnsi"/>
                <w:b/>
                <w:bCs/>
                <w:color w:val="000000"/>
                <w:sz w:val="24"/>
                <w:szCs w:val="24"/>
                <w:lang w:bidi="ru-RU"/>
              </w:rPr>
              <w:t xml:space="preserve"> ТУР С ИСПОЛЬЗОВАНИЕМ ОБЪЕМНОГО </w:t>
            </w:r>
          </w:p>
          <w:p w14:paraId="429A9363" w14:textId="31D060B9" w:rsidR="001D24F5" w:rsidRPr="001D24F5" w:rsidRDefault="001D24F5" w:rsidP="001D24F5">
            <w:pPr>
              <w:jc w:val="center"/>
              <w:rPr>
                <w:rFonts w:eastAsiaTheme="minorHAnsi"/>
                <w:b/>
                <w:bCs/>
                <w:kern w:val="36"/>
                <w:sz w:val="24"/>
                <w:szCs w:val="24"/>
                <w:lang w:eastAsia="ru-RU"/>
              </w:rPr>
            </w:pPr>
            <w:r w:rsidRPr="001D24F5">
              <w:rPr>
                <w:rFonts w:eastAsiaTheme="minorHAnsi"/>
                <w:b/>
                <w:bCs/>
                <w:color w:val="000000"/>
                <w:sz w:val="24"/>
                <w:szCs w:val="24"/>
                <w:lang w:bidi="ru-RU"/>
              </w:rPr>
              <w:t>ИЗОБРАЖЕНИЯ ПРОСТРАНСТВА «СУДЬБА, ЗАСТЫВШАЯ В ОГНЕ»</w:t>
            </w:r>
          </w:p>
        </w:tc>
      </w:tr>
      <w:tr w:rsidR="001D24F5" w:rsidRPr="001D24F5" w14:paraId="6A72C367" w14:textId="77777777" w:rsidTr="001D24F5">
        <w:trPr>
          <w:trHeight w:val="995"/>
        </w:trPr>
        <w:tc>
          <w:tcPr>
            <w:tcW w:w="9848" w:type="dxa"/>
            <w:shd w:val="clear" w:color="auto" w:fill="FFCCFF"/>
            <w:vAlign w:val="center"/>
          </w:tcPr>
          <w:p w14:paraId="2926B6D8" w14:textId="78E5C30C" w:rsidR="001D24F5" w:rsidRPr="001D24F5" w:rsidRDefault="001D24F5" w:rsidP="001D24F5">
            <w:pPr>
              <w:tabs>
                <w:tab w:val="left" w:pos="5040"/>
                <w:tab w:val="left" w:pos="6480"/>
              </w:tabs>
              <w:rPr>
                <w:rFonts w:eastAsiaTheme="minorHAnsi"/>
                <w:bCs/>
                <w:sz w:val="24"/>
                <w:szCs w:val="24"/>
                <w:lang w:bidi="ru-RU"/>
              </w:rPr>
            </w:pPr>
            <w:r w:rsidRPr="001D24F5">
              <w:rPr>
                <w:rFonts w:eastAsiaTheme="minorHAnsi"/>
                <w:b/>
                <w:bCs/>
                <w:kern w:val="36"/>
                <w:sz w:val="24"/>
                <w:szCs w:val="24"/>
                <w:lang w:eastAsia="ru-RU"/>
              </w:rPr>
              <w:t>Подготовил</w:t>
            </w:r>
            <w:r w:rsidR="003E7C41">
              <w:rPr>
                <w:rFonts w:eastAsiaTheme="minorHAnsi"/>
                <w:b/>
                <w:bCs/>
                <w:kern w:val="36"/>
                <w:sz w:val="24"/>
                <w:szCs w:val="24"/>
                <w:lang w:eastAsia="ru-RU"/>
              </w:rPr>
              <w:t>и</w:t>
            </w:r>
            <w:r w:rsidRPr="001D24F5">
              <w:rPr>
                <w:rFonts w:eastAsiaTheme="minorHAnsi"/>
                <w:b/>
                <w:bCs/>
                <w:kern w:val="36"/>
                <w:sz w:val="24"/>
                <w:szCs w:val="24"/>
                <w:lang w:eastAsia="ru-RU"/>
              </w:rPr>
              <w:t>:</w:t>
            </w:r>
            <w:r w:rsidRPr="001D24F5">
              <w:rPr>
                <w:rFonts w:eastAsiaTheme="minorHAnsi"/>
                <w:sz w:val="24"/>
                <w:szCs w:val="24"/>
              </w:rPr>
              <w:t xml:space="preserve"> </w:t>
            </w:r>
            <w:r w:rsidRPr="001D24F5">
              <w:rPr>
                <w:rFonts w:eastAsiaTheme="minorHAnsi"/>
                <w:bCs/>
                <w:sz w:val="24"/>
                <w:szCs w:val="24"/>
                <w:lang w:bidi="ru-RU"/>
              </w:rPr>
              <w:t xml:space="preserve">Томашевич Валерия Антоновна, </w:t>
            </w:r>
            <w:r w:rsidRPr="00D7272C">
              <w:rPr>
                <w:rFonts w:eastAsia="Times New Roman" w:cs="Times New Roman"/>
                <w:sz w:val="24"/>
                <w:szCs w:val="24"/>
                <w:lang w:val="en-US" w:eastAsia="ru-RU" w:bidi="ru-RU"/>
              </w:rPr>
              <w:t>XI</w:t>
            </w:r>
            <w:r w:rsidRPr="001D24F5">
              <w:rPr>
                <w:rFonts w:eastAsiaTheme="minorHAnsi"/>
                <w:bCs/>
                <w:sz w:val="24"/>
                <w:szCs w:val="24"/>
                <w:lang w:bidi="ru-RU"/>
              </w:rPr>
              <w:t xml:space="preserve"> «Б» класс,</w:t>
            </w:r>
          </w:p>
          <w:p w14:paraId="4D413C9B" w14:textId="33521AD8" w:rsidR="001D24F5" w:rsidRPr="001D24F5" w:rsidRDefault="001D24F5" w:rsidP="001D24F5">
            <w:pPr>
              <w:tabs>
                <w:tab w:val="left" w:pos="5040"/>
                <w:tab w:val="left" w:pos="6480"/>
              </w:tabs>
              <w:rPr>
                <w:rFonts w:eastAsiaTheme="minorHAnsi"/>
                <w:bCs/>
                <w:sz w:val="24"/>
                <w:szCs w:val="24"/>
              </w:rPr>
            </w:pPr>
            <w:r w:rsidRPr="001D24F5">
              <w:rPr>
                <w:rFonts w:eastAsiaTheme="minorHAnsi"/>
                <w:bCs/>
                <w:sz w:val="24"/>
                <w:szCs w:val="24"/>
                <w:lang w:bidi="ru-RU"/>
              </w:rPr>
              <w:t xml:space="preserve">                          Обурка Полина Александровна, </w:t>
            </w:r>
            <w:r w:rsidRPr="001D24F5">
              <w:rPr>
                <w:rFonts w:eastAsiaTheme="minorHAnsi"/>
                <w:bCs/>
                <w:sz w:val="24"/>
                <w:szCs w:val="24"/>
                <w:lang w:val="en-US" w:bidi="ru-RU"/>
              </w:rPr>
              <w:t>X</w:t>
            </w:r>
            <w:r w:rsidRPr="001D24F5">
              <w:rPr>
                <w:rFonts w:eastAsiaTheme="minorHAnsi"/>
                <w:bCs/>
                <w:sz w:val="24"/>
                <w:szCs w:val="24"/>
                <w:lang w:bidi="ru-RU"/>
              </w:rPr>
              <w:t xml:space="preserve"> «А» класс</w:t>
            </w:r>
          </w:p>
          <w:p w14:paraId="40CD41D8" w14:textId="77777777" w:rsidR="001D24F5" w:rsidRDefault="001D24F5" w:rsidP="001D24F5">
            <w:pPr>
              <w:tabs>
                <w:tab w:val="left" w:pos="5040"/>
              </w:tabs>
              <w:rPr>
                <w:rFonts w:eastAsiaTheme="minorHAnsi"/>
                <w:sz w:val="24"/>
                <w:szCs w:val="24"/>
                <w:lang w:bidi="ru-RU"/>
              </w:rPr>
            </w:pPr>
            <w:r w:rsidRPr="001D24F5">
              <w:rPr>
                <w:rFonts w:eastAsiaTheme="minorHAnsi"/>
                <w:b/>
                <w:sz w:val="24"/>
                <w:szCs w:val="24"/>
              </w:rPr>
              <w:t>Руководитель:</w:t>
            </w:r>
            <w:r w:rsidRPr="001D24F5">
              <w:rPr>
                <w:rFonts w:eastAsiaTheme="minorHAnsi"/>
                <w:sz w:val="24"/>
                <w:szCs w:val="24"/>
              </w:rPr>
              <w:t xml:space="preserve"> </w:t>
            </w:r>
            <w:r w:rsidRPr="001D24F5">
              <w:rPr>
                <w:rFonts w:eastAsiaTheme="minorHAnsi"/>
                <w:bCs/>
                <w:sz w:val="24"/>
                <w:szCs w:val="24"/>
                <w:lang w:bidi="ru-RU"/>
              </w:rPr>
              <w:t xml:space="preserve">Шелевер Людмила Владиславовна, </w:t>
            </w:r>
            <w:r w:rsidRPr="001D24F5">
              <w:rPr>
                <w:rFonts w:eastAsiaTheme="minorHAnsi"/>
                <w:sz w:val="24"/>
                <w:szCs w:val="24"/>
                <w:lang w:bidi="ru-RU"/>
              </w:rPr>
              <w:t>учитель информатики</w:t>
            </w:r>
            <w:r>
              <w:rPr>
                <w:rFonts w:eastAsiaTheme="minorHAnsi"/>
                <w:sz w:val="24"/>
                <w:szCs w:val="24"/>
                <w:lang w:bidi="ru-RU"/>
              </w:rPr>
              <w:t>,</w:t>
            </w:r>
          </w:p>
          <w:p w14:paraId="5ABEF2BB" w14:textId="5EEF90B9" w:rsidR="001D24F5" w:rsidRPr="001D24F5" w:rsidRDefault="001D24F5" w:rsidP="001D24F5">
            <w:pPr>
              <w:tabs>
                <w:tab w:val="left" w:pos="5040"/>
              </w:tabs>
              <w:rPr>
                <w:rFonts w:eastAsiaTheme="minorHAnsi"/>
                <w:kern w:val="36"/>
                <w:sz w:val="24"/>
                <w:szCs w:val="24"/>
                <w:lang w:eastAsia="ru-RU"/>
              </w:rPr>
            </w:pPr>
            <w:r>
              <w:rPr>
                <w:rFonts w:eastAsiaTheme="minorHAnsi"/>
                <w:b/>
                <w:bCs/>
                <w:kern w:val="36"/>
                <w:sz w:val="24"/>
                <w:szCs w:val="24"/>
                <w:lang w:eastAsia="ru-RU" w:bidi="ru-RU"/>
              </w:rPr>
              <w:t xml:space="preserve">                            </w:t>
            </w:r>
            <w:r w:rsidRPr="001D24F5">
              <w:rPr>
                <w:rFonts w:eastAsiaTheme="minorHAnsi"/>
                <w:kern w:val="36"/>
                <w:sz w:val="24"/>
                <w:szCs w:val="24"/>
                <w:lang w:eastAsia="ru-RU" w:bidi="ru-RU"/>
              </w:rPr>
              <w:t>Коминч Вероника Геннадьевна, учитель истории</w:t>
            </w:r>
          </w:p>
        </w:tc>
      </w:tr>
      <w:bookmarkEnd w:id="4"/>
    </w:tbl>
    <w:p w14:paraId="7243D758" w14:textId="1BF68ADE" w:rsidR="00D13BEA" w:rsidRDefault="00D13BEA" w:rsidP="001D24F5">
      <w:pPr>
        <w:rPr>
          <w:rFonts w:cs="Times New Roman"/>
          <w:sz w:val="24"/>
          <w:szCs w:val="24"/>
        </w:rPr>
      </w:pPr>
    </w:p>
    <w:p w14:paraId="2BD98288" w14:textId="77777777" w:rsidR="00BA65BD" w:rsidRPr="00D7272C" w:rsidRDefault="00BA65BD" w:rsidP="001D24F5">
      <w:pPr>
        <w:jc w:val="center"/>
        <w:rPr>
          <w:rFonts w:eastAsia="Times New Roman" w:cs="Times New Roman"/>
          <w:b/>
          <w:caps/>
          <w:sz w:val="24"/>
          <w:szCs w:val="24"/>
          <w:lang w:eastAsia="ru-RU"/>
        </w:rPr>
      </w:pPr>
      <w:bookmarkStart w:id="5" w:name="_bookmark0"/>
      <w:bookmarkStart w:id="6" w:name="_Toc61190848"/>
      <w:bookmarkEnd w:id="5"/>
      <w:r w:rsidRPr="00D7272C">
        <w:rPr>
          <w:rFonts w:eastAsia="Times New Roman" w:cs="Times New Roman"/>
          <w:b/>
          <w:caps/>
          <w:sz w:val="24"/>
          <w:szCs w:val="24"/>
          <w:lang w:eastAsia="ru-RU"/>
        </w:rPr>
        <w:t>Введение</w:t>
      </w:r>
      <w:bookmarkEnd w:id="6"/>
    </w:p>
    <w:p w14:paraId="52715720" w14:textId="77777777" w:rsidR="00BA65BD" w:rsidRPr="00D7272C" w:rsidRDefault="00BA65BD" w:rsidP="00D7272C">
      <w:pPr>
        <w:widowControl w:val="0"/>
        <w:autoSpaceDE w:val="0"/>
        <w:autoSpaceDN w:val="0"/>
        <w:ind w:firstLine="709"/>
        <w:rPr>
          <w:rFonts w:eastAsia="Times New Roman" w:cs="Times New Roman"/>
          <w:color w:val="000000"/>
          <w:sz w:val="24"/>
          <w:szCs w:val="24"/>
          <w:shd w:val="clear" w:color="auto" w:fill="FFFFFF"/>
          <w:lang w:eastAsia="ru-RU" w:bidi="ru-RU"/>
        </w:rPr>
      </w:pPr>
      <w:r w:rsidRPr="00D7272C">
        <w:rPr>
          <w:rFonts w:eastAsia="Times New Roman" w:cs="Times New Roman"/>
          <w:color w:val="000000"/>
          <w:sz w:val="24"/>
          <w:szCs w:val="24"/>
          <w:shd w:val="clear" w:color="auto" w:fill="FFFFFF"/>
          <w:lang w:eastAsia="ru-RU" w:bidi="ru-RU"/>
        </w:rPr>
        <w:t>Виртуальный 3</w:t>
      </w:r>
      <w:r w:rsidRPr="00D7272C">
        <w:rPr>
          <w:rFonts w:eastAsia="Times New Roman" w:cs="Times New Roman"/>
          <w:color w:val="000000"/>
          <w:sz w:val="24"/>
          <w:szCs w:val="24"/>
          <w:shd w:val="clear" w:color="auto" w:fill="FFFFFF"/>
          <w:lang w:val="en-US" w:eastAsia="ru-RU" w:bidi="ru-RU"/>
        </w:rPr>
        <w:t>D</w:t>
      </w:r>
      <w:r w:rsidRPr="00D7272C">
        <w:rPr>
          <w:rFonts w:eastAsia="Times New Roman" w:cs="Times New Roman"/>
          <w:color w:val="000000"/>
          <w:sz w:val="24"/>
          <w:szCs w:val="24"/>
          <w:shd w:val="clear" w:color="auto" w:fill="FFFFFF"/>
          <w:lang w:eastAsia="ru-RU" w:bidi="ru-RU"/>
        </w:rPr>
        <w:t xml:space="preserve"> тур с использованием объемного изображения пространства «Судьба, застывшая в огне</w:t>
      </w:r>
      <w:proofErr w:type="gramStart"/>
      <w:r w:rsidRPr="00D7272C">
        <w:rPr>
          <w:rFonts w:eastAsia="Times New Roman" w:cs="Times New Roman"/>
          <w:color w:val="000000"/>
          <w:sz w:val="24"/>
          <w:szCs w:val="24"/>
          <w:shd w:val="clear" w:color="auto" w:fill="FFFFFF"/>
          <w:lang w:eastAsia="ru-RU" w:bidi="ru-RU"/>
        </w:rPr>
        <w:t>»</w:t>
      </w:r>
      <w:proofErr w:type="gramEnd"/>
      <w:r w:rsidRPr="00D7272C">
        <w:rPr>
          <w:rFonts w:eastAsia="Times New Roman" w:cs="Times New Roman"/>
          <w:color w:val="000000"/>
          <w:sz w:val="24"/>
          <w:szCs w:val="24"/>
          <w:shd w:val="clear" w:color="auto" w:fill="FFFFFF"/>
          <w:lang w:eastAsia="ru-RU" w:bidi="ru-RU"/>
        </w:rPr>
        <w:t xml:space="preserve"> дает возможность представить мемориальные комплексы, объединенные тематикой сожженных деревень максимально реалистично. С помощью этой технологии создается потрясающий «эффект присутствия», когда учащийся, сидя перед монитором, может перемещаться по различным мемориальным комплексам: Хатынь, Ола, </w:t>
      </w:r>
      <w:proofErr w:type="spellStart"/>
      <w:r w:rsidRPr="00D7272C">
        <w:rPr>
          <w:rFonts w:eastAsia="Times New Roman" w:cs="Times New Roman"/>
          <w:color w:val="000000"/>
          <w:sz w:val="24"/>
          <w:szCs w:val="24"/>
          <w:shd w:val="clear" w:color="auto" w:fill="FFFFFF"/>
          <w:lang w:eastAsia="ru-RU" w:bidi="ru-RU"/>
        </w:rPr>
        <w:t>Дальва</w:t>
      </w:r>
      <w:proofErr w:type="spellEnd"/>
      <w:r w:rsidRPr="00D7272C">
        <w:rPr>
          <w:rFonts w:eastAsia="Times New Roman" w:cs="Times New Roman"/>
          <w:color w:val="000000"/>
          <w:sz w:val="24"/>
          <w:szCs w:val="24"/>
          <w:shd w:val="clear" w:color="auto" w:fill="FFFFFF"/>
          <w:lang w:eastAsia="ru-RU" w:bidi="ru-RU"/>
        </w:rPr>
        <w:t xml:space="preserve">, </w:t>
      </w:r>
      <w:proofErr w:type="spellStart"/>
      <w:proofErr w:type="gramStart"/>
      <w:r w:rsidRPr="00D7272C">
        <w:rPr>
          <w:rFonts w:eastAsia="Times New Roman" w:cs="Times New Roman"/>
          <w:color w:val="000000"/>
          <w:sz w:val="24"/>
          <w:szCs w:val="24"/>
          <w:shd w:val="clear" w:color="auto" w:fill="FFFFFF"/>
          <w:lang w:eastAsia="ru-RU" w:bidi="ru-RU"/>
        </w:rPr>
        <w:t>Шуневка</w:t>
      </w:r>
      <w:proofErr w:type="spellEnd"/>
      <w:proofErr w:type="gramEnd"/>
      <w:r w:rsidRPr="00D7272C">
        <w:rPr>
          <w:rFonts w:eastAsia="Times New Roman" w:cs="Times New Roman"/>
          <w:color w:val="000000"/>
          <w:sz w:val="24"/>
          <w:szCs w:val="24"/>
          <w:shd w:val="clear" w:color="auto" w:fill="FFFFFF"/>
          <w:lang w:eastAsia="ru-RU" w:bidi="ru-RU"/>
        </w:rPr>
        <w:t xml:space="preserve"> а также посетить комнату, посвященную геноциду белорусского народа и картинную галерею </w:t>
      </w:r>
      <w:proofErr w:type="spellStart"/>
      <w:r w:rsidRPr="00D7272C">
        <w:rPr>
          <w:rFonts w:eastAsia="Times New Roman" w:cs="Times New Roman"/>
          <w:color w:val="000000"/>
          <w:sz w:val="24"/>
          <w:szCs w:val="24"/>
          <w:shd w:val="clear" w:color="auto" w:fill="FFFFFF"/>
          <w:lang w:eastAsia="ru-RU" w:bidi="ru-RU"/>
        </w:rPr>
        <w:t>М.Савицкого</w:t>
      </w:r>
      <w:proofErr w:type="spellEnd"/>
      <w:r w:rsidRPr="00D7272C">
        <w:rPr>
          <w:rFonts w:eastAsia="Times New Roman" w:cs="Times New Roman"/>
          <w:color w:val="000000"/>
          <w:sz w:val="24"/>
          <w:szCs w:val="24"/>
          <w:shd w:val="clear" w:color="auto" w:fill="FFFFFF"/>
          <w:lang w:eastAsia="ru-RU" w:bidi="ru-RU"/>
        </w:rPr>
        <w:t>. Заключительным этапом виртуального 3</w:t>
      </w:r>
      <w:r w:rsidRPr="00D7272C">
        <w:rPr>
          <w:rFonts w:eastAsia="Times New Roman" w:cs="Times New Roman"/>
          <w:color w:val="000000"/>
          <w:sz w:val="24"/>
          <w:szCs w:val="24"/>
          <w:shd w:val="clear" w:color="auto" w:fill="FFFFFF"/>
          <w:lang w:val="en-US" w:eastAsia="ru-RU" w:bidi="ru-RU"/>
        </w:rPr>
        <w:t>D</w:t>
      </w:r>
      <w:r w:rsidRPr="00D7272C">
        <w:rPr>
          <w:rFonts w:eastAsia="Times New Roman" w:cs="Times New Roman"/>
          <w:color w:val="000000"/>
          <w:sz w:val="24"/>
          <w:szCs w:val="24"/>
          <w:shd w:val="clear" w:color="auto" w:fill="FFFFFF"/>
          <w:lang w:eastAsia="ru-RU" w:bidi="ru-RU"/>
        </w:rPr>
        <w:t xml:space="preserve"> тура является прохождение интерактивного квеста.</w:t>
      </w:r>
    </w:p>
    <w:p w14:paraId="6128378C" w14:textId="37BB7EEF"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i/>
          <w:color w:val="000000"/>
          <w:sz w:val="24"/>
          <w:szCs w:val="24"/>
          <w:lang w:eastAsia="ru-RU"/>
        </w:rPr>
        <w:t>Объектом исследования</w:t>
      </w:r>
      <w:r w:rsidRPr="00D7272C">
        <w:rPr>
          <w:rFonts w:eastAsia="Times New Roman" w:cs="Times New Roman"/>
          <w:bCs/>
          <w:color w:val="000000"/>
          <w:sz w:val="24"/>
          <w:szCs w:val="24"/>
          <w:lang w:eastAsia="ru-RU"/>
        </w:rPr>
        <w:t xml:space="preserve"> является среда разработки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и программирование на С #.</w:t>
      </w:r>
    </w:p>
    <w:p w14:paraId="5EE7D64A" w14:textId="189E7452"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i/>
          <w:color w:val="000000"/>
          <w:sz w:val="24"/>
          <w:szCs w:val="24"/>
          <w:lang w:eastAsia="ru-RU"/>
        </w:rPr>
        <w:t>Предметом исследования</w:t>
      </w:r>
      <w:r w:rsidRPr="00D7272C">
        <w:rPr>
          <w:rFonts w:eastAsia="Times New Roman" w:cs="Times New Roman"/>
          <w:bCs/>
          <w:color w:val="000000"/>
          <w:sz w:val="24"/>
          <w:szCs w:val="24"/>
          <w:lang w:eastAsia="ru-RU"/>
        </w:rPr>
        <w:t xml:space="preserve"> является технология создания в</w:t>
      </w:r>
      <w:r w:rsidRPr="00D7272C">
        <w:rPr>
          <w:rFonts w:eastAsia="Times New Roman" w:cs="Times New Roman"/>
          <w:color w:val="000000"/>
          <w:sz w:val="24"/>
          <w:szCs w:val="24"/>
          <w:shd w:val="clear" w:color="auto" w:fill="FFFFFF"/>
          <w:lang w:eastAsia="ru-RU" w:bidi="ru-RU"/>
        </w:rPr>
        <w:t>иртуального 3</w:t>
      </w:r>
      <w:r w:rsidRPr="00D7272C">
        <w:rPr>
          <w:rFonts w:eastAsia="Times New Roman" w:cs="Times New Roman"/>
          <w:color w:val="000000"/>
          <w:sz w:val="24"/>
          <w:szCs w:val="24"/>
          <w:shd w:val="clear" w:color="auto" w:fill="FFFFFF"/>
          <w:lang w:val="en-US" w:eastAsia="ru-RU" w:bidi="ru-RU"/>
        </w:rPr>
        <w:t>D</w:t>
      </w:r>
      <w:r w:rsidRPr="00D7272C">
        <w:rPr>
          <w:rFonts w:eastAsia="Times New Roman" w:cs="Times New Roman"/>
          <w:color w:val="000000"/>
          <w:sz w:val="24"/>
          <w:szCs w:val="24"/>
          <w:shd w:val="clear" w:color="auto" w:fill="FFFFFF"/>
          <w:lang w:eastAsia="ru-RU" w:bidi="ru-RU"/>
        </w:rPr>
        <w:t xml:space="preserve"> тура с использованием объемного изображения пространства «Судьба, застывшая в огне» </w:t>
      </w:r>
      <w:r w:rsidRPr="00D7272C">
        <w:rPr>
          <w:rFonts w:eastAsia="Times New Roman" w:cs="Times New Roman"/>
          <w:bCs/>
          <w:color w:val="000000"/>
          <w:sz w:val="24"/>
          <w:szCs w:val="24"/>
          <w:lang w:eastAsia="ru-RU"/>
        </w:rPr>
        <w:t xml:space="preserve">на движке </w:t>
      </w:r>
      <w:proofErr w:type="spellStart"/>
      <w:r w:rsidRPr="00D7272C">
        <w:rPr>
          <w:rFonts w:eastAsia="Times New Roman" w:cs="Times New Roman"/>
          <w:bCs/>
          <w:color w:val="000000"/>
          <w:sz w:val="24"/>
          <w:szCs w:val="24"/>
          <w:lang w:eastAsia="ru-RU"/>
        </w:rPr>
        <w:lastRenderedPageBreak/>
        <w:t>Unity</w:t>
      </w:r>
      <w:proofErr w:type="spellEnd"/>
      <w:r w:rsidRPr="00D7272C">
        <w:rPr>
          <w:rFonts w:eastAsia="Times New Roman" w:cs="Times New Roman"/>
          <w:bCs/>
          <w:color w:val="000000"/>
          <w:sz w:val="24"/>
          <w:szCs w:val="24"/>
          <w:lang w:eastAsia="ru-RU"/>
        </w:rPr>
        <w:t>, как дополнительное средство изучения программирования.</w:t>
      </w:r>
    </w:p>
    <w:p w14:paraId="7F14CC51" w14:textId="77777777" w:rsidR="00BA65BD" w:rsidRPr="00D7272C" w:rsidRDefault="00BA65BD" w:rsidP="00D7272C">
      <w:pPr>
        <w:widowControl w:val="0"/>
        <w:autoSpaceDE w:val="0"/>
        <w:autoSpaceDN w:val="0"/>
        <w:ind w:firstLine="709"/>
        <w:rPr>
          <w:rFonts w:eastAsia="Times New Roman" w:cs="Times New Roman"/>
          <w:b/>
          <w:sz w:val="24"/>
          <w:szCs w:val="24"/>
          <w:lang w:eastAsia="ru-RU" w:bidi="ru-RU"/>
        </w:rPr>
      </w:pPr>
      <w:bookmarkStart w:id="7" w:name="_Hlk193182149"/>
      <w:r w:rsidRPr="00D7272C">
        <w:rPr>
          <w:rFonts w:eastAsia="Times New Roman" w:cs="Times New Roman"/>
          <w:bCs/>
          <w:i/>
          <w:sz w:val="24"/>
          <w:szCs w:val="24"/>
          <w:lang w:eastAsia="ru-RU" w:bidi="ru-RU"/>
        </w:rPr>
        <w:t>Гипотеза:</w:t>
      </w:r>
      <w:r w:rsidRPr="00D7272C">
        <w:rPr>
          <w:rFonts w:eastAsia="Times New Roman" w:cs="Times New Roman"/>
          <w:b/>
          <w:bCs/>
          <w:sz w:val="24"/>
          <w:szCs w:val="24"/>
          <w:lang w:eastAsia="ru-RU" w:bidi="ru-RU"/>
        </w:rPr>
        <w:t xml:space="preserve"> </w:t>
      </w:r>
      <w:r w:rsidRPr="00D7272C">
        <w:rPr>
          <w:rFonts w:eastAsia="Times New Roman" w:cs="Times New Roman"/>
          <w:sz w:val="24"/>
          <w:szCs w:val="24"/>
          <w:lang w:eastAsia="ru-RU" w:bidi="ru-RU"/>
        </w:rPr>
        <w:t xml:space="preserve">изучив среду разработки </w:t>
      </w:r>
      <w:proofErr w:type="spellStart"/>
      <w:r w:rsidRPr="00D7272C">
        <w:rPr>
          <w:rFonts w:eastAsia="Times New Roman" w:cs="Times New Roman"/>
          <w:sz w:val="24"/>
          <w:szCs w:val="24"/>
          <w:lang w:eastAsia="ru-RU" w:bidi="ru-RU"/>
        </w:rPr>
        <w:t>Unity</w:t>
      </w:r>
      <w:proofErr w:type="spellEnd"/>
      <w:r w:rsidRPr="00D7272C">
        <w:rPr>
          <w:rFonts w:eastAsia="Times New Roman" w:cs="Times New Roman"/>
          <w:sz w:val="24"/>
          <w:szCs w:val="24"/>
          <w:lang w:eastAsia="ru-RU" w:bidi="ru-RU"/>
        </w:rPr>
        <w:t xml:space="preserve"> и программирование на С #, пользуясь программами </w:t>
      </w:r>
      <w:proofErr w:type="spellStart"/>
      <w:r w:rsidRPr="00D7272C">
        <w:rPr>
          <w:rFonts w:eastAsia="Times New Roman" w:cs="Times New Roman"/>
          <w:sz w:val="24"/>
          <w:szCs w:val="24"/>
          <w:lang w:eastAsia="ru-RU" w:bidi="ru-RU"/>
        </w:rPr>
        <w:t>Adobe</w:t>
      </w:r>
      <w:proofErr w:type="spellEnd"/>
      <w:r w:rsidRPr="00D7272C">
        <w:rPr>
          <w:rFonts w:eastAsia="Times New Roman" w:cs="Times New Roman"/>
          <w:sz w:val="24"/>
          <w:szCs w:val="24"/>
          <w:lang w:eastAsia="ru-RU" w:bidi="ru-RU"/>
        </w:rPr>
        <w:t xml:space="preserve"> </w:t>
      </w:r>
      <w:proofErr w:type="spellStart"/>
      <w:r w:rsidRPr="00D7272C">
        <w:rPr>
          <w:rFonts w:eastAsia="Times New Roman" w:cs="Times New Roman"/>
          <w:sz w:val="24"/>
          <w:szCs w:val="24"/>
          <w:lang w:eastAsia="ru-RU" w:bidi="ru-RU"/>
        </w:rPr>
        <w:t>Photoshop</w:t>
      </w:r>
      <w:proofErr w:type="spellEnd"/>
      <w:r w:rsidRPr="00D7272C">
        <w:rPr>
          <w:rFonts w:eastAsia="Times New Roman" w:cs="Times New Roman"/>
          <w:sz w:val="24"/>
          <w:szCs w:val="24"/>
          <w:lang w:eastAsia="ru-RU" w:bidi="ru-RU"/>
        </w:rPr>
        <w:t xml:space="preserve">, </w:t>
      </w:r>
      <w:proofErr w:type="spellStart"/>
      <w:r w:rsidRPr="00D7272C">
        <w:rPr>
          <w:rFonts w:eastAsia="Times New Roman" w:cs="Times New Roman"/>
          <w:sz w:val="24"/>
          <w:szCs w:val="24"/>
          <w:lang w:eastAsia="ru-RU" w:bidi="ru-RU"/>
        </w:rPr>
        <w:t>Blender</w:t>
      </w:r>
      <w:proofErr w:type="spellEnd"/>
      <w:r w:rsidRPr="00D7272C">
        <w:rPr>
          <w:rFonts w:eastAsia="Times New Roman" w:cs="Times New Roman"/>
          <w:sz w:val="24"/>
          <w:szCs w:val="24"/>
          <w:lang w:eastAsia="ru-RU" w:bidi="ru-RU"/>
        </w:rPr>
        <w:t xml:space="preserve"> можно создать виртуальный тур по сожженным деревням, расположенным на территории Республики Беларусь. </w:t>
      </w:r>
    </w:p>
    <w:bookmarkEnd w:id="7"/>
    <w:p w14:paraId="5BEF2DCB" w14:textId="77777777"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i/>
          <w:color w:val="000000"/>
          <w:sz w:val="24"/>
          <w:szCs w:val="24"/>
          <w:lang w:eastAsia="ru-RU"/>
        </w:rPr>
        <w:t>Цель:</w:t>
      </w:r>
      <w:r w:rsidRPr="00D7272C">
        <w:rPr>
          <w:rFonts w:eastAsia="Times New Roman" w:cs="Times New Roman"/>
          <w:bCs/>
          <w:color w:val="000000"/>
          <w:sz w:val="24"/>
          <w:szCs w:val="24"/>
          <w:lang w:eastAsia="ru-RU"/>
        </w:rPr>
        <w:t xml:space="preserve"> создание в</w:t>
      </w:r>
      <w:r w:rsidRPr="00D7272C">
        <w:rPr>
          <w:rFonts w:eastAsia="Times New Roman" w:cs="Times New Roman"/>
          <w:color w:val="000000"/>
          <w:sz w:val="24"/>
          <w:szCs w:val="24"/>
          <w:shd w:val="clear" w:color="auto" w:fill="FFFFFF"/>
          <w:lang w:eastAsia="ru-RU" w:bidi="ru-RU"/>
        </w:rPr>
        <w:t>иртуального 3</w:t>
      </w:r>
      <w:r w:rsidRPr="00D7272C">
        <w:rPr>
          <w:rFonts w:eastAsia="Times New Roman" w:cs="Times New Roman"/>
          <w:color w:val="000000"/>
          <w:sz w:val="24"/>
          <w:szCs w:val="24"/>
          <w:shd w:val="clear" w:color="auto" w:fill="FFFFFF"/>
          <w:lang w:val="en-US" w:eastAsia="ru-RU" w:bidi="ru-RU"/>
        </w:rPr>
        <w:t>D</w:t>
      </w:r>
      <w:r w:rsidRPr="00D7272C">
        <w:rPr>
          <w:rFonts w:eastAsia="Times New Roman" w:cs="Times New Roman"/>
          <w:color w:val="000000"/>
          <w:sz w:val="24"/>
          <w:szCs w:val="24"/>
          <w:shd w:val="clear" w:color="auto" w:fill="FFFFFF"/>
          <w:lang w:eastAsia="ru-RU" w:bidi="ru-RU"/>
        </w:rPr>
        <w:t xml:space="preserve"> тура с использованием объемного изображения пространства «Судьба, застывшая в огне» </w:t>
      </w:r>
      <w:r w:rsidRPr="00D7272C">
        <w:rPr>
          <w:rFonts w:eastAsia="Times New Roman" w:cs="Times New Roman"/>
          <w:bCs/>
          <w:color w:val="000000"/>
          <w:sz w:val="24"/>
          <w:szCs w:val="24"/>
          <w:lang w:eastAsia="ru-RU"/>
        </w:rPr>
        <w:t xml:space="preserve">с элементами мультимедиа, компьютерной графики и анимации, раскрывающего исторические события героического прошлого белорусского народа посредством среды разработки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w:t>
      </w:r>
    </w:p>
    <w:p w14:paraId="01BCB405" w14:textId="77777777" w:rsidR="00BA65BD" w:rsidRPr="00D7272C" w:rsidRDefault="00BA65BD" w:rsidP="00D7272C">
      <w:pPr>
        <w:widowControl w:val="0"/>
        <w:autoSpaceDE w:val="0"/>
        <w:autoSpaceDN w:val="0"/>
        <w:ind w:firstLine="709"/>
        <w:rPr>
          <w:rFonts w:eastAsia="Times New Roman" w:cs="Times New Roman"/>
          <w:i/>
          <w:sz w:val="24"/>
          <w:szCs w:val="24"/>
          <w:lang w:eastAsia="ru-RU" w:bidi="ru-RU"/>
        </w:rPr>
      </w:pPr>
      <w:r w:rsidRPr="00D7272C">
        <w:rPr>
          <w:rFonts w:eastAsia="Times New Roman" w:cs="Times New Roman"/>
          <w:sz w:val="24"/>
          <w:szCs w:val="24"/>
          <w:lang w:eastAsia="ru-RU" w:bidi="ru-RU"/>
        </w:rPr>
        <w:t xml:space="preserve">Цель исследования определила постановку следующих </w:t>
      </w:r>
      <w:r w:rsidRPr="00D7272C">
        <w:rPr>
          <w:rFonts w:eastAsia="Times New Roman" w:cs="Times New Roman"/>
          <w:i/>
          <w:sz w:val="24"/>
          <w:szCs w:val="24"/>
          <w:lang w:eastAsia="ru-RU" w:bidi="ru-RU"/>
        </w:rPr>
        <w:t>задач:</w:t>
      </w:r>
    </w:p>
    <w:p w14:paraId="3F52CD2D" w14:textId="36D27423"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Symbol" w:cs="Times New Roman"/>
          <w:sz w:val="24"/>
          <w:szCs w:val="24"/>
          <w:lang w:eastAsia="ru-RU" w:bidi="ru-RU"/>
        </w:rPr>
        <w:t>-</w:t>
      </w:r>
      <w:r w:rsidR="003E7C41">
        <w:rPr>
          <w:rFonts w:eastAsia="Symbol" w:cs="Times New Roman"/>
          <w:sz w:val="24"/>
          <w:szCs w:val="24"/>
          <w:lang w:eastAsia="ru-RU" w:bidi="ru-RU"/>
        </w:rPr>
        <w:t> </w:t>
      </w:r>
      <w:r w:rsidRPr="00D7272C">
        <w:rPr>
          <w:rFonts w:eastAsia="Times New Roman" w:cs="Times New Roman"/>
          <w:sz w:val="24"/>
          <w:szCs w:val="24"/>
          <w:lang w:eastAsia="ru-RU" w:bidi="ru-RU"/>
        </w:rPr>
        <w:t>изучить и проанализировать литературу по теме исследования, требования, предъявляемые к компьютерным приложениям;</w:t>
      </w:r>
    </w:p>
    <w:p w14:paraId="66961B61" w14:textId="70E74F42"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Symbol" w:cs="Times New Roman"/>
          <w:sz w:val="24"/>
          <w:szCs w:val="24"/>
          <w:lang w:eastAsia="ru-RU" w:bidi="ru-RU"/>
        </w:rPr>
        <w:t>-</w:t>
      </w:r>
      <w:r w:rsidR="003E7C41">
        <w:rPr>
          <w:rFonts w:eastAsia="Symbol" w:cs="Times New Roman"/>
          <w:sz w:val="24"/>
          <w:szCs w:val="24"/>
          <w:lang w:eastAsia="ru-RU" w:bidi="ru-RU"/>
        </w:rPr>
        <w:t> </w:t>
      </w:r>
      <w:r w:rsidRPr="00D7272C">
        <w:rPr>
          <w:rFonts w:eastAsia="Symbol" w:cs="Times New Roman"/>
          <w:sz w:val="24"/>
          <w:szCs w:val="24"/>
          <w:lang w:eastAsia="ru-RU" w:bidi="ru-RU"/>
        </w:rPr>
        <w:t>р</w:t>
      </w:r>
      <w:r w:rsidRPr="00D7272C">
        <w:rPr>
          <w:rFonts w:eastAsia="Times New Roman" w:cs="Times New Roman"/>
          <w:sz w:val="24"/>
          <w:szCs w:val="24"/>
          <w:lang w:eastAsia="ru-RU" w:bidi="ru-RU"/>
        </w:rPr>
        <w:t>азработать макет компьютерного приложения;</w:t>
      </w:r>
    </w:p>
    <w:p w14:paraId="27A53587" w14:textId="1840DAAA" w:rsidR="00BA65BD" w:rsidRPr="00D7272C" w:rsidRDefault="00BA65BD" w:rsidP="00D7272C">
      <w:pPr>
        <w:widowControl w:val="0"/>
        <w:tabs>
          <w:tab w:val="left" w:pos="0"/>
          <w:tab w:val="left" w:pos="567"/>
        </w:tabs>
        <w:autoSpaceDE w:val="0"/>
        <w:autoSpaceDN w:val="0"/>
        <w:ind w:firstLine="709"/>
        <w:rPr>
          <w:rFonts w:eastAsia="Times New Roman" w:cs="Times New Roman"/>
          <w:bCs/>
          <w:color w:val="000000"/>
          <w:sz w:val="24"/>
          <w:szCs w:val="24"/>
          <w:lang w:eastAsia="ru-RU"/>
        </w:rPr>
      </w:pPr>
      <w:r w:rsidRPr="00D7272C">
        <w:rPr>
          <w:rFonts w:eastAsia="Symbol" w:cs="Times New Roman"/>
          <w:sz w:val="24"/>
          <w:szCs w:val="24"/>
          <w:lang w:eastAsia="ru-RU" w:bidi="ru-RU"/>
        </w:rPr>
        <w:t>-</w:t>
      </w:r>
      <w:r w:rsidR="003E7C41">
        <w:rPr>
          <w:rFonts w:eastAsia="Symbol" w:cs="Times New Roman"/>
          <w:sz w:val="24"/>
          <w:szCs w:val="24"/>
          <w:lang w:eastAsia="ru-RU" w:bidi="ru-RU"/>
        </w:rPr>
        <w:t> </w:t>
      </w:r>
      <w:r w:rsidRPr="00D7272C">
        <w:rPr>
          <w:rFonts w:eastAsia="Times New Roman" w:cs="Times New Roman"/>
          <w:bCs/>
          <w:color w:val="000000"/>
          <w:sz w:val="24"/>
          <w:szCs w:val="24"/>
          <w:lang w:eastAsia="ru-RU"/>
        </w:rPr>
        <w:t xml:space="preserve">научиться писать коды для объектов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w:t>
      </w:r>
    </w:p>
    <w:p w14:paraId="080334FE" w14:textId="626E26C6" w:rsidR="00BA65BD" w:rsidRPr="00D7272C" w:rsidRDefault="00BA65BD" w:rsidP="00D7272C">
      <w:pPr>
        <w:widowControl w:val="0"/>
        <w:tabs>
          <w:tab w:val="left" w:pos="0"/>
          <w:tab w:val="left" w:pos="567"/>
        </w:tabs>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t>-</w:t>
      </w:r>
      <w:r w:rsidR="003E7C41">
        <w:rPr>
          <w:rFonts w:eastAsia="Times New Roman" w:cs="Times New Roman"/>
          <w:bCs/>
          <w:color w:val="000000"/>
          <w:sz w:val="24"/>
          <w:szCs w:val="24"/>
          <w:lang w:eastAsia="ru-RU"/>
        </w:rPr>
        <w:t> </w:t>
      </w:r>
      <w:r w:rsidRPr="00D7272C">
        <w:rPr>
          <w:rFonts w:eastAsia="Times New Roman" w:cs="Times New Roman"/>
          <w:bCs/>
          <w:color w:val="000000"/>
          <w:sz w:val="24"/>
          <w:szCs w:val="24"/>
          <w:lang w:eastAsia="ru-RU"/>
        </w:rPr>
        <w:t>апробация и тестирование компьютерного приложения.</w:t>
      </w:r>
    </w:p>
    <w:p w14:paraId="7E14A98B"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i/>
          <w:sz w:val="24"/>
          <w:szCs w:val="24"/>
          <w:lang w:eastAsia="ru-RU" w:bidi="ru-RU"/>
        </w:rPr>
        <w:t>Методы исследования:</w:t>
      </w:r>
      <w:r w:rsidRPr="00D7272C">
        <w:rPr>
          <w:rFonts w:eastAsia="Times New Roman" w:cs="Times New Roman"/>
          <w:sz w:val="24"/>
          <w:szCs w:val="24"/>
          <w:lang w:eastAsia="ru-RU" w:bidi="ru-RU"/>
        </w:rPr>
        <w:t xml:space="preserve"> теоретический анализ литературы и источников сети Интернет по изучаемой теме, анализ и сравнение программ для разработки компьютерных приложений, моделирование сюжета, анализ и обобщение полученных результатов.</w:t>
      </w:r>
    </w:p>
    <w:p w14:paraId="79B93F51" w14:textId="42BE465F"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Практическая значимость работы состоит в том, что выводы и рекомендации, полученные в ходе создания виртуального тура, могут быть использованы при совершенствовании методов обучения программированию. Разработанные материалы могут использоваться при изучении учебных предметов в учреждениях общего среднего образования (учителя-предметники), могут быть включены в содержание воспитательных мероприятий духовно-нравственной направленности, способствующих формированию у учащихся нравственной и общественно-политической позиции по отношению к событиям и итогам войны, фундаментальных ценностей общества, сохранению исторической памяти белорусского народа.</w:t>
      </w:r>
    </w:p>
    <w:p w14:paraId="52BEF026" w14:textId="655021B8"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020FC709" w14:textId="77777777" w:rsidR="00BA65BD" w:rsidRPr="00D7272C" w:rsidRDefault="00BA65BD" w:rsidP="003E7C41">
      <w:pPr>
        <w:widowControl w:val="0"/>
        <w:autoSpaceDE w:val="0"/>
        <w:autoSpaceDN w:val="0"/>
        <w:jc w:val="center"/>
        <w:rPr>
          <w:rFonts w:eastAsia="Times New Roman" w:cs="Times New Roman"/>
          <w:b/>
          <w:bCs/>
          <w:sz w:val="24"/>
          <w:szCs w:val="24"/>
          <w:lang w:eastAsia="ru-RU" w:bidi="ru-RU"/>
        </w:rPr>
      </w:pPr>
      <w:r w:rsidRPr="00D7272C">
        <w:rPr>
          <w:rFonts w:eastAsia="Times New Roman" w:cs="Times New Roman"/>
          <w:b/>
          <w:bCs/>
          <w:sz w:val="24"/>
          <w:szCs w:val="24"/>
          <w:lang w:eastAsia="ru-RU" w:bidi="ru-RU"/>
        </w:rPr>
        <w:t>ГЛАВА 1. ПОИСКОВЫЙ ЭТАП</w:t>
      </w:r>
    </w:p>
    <w:p w14:paraId="325366F5" w14:textId="47EA200F" w:rsidR="00BA65BD" w:rsidRPr="00D7272C" w:rsidRDefault="00BA65BD" w:rsidP="003E7C41">
      <w:pPr>
        <w:widowControl w:val="0"/>
        <w:numPr>
          <w:ilvl w:val="1"/>
          <w:numId w:val="7"/>
        </w:numPr>
        <w:autoSpaceDE w:val="0"/>
        <w:autoSpaceDN w:val="0"/>
        <w:ind w:left="0" w:firstLine="0"/>
        <w:jc w:val="center"/>
        <w:rPr>
          <w:rFonts w:eastAsia="Times New Roman" w:cs="Times New Roman"/>
          <w:b/>
          <w:sz w:val="24"/>
          <w:szCs w:val="24"/>
          <w:lang w:eastAsia="ru-RU" w:bidi="ru-RU"/>
        </w:rPr>
      </w:pPr>
      <w:r w:rsidRPr="00D7272C">
        <w:rPr>
          <w:rFonts w:eastAsia="Times New Roman" w:cs="Times New Roman"/>
          <w:b/>
          <w:sz w:val="24"/>
          <w:szCs w:val="24"/>
          <w:lang w:eastAsia="ru-RU" w:bidi="ru-RU"/>
        </w:rPr>
        <w:t>Анкетирование учащихся и изучение спроса педагогов</w:t>
      </w:r>
    </w:p>
    <w:p w14:paraId="44A191CF" w14:textId="1ECA8936"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 xml:space="preserve">Когда было принято решение создать виртуальный 3D тур, то первый вопрос, на который нужно было найти ответ, был вопрос о том, какую информацию будет содержать виртуальный тур. В школе среди учащихся было проведено анкетирование, в результате которого выяснилось, что 80% учащихся интересуются вопросами Великой Отечественной войны, 10% </w:t>
      </w:r>
      <w:r w:rsidR="003E7C41" w:rsidRPr="00D7272C">
        <w:rPr>
          <w:rFonts w:eastAsia="Times New Roman" w:cs="Times New Roman"/>
          <w:bCs/>
          <w:color w:val="000000"/>
          <w:sz w:val="24"/>
          <w:szCs w:val="24"/>
          <w:lang w:eastAsia="ru-RU"/>
        </w:rPr>
        <w:t>–</w:t>
      </w:r>
      <w:r w:rsidRPr="00D7272C">
        <w:rPr>
          <w:rFonts w:eastAsia="Times New Roman" w:cs="Times New Roman"/>
          <w:sz w:val="24"/>
          <w:szCs w:val="24"/>
          <w:lang w:eastAsia="ru-RU" w:bidi="ru-RU"/>
        </w:rPr>
        <w:t xml:space="preserve"> хотели бы узнать о культурном развитии Республики Беларусь на современном этапе, 5% учащихся интересна тема социально-экономического развития белорусских земель в </w:t>
      </w:r>
      <w:r w:rsidRPr="00D7272C">
        <w:rPr>
          <w:rFonts w:eastAsia="Times New Roman" w:cs="Times New Roman"/>
          <w:sz w:val="24"/>
          <w:szCs w:val="24"/>
          <w:lang w:val="en-US" w:eastAsia="ru-RU" w:bidi="ru-RU"/>
        </w:rPr>
        <w:t>XVIII</w:t>
      </w:r>
      <w:r w:rsidRPr="00D7272C">
        <w:rPr>
          <w:rFonts w:eastAsia="Times New Roman" w:cs="Times New Roman"/>
          <w:sz w:val="24"/>
          <w:szCs w:val="24"/>
          <w:lang w:eastAsia="ru-RU" w:bidi="ru-RU"/>
        </w:rPr>
        <w:t xml:space="preserve"> веке,  5% учащихся не заинтересованы в выборе исторической тематики (рис. 1). </w:t>
      </w:r>
    </w:p>
    <w:p w14:paraId="056383A6" w14:textId="3F90EFFB" w:rsidR="00BA65BD" w:rsidRPr="00D7272C" w:rsidRDefault="003E7C41" w:rsidP="00D7272C">
      <w:pPr>
        <w:widowControl w:val="0"/>
        <w:tabs>
          <w:tab w:val="left" w:pos="7350"/>
        </w:tabs>
        <w:autoSpaceDE w:val="0"/>
        <w:autoSpaceDN w:val="0"/>
        <w:ind w:firstLine="709"/>
        <w:rPr>
          <w:rFonts w:eastAsia="Times New Roman" w:cs="Times New Roman"/>
          <w:sz w:val="24"/>
          <w:szCs w:val="24"/>
          <w:lang w:eastAsia="ru-RU" w:bidi="ru-RU"/>
        </w:rPr>
      </w:pPr>
      <w:r w:rsidRPr="00D7272C">
        <w:rPr>
          <w:rFonts w:eastAsia="Times New Roman" w:cs="Times New Roman"/>
          <w:noProof/>
          <w:sz w:val="24"/>
          <w:szCs w:val="24"/>
          <w:lang w:eastAsia="ru-RU" w:bidi="ru-RU"/>
        </w:rPr>
        <mc:AlternateContent>
          <mc:Choice Requires="wps">
            <w:drawing>
              <wp:anchor distT="0" distB="0" distL="114300" distR="114300" simplePos="0" relativeHeight="251665408" behindDoc="0" locked="0" layoutInCell="1" allowOverlap="1" wp14:anchorId="452EC296" wp14:editId="749F1005">
                <wp:simplePos x="0" y="0"/>
                <wp:positionH relativeFrom="column">
                  <wp:posOffset>4506296</wp:posOffset>
                </wp:positionH>
                <wp:positionV relativeFrom="paragraph">
                  <wp:posOffset>165531</wp:posOffset>
                </wp:positionV>
                <wp:extent cx="1912368" cy="2389517"/>
                <wp:effectExtent l="0" t="0" r="23495" b="10795"/>
                <wp:wrapNone/>
                <wp:docPr id="45" name="Прямоугольник 7"/>
                <wp:cNvGraphicFramePr/>
                <a:graphic xmlns:a="http://schemas.openxmlformats.org/drawingml/2006/main">
                  <a:graphicData uri="http://schemas.microsoft.com/office/word/2010/wordprocessingShape">
                    <wps:wsp>
                      <wps:cNvSpPr/>
                      <wps:spPr>
                        <a:xfrm>
                          <a:off x="0" y="0"/>
                          <a:ext cx="1912368" cy="2389517"/>
                        </a:xfrm>
                        <a:prstGeom prst="rect">
                          <a:avLst/>
                        </a:prstGeom>
                        <a:solidFill>
                          <a:sysClr val="window" lastClr="FFFFFF"/>
                        </a:solidFill>
                        <a:ln w="25400" cap="flat" cmpd="sng" algn="ctr">
                          <a:solidFill>
                            <a:sysClr val="window" lastClr="FFFFFF">
                              <a:lumMod val="75000"/>
                            </a:sysClr>
                          </a:solidFill>
                          <a:prstDash val="solid"/>
                        </a:ln>
                        <a:effectLst/>
                      </wps:spPr>
                      <wps:txbx>
                        <w:txbxContent>
                          <w:p w14:paraId="7167546B" w14:textId="129F9D16"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80%</w:t>
                            </w:r>
                            <w:r w:rsidRPr="00BA65BD">
                              <w:rPr>
                                <w:rFonts w:ascii="Calibri" w:hAnsi="Calibri"/>
                                <w:color w:val="000000"/>
                                <w:sz w:val="20"/>
                                <w:szCs w:val="20"/>
                              </w:rPr>
                              <w:t xml:space="preserve"> - интересуются вопросами Великой Отечественной войны</w:t>
                            </w:r>
                          </w:p>
                          <w:p w14:paraId="241E8F79" w14:textId="77777777" w:rsidR="00DA19BD" w:rsidRPr="003E7C41" w:rsidRDefault="00DA19BD" w:rsidP="00BA65BD">
                            <w:pPr>
                              <w:rPr>
                                <w:sz w:val="16"/>
                                <w:szCs w:val="16"/>
                              </w:rPr>
                            </w:pPr>
                          </w:p>
                          <w:p w14:paraId="4372DF83" w14:textId="3653423B"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 xml:space="preserve">10% </w:t>
                            </w:r>
                            <w:r w:rsidRPr="00BA65BD">
                              <w:rPr>
                                <w:rFonts w:ascii="Calibri" w:hAnsi="Calibri"/>
                                <w:color w:val="000000"/>
                                <w:sz w:val="20"/>
                                <w:szCs w:val="20"/>
                              </w:rPr>
                              <w:t>- хотели бы узнать о культурном развитии Республики Беларусь на современном этапе</w:t>
                            </w:r>
                          </w:p>
                          <w:p w14:paraId="28F5742A" w14:textId="77777777" w:rsidR="00DA19BD" w:rsidRPr="003E7C41" w:rsidRDefault="00DA19BD" w:rsidP="00BA65BD">
                            <w:pPr>
                              <w:rPr>
                                <w:sz w:val="16"/>
                                <w:szCs w:val="16"/>
                              </w:rPr>
                            </w:pPr>
                          </w:p>
                          <w:p w14:paraId="6B764559" w14:textId="77777777"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 xml:space="preserve">5% </w:t>
                            </w:r>
                            <w:r w:rsidRPr="00BA65BD">
                              <w:rPr>
                                <w:rFonts w:ascii="Calibri" w:hAnsi="Calibri"/>
                                <w:color w:val="000000"/>
                                <w:sz w:val="20"/>
                                <w:szCs w:val="20"/>
                              </w:rPr>
                              <w:t xml:space="preserve">- интересна тема социально-экономического развития белорусских земель в </w:t>
                            </w:r>
                            <w:r w:rsidRPr="00BA65BD">
                              <w:rPr>
                                <w:rFonts w:ascii="Calibri" w:hAnsi="Calibri"/>
                                <w:color w:val="000000"/>
                                <w:sz w:val="20"/>
                                <w:szCs w:val="20"/>
                                <w:lang w:val="en-US"/>
                              </w:rPr>
                              <w:t>XVIII</w:t>
                            </w:r>
                            <w:r w:rsidRPr="00BA65BD">
                              <w:rPr>
                                <w:rFonts w:ascii="Calibri" w:hAnsi="Calibri"/>
                                <w:color w:val="000000"/>
                                <w:sz w:val="20"/>
                                <w:szCs w:val="20"/>
                              </w:rPr>
                              <w:t xml:space="preserve"> веке</w:t>
                            </w:r>
                          </w:p>
                          <w:p w14:paraId="334F5C39" w14:textId="77777777" w:rsidR="00DA19BD" w:rsidRPr="003E7C41" w:rsidRDefault="00DA19BD" w:rsidP="00BA65BD">
                            <w:pPr>
                              <w:rPr>
                                <w:sz w:val="16"/>
                                <w:szCs w:val="16"/>
                              </w:rPr>
                            </w:pPr>
                          </w:p>
                          <w:p w14:paraId="0691B7F9" w14:textId="77777777" w:rsidR="00DA19BD" w:rsidRPr="00650FC4" w:rsidRDefault="00DA19BD" w:rsidP="00BA65BD">
                            <w:pPr>
                              <w:rPr>
                                <w:sz w:val="20"/>
                                <w:szCs w:val="20"/>
                              </w:rPr>
                            </w:pPr>
                            <w:r w:rsidRPr="00BA65BD">
                              <w:rPr>
                                <w:rFonts w:ascii="Calibri" w:hAnsi="Calibri"/>
                                <w:b/>
                                <w:bCs/>
                                <w:color w:val="002060"/>
                                <w:sz w:val="20"/>
                                <w:szCs w:val="20"/>
                              </w:rPr>
                              <w:t xml:space="preserve">5% </w:t>
                            </w:r>
                            <w:r w:rsidRPr="00BA65BD">
                              <w:rPr>
                                <w:rFonts w:ascii="Calibri" w:hAnsi="Calibri"/>
                                <w:color w:val="000000"/>
                                <w:sz w:val="20"/>
                                <w:szCs w:val="20"/>
                              </w:rPr>
                              <w:t>- не заинтересованы в выборе исторической тематики</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EC296" id="Прямоугольник 7" o:spid="_x0000_s1026" style="position:absolute;left:0;text-align:left;margin-left:354.85pt;margin-top:13.05pt;width:150.6pt;height:18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" fillcolor="window" strokecolor="#bfbfbf" strokeweight="2pt">
                <v:textbox>
                  <w:txbxContent>
                    <w:p w14:paraId="7167546B" w14:textId="129F9D16"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80%</w:t>
                      </w:r>
                      <w:r w:rsidRPr="00BA65BD">
                        <w:rPr>
                          <w:rFonts w:ascii="Calibri" w:hAnsi="Calibri"/>
                          <w:color w:val="000000"/>
                          <w:sz w:val="20"/>
                          <w:szCs w:val="20"/>
                        </w:rPr>
                        <w:t xml:space="preserve"> - интересуются вопросами Великой Отечественной войны</w:t>
                      </w:r>
                    </w:p>
                    <w:p w14:paraId="241E8F79" w14:textId="77777777" w:rsidR="00DA19BD" w:rsidRPr="003E7C41" w:rsidRDefault="00DA19BD" w:rsidP="00BA65BD">
                      <w:pPr>
                        <w:rPr>
                          <w:sz w:val="16"/>
                          <w:szCs w:val="16"/>
                        </w:rPr>
                      </w:pPr>
                    </w:p>
                    <w:p w14:paraId="4372DF83" w14:textId="3653423B"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 xml:space="preserve">10% </w:t>
                      </w:r>
                      <w:r w:rsidRPr="00BA65BD">
                        <w:rPr>
                          <w:rFonts w:ascii="Calibri" w:hAnsi="Calibri"/>
                          <w:color w:val="000000"/>
                          <w:sz w:val="20"/>
                          <w:szCs w:val="20"/>
                        </w:rPr>
                        <w:t>- хотели бы узнать о культурном развитии Республики Беларусь на современном этапе</w:t>
                      </w:r>
                    </w:p>
                    <w:p w14:paraId="28F5742A" w14:textId="77777777" w:rsidR="00DA19BD" w:rsidRPr="003E7C41" w:rsidRDefault="00DA19BD" w:rsidP="00BA65BD">
                      <w:pPr>
                        <w:rPr>
                          <w:sz w:val="16"/>
                          <w:szCs w:val="16"/>
                        </w:rPr>
                      </w:pPr>
                    </w:p>
                    <w:p w14:paraId="6B764559" w14:textId="77777777" w:rsidR="00DA19BD" w:rsidRPr="00BA65BD" w:rsidRDefault="00DA19BD" w:rsidP="00BA65BD">
                      <w:pPr>
                        <w:rPr>
                          <w:rFonts w:ascii="Calibri" w:hAnsi="Calibri"/>
                          <w:color w:val="000000"/>
                          <w:sz w:val="20"/>
                          <w:szCs w:val="20"/>
                        </w:rPr>
                      </w:pPr>
                      <w:r w:rsidRPr="00BA65BD">
                        <w:rPr>
                          <w:rFonts w:ascii="Calibri" w:hAnsi="Calibri"/>
                          <w:b/>
                          <w:bCs/>
                          <w:color w:val="002060"/>
                          <w:sz w:val="20"/>
                          <w:szCs w:val="20"/>
                        </w:rPr>
                        <w:t xml:space="preserve">5% </w:t>
                      </w:r>
                      <w:r w:rsidRPr="00BA65BD">
                        <w:rPr>
                          <w:rFonts w:ascii="Calibri" w:hAnsi="Calibri"/>
                          <w:color w:val="000000"/>
                          <w:sz w:val="20"/>
                          <w:szCs w:val="20"/>
                        </w:rPr>
                        <w:t xml:space="preserve">- интересна тема социально-экономического развития белорусских земель в </w:t>
                      </w:r>
                      <w:r w:rsidRPr="00BA65BD">
                        <w:rPr>
                          <w:rFonts w:ascii="Calibri" w:hAnsi="Calibri"/>
                          <w:color w:val="000000"/>
                          <w:sz w:val="20"/>
                          <w:szCs w:val="20"/>
                          <w:lang w:val="en-US"/>
                        </w:rPr>
                        <w:t>XVIII</w:t>
                      </w:r>
                      <w:r w:rsidRPr="00BA65BD">
                        <w:rPr>
                          <w:rFonts w:ascii="Calibri" w:hAnsi="Calibri"/>
                          <w:color w:val="000000"/>
                          <w:sz w:val="20"/>
                          <w:szCs w:val="20"/>
                        </w:rPr>
                        <w:t xml:space="preserve"> веке</w:t>
                      </w:r>
                    </w:p>
                    <w:p w14:paraId="334F5C39" w14:textId="77777777" w:rsidR="00DA19BD" w:rsidRPr="003E7C41" w:rsidRDefault="00DA19BD" w:rsidP="00BA65BD">
                      <w:pPr>
                        <w:rPr>
                          <w:sz w:val="16"/>
                          <w:szCs w:val="16"/>
                        </w:rPr>
                      </w:pPr>
                    </w:p>
                    <w:p w14:paraId="0691B7F9" w14:textId="77777777" w:rsidR="00DA19BD" w:rsidRPr="00650FC4" w:rsidRDefault="00DA19BD" w:rsidP="00BA65BD">
                      <w:pPr>
                        <w:rPr>
                          <w:sz w:val="20"/>
                          <w:szCs w:val="20"/>
                        </w:rPr>
                      </w:pPr>
                      <w:r w:rsidRPr="00BA65BD">
                        <w:rPr>
                          <w:rFonts w:ascii="Calibri" w:hAnsi="Calibri"/>
                          <w:b/>
                          <w:bCs/>
                          <w:color w:val="002060"/>
                          <w:sz w:val="20"/>
                          <w:szCs w:val="20"/>
                        </w:rPr>
                        <w:t xml:space="preserve">5% </w:t>
                      </w:r>
                      <w:r w:rsidRPr="00BA65BD">
                        <w:rPr>
                          <w:rFonts w:ascii="Calibri" w:hAnsi="Calibri"/>
                          <w:color w:val="000000"/>
                          <w:sz w:val="20"/>
                          <w:szCs w:val="20"/>
                        </w:rPr>
                        <w:t>- не заинтересованы в выборе исторической тематики</w:t>
                      </w:r>
                    </w:p>
                  </w:txbxContent>
                </v:textbox>
              </v:rect>
            </w:pict>
          </mc:Fallback>
        </mc:AlternateContent>
      </w:r>
      <w:r w:rsidRPr="00D7272C">
        <w:rPr>
          <w:rFonts w:eastAsia="Times New Roman" w:cs="Times New Roman"/>
          <w:noProof/>
          <w:sz w:val="24"/>
          <w:szCs w:val="24"/>
          <w:lang w:eastAsia="ru-RU" w:bidi="ru-RU"/>
        </w:rPr>
        <mc:AlternateContent>
          <mc:Choice Requires="wpg">
            <w:drawing>
              <wp:anchor distT="0" distB="0" distL="114300" distR="114300" simplePos="0" relativeHeight="251664384" behindDoc="0" locked="0" layoutInCell="1" allowOverlap="1" wp14:anchorId="1677F9C6" wp14:editId="5B2DE29F">
                <wp:simplePos x="0" y="0"/>
                <wp:positionH relativeFrom="column">
                  <wp:posOffset>39035</wp:posOffset>
                </wp:positionH>
                <wp:positionV relativeFrom="paragraph">
                  <wp:posOffset>165615</wp:posOffset>
                </wp:positionV>
                <wp:extent cx="4467860" cy="2414905"/>
                <wp:effectExtent l="0" t="0" r="8890" b="4445"/>
                <wp:wrapNone/>
                <wp:docPr id="39" name="Группа 39"/>
                <wp:cNvGraphicFramePr/>
                <a:graphic xmlns:a="http://schemas.openxmlformats.org/drawingml/2006/main">
                  <a:graphicData uri="http://schemas.microsoft.com/office/word/2010/wordprocessingGroup">
                    <wpg:wgp>
                      <wpg:cNvGrpSpPr/>
                      <wpg:grpSpPr>
                        <a:xfrm>
                          <a:off x="0" y="0"/>
                          <a:ext cx="4467860" cy="2414905"/>
                          <a:chOff x="0" y="4762"/>
                          <a:chExt cx="4572000" cy="2743200"/>
                        </a:xfrm>
                      </wpg:grpSpPr>
                      <wpg:graphicFrame>
                        <wpg:cNvPr id="40" name="Диаграмма 40"/>
                        <wpg:cNvFrPr/>
                        <wpg:xfrm>
                          <a:off x="0" y="4762"/>
                          <a:ext cx="4572000" cy="2743200"/>
                        </wpg:xfrm>
                        <a:graphic>
                          <a:graphicData uri="http://schemas.openxmlformats.org/drawingml/2006/chart">
                            <c:chart xmlns:c="http://schemas.openxmlformats.org/drawingml/2006/chart" xmlns:r="http://schemas.openxmlformats.org/officeDocument/2006/relationships" r:id="rId108"/>
                          </a:graphicData>
                        </a:graphic>
                      </wpg:graphicFrame>
                      <wps:wsp>
                        <wps:cNvPr id="41" name="TextBox 2"/>
                        <wps:cNvSpPr txBox="1"/>
                        <wps:spPr>
                          <a:xfrm>
                            <a:off x="842842" y="1142879"/>
                            <a:ext cx="516591" cy="246380"/>
                          </a:xfrm>
                          <a:prstGeom prst="rect">
                            <a:avLst/>
                          </a:prstGeom>
                          <a:noFill/>
                          <a:ln>
                            <a:noFill/>
                          </a:ln>
                          <a:effectLst/>
                        </wps:spPr>
                        <wps:txbx>
                          <w:txbxContent>
                            <w:p w14:paraId="571868B5" w14:textId="77777777" w:rsidR="00DA19BD" w:rsidRPr="003E7C41" w:rsidRDefault="00DA19BD" w:rsidP="00BA65BD">
                              <w:pPr>
                                <w:rPr>
                                  <w:sz w:val="20"/>
                                  <w:szCs w:val="20"/>
                                </w:rPr>
                              </w:pPr>
                              <w:r w:rsidRPr="003E7C41">
                                <w:rPr>
                                  <w:rFonts w:ascii="Calibri" w:hAnsi="Calibri"/>
                                  <w:b/>
                                  <w:bCs/>
                                  <w:color w:val="FFFFFF"/>
                                  <w:sz w:val="20"/>
                                  <w:szCs w:val="20"/>
                                </w:rPr>
                                <w:t>80%</w:t>
                              </w:r>
                            </w:p>
                          </w:txbxContent>
                        </wps:txbx>
                        <wps:bodyPr wrap="square" rtlCol="0" anchor="t">
                          <a:noAutofit/>
                        </wps:bodyPr>
                      </wps:wsp>
                      <wps:wsp>
                        <wps:cNvPr id="42" name="TextBox 3"/>
                        <wps:cNvSpPr txBox="1"/>
                        <wps:spPr>
                          <a:xfrm>
                            <a:off x="1709616" y="2189125"/>
                            <a:ext cx="439420" cy="246380"/>
                          </a:xfrm>
                          <a:prstGeom prst="rect">
                            <a:avLst/>
                          </a:prstGeom>
                          <a:noFill/>
                          <a:ln>
                            <a:noFill/>
                          </a:ln>
                          <a:effectLst/>
                        </wps:spPr>
                        <wps:txbx>
                          <w:txbxContent>
                            <w:p w14:paraId="6A6D8966" w14:textId="77777777" w:rsidR="00DA19BD" w:rsidRPr="003E7C41" w:rsidRDefault="00DA19BD" w:rsidP="00BA65BD">
                              <w:pPr>
                                <w:rPr>
                                  <w:sz w:val="20"/>
                                  <w:szCs w:val="20"/>
                                </w:rPr>
                              </w:pPr>
                              <w:r w:rsidRPr="003E7C41">
                                <w:rPr>
                                  <w:rFonts w:ascii="Calibri" w:hAnsi="Calibri"/>
                                  <w:b/>
                                  <w:bCs/>
                                  <w:color w:val="FFFFFF"/>
                                  <w:sz w:val="20"/>
                                  <w:szCs w:val="20"/>
                                </w:rPr>
                                <w:t>10%</w:t>
                              </w:r>
                            </w:p>
                          </w:txbxContent>
                        </wps:txbx>
                        <wps:bodyPr wrap="square" rtlCol="0" anchor="t">
                          <a:noAutofit/>
                        </wps:bodyPr>
                      </wps:wsp>
                      <wps:wsp>
                        <wps:cNvPr id="43" name="TextBox 4"/>
                        <wps:cNvSpPr txBox="1"/>
                        <wps:spPr>
                          <a:xfrm>
                            <a:off x="2605665" y="2244599"/>
                            <a:ext cx="498475" cy="246380"/>
                          </a:xfrm>
                          <a:prstGeom prst="rect">
                            <a:avLst/>
                          </a:prstGeom>
                          <a:noFill/>
                          <a:ln>
                            <a:noFill/>
                          </a:ln>
                          <a:effectLst/>
                        </wps:spPr>
                        <wps:txbx>
                          <w:txbxContent>
                            <w:p w14:paraId="4C8C8952" w14:textId="77777777" w:rsidR="00DA19BD" w:rsidRPr="003E7C41" w:rsidRDefault="00DA19BD" w:rsidP="00BA65BD">
                              <w:pPr>
                                <w:rPr>
                                  <w:sz w:val="20"/>
                                  <w:szCs w:val="20"/>
                                </w:rPr>
                              </w:pPr>
                              <w:r w:rsidRPr="003E7C41">
                                <w:rPr>
                                  <w:rFonts w:ascii="Calibri" w:hAnsi="Calibri"/>
                                  <w:b/>
                                  <w:bCs/>
                                  <w:color w:val="FFFFFF"/>
                                  <w:sz w:val="20"/>
                                  <w:szCs w:val="20"/>
                                </w:rPr>
                                <w:t>5%</w:t>
                              </w:r>
                            </w:p>
                          </w:txbxContent>
                        </wps:txbx>
                        <wps:bodyPr wrap="square" rtlCol="0" anchor="t">
                          <a:noAutofit/>
                        </wps:bodyPr>
                      </wps:wsp>
                      <wps:wsp>
                        <wps:cNvPr id="44" name="TextBox 5"/>
                        <wps:cNvSpPr txBox="1"/>
                        <wps:spPr>
                          <a:xfrm>
                            <a:off x="3451537" y="2260875"/>
                            <a:ext cx="460375" cy="246380"/>
                          </a:xfrm>
                          <a:prstGeom prst="rect">
                            <a:avLst/>
                          </a:prstGeom>
                          <a:noFill/>
                          <a:ln>
                            <a:noFill/>
                          </a:ln>
                          <a:effectLst/>
                        </wps:spPr>
                        <wps:txbx>
                          <w:txbxContent>
                            <w:p w14:paraId="4145B68A" w14:textId="77777777" w:rsidR="00DA19BD" w:rsidRPr="003E7C41" w:rsidRDefault="00DA19BD" w:rsidP="00BA65BD">
                              <w:pPr>
                                <w:rPr>
                                  <w:sz w:val="20"/>
                                  <w:szCs w:val="20"/>
                                </w:rPr>
                              </w:pPr>
                              <w:r w:rsidRPr="003E7C41">
                                <w:rPr>
                                  <w:rFonts w:ascii="Calibri" w:hAnsi="Calibri"/>
                                  <w:b/>
                                  <w:bCs/>
                                  <w:color w:val="FFFFFF"/>
                                  <w:sz w:val="20"/>
                                  <w:szCs w:val="20"/>
                                </w:rPr>
                                <w:t>5%</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1677F9C6" id="Группа 39" o:spid="_x0000_s1027" style="position:absolute;left:0;text-align:left;margin-left:3.05pt;margin-top:13.05pt;width:351.8pt;height:190.15pt;z-index:251664384;mso-width-relative:margin;mso-height-relative:margin" coordorigin=",47" coordsize="45720,27432"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40" o:spid="_x0000_s1028" type="#_x0000_t75" style="position:absolute;left:-62;top:-21;width:45849;height:275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">
                  <v:imagedata r:id="rId109" o:title=""/>
                  <o:lock v:ext="edit" aspectratio="f"/>
                </v:shape>
                <v:shapetype id="_x0000_t202" coordsize="21600,21600" o:spt="202" path="m,l,21600r21600,l21600,xe">
                  <v:stroke joinstyle="miter"/>
                  <v:path gradientshapeok="t" o:connecttype="rect"/>
                </v:shapetype>
                <v:shape id="TextBox 2" o:spid="_x0000_s1029" type="#_x0000_t202" style="position:absolute;left:8428;top:11428;width:516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71868B5" w14:textId="77777777" w:rsidR="00DA19BD" w:rsidRPr="003E7C41" w:rsidRDefault="00DA19BD" w:rsidP="00BA65BD">
                        <w:pPr>
                          <w:rPr>
                            <w:sz w:val="20"/>
                            <w:szCs w:val="20"/>
                          </w:rPr>
                        </w:pPr>
                        <w:r w:rsidRPr="003E7C41">
                          <w:rPr>
                            <w:rFonts w:ascii="Calibri" w:hAnsi="Calibri"/>
                            <w:b/>
                            <w:bCs/>
                            <w:color w:val="FFFFFF"/>
                            <w:sz w:val="20"/>
                            <w:szCs w:val="20"/>
                          </w:rPr>
                          <w:t>80%</w:t>
                        </w:r>
                      </w:p>
                    </w:txbxContent>
                  </v:textbox>
                </v:shape>
                <v:shape id="TextBox 3" o:spid="_x0000_s1030" type="#_x0000_t202" style="position:absolute;left:17096;top:21891;width:439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6A6D8966" w14:textId="77777777" w:rsidR="00DA19BD" w:rsidRPr="003E7C41" w:rsidRDefault="00DA19BD" w:rsidP="00BA65BD">
                        <w:pPr>
                          <w:rPr>
                            <w:sz w:val="20"/>
                            <w:szCs w:val="20"/>
                          </w:rPr>
                        </w:pPr>
                        <w:r w:rsidRPr="003E7C41">
                          <w:rPr>
                            <w:rFonts w:ascii="Calibri" w:hAnsi="Calibri"/>
                            <w:b/>
                            <w:bCs/>
                            <w:color w:val="FFFFFF"/>
                            <w:sz w:val="20"/>
                            <w:szCs w:val="20"/>
                          </w:rPr>
                          <w:t>10%</w:t>
                        </w:r>
                      </w:p>
                    </w:txbxContent>
                  </v:textbox>
                </v:shape>
                <v:shape id="TextBox 4" o:spid="_x0000_s1031" type="#_x0000_t202" style="position:absolute;left:26056;top:22445;width:498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4C8C8952" w14:textId="77777777" w:rsidR="00DA19BD" w:rsidRPr="003E7C41" w:rsidRDefault="00DA19BD" w:rsidP="00BA65BD">
                        <w:pPr>
                          <w:rPr>
                            <w:sz w:val="20"/>
                            <w:szCs w:val="20"/>
                          </w:rPr>
                        </w:pPr>
                        <w:r w:rsidRPr="003E7C41">
                          <w:rPr>
                            <w:rFonts w:ascii="Calibri" w:hAnsi="Calibri"/>
                            <w:b/>
                            <w:bCs/>
                            <w:color w:val="FFFFFF"/>
                            <w:sz w:val="20"/>
                            <w:szCs w:val="20"/>
                          </w:rPr>
                          <w:t>5%</w:t>
                        </w:r>
                      </w:p>
                    </w:txbxContent>
                  </v:textbox>
                </v:shape>
                <v:shape id="TextBox 5" o:spid="_x0000_s1032" type="#_x0000_t202" style="position:absolute;left:34515;top:22608;width:460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4145B68A" w14:textId="77777777" w:rsidR="00DA19BD" w:rsidRPr="003E7C41" w:rsidRDefault="00DA19BD" w:rsidP="00BA65BD">
                        <w:pPr>
                          <w:rPr>
                            <w:sz w:val="20"/>
                            <w:szCs w:val="20"/>
                          </w:rPr>
                        </w:pPr>
                        <w:r w:rsidRPr="003E7C41">
                          <w:rPr>
                            <w:rFonts w:ascii="Calibri" w:hAnsi="Calibri"/>
                            <w:b/>
                            <w:bCs/>
                            <w:color w:val="FFFFFF"/>
                            <w:sz w:val="20"/>
                            <w:szCs w:val="20"/>
                          </w:rPr>
                          <w:t>5%</w:t>
                        </w:r>
                      </w:p>
                    </w:txbxContent>
                  </v:textbox>
                </v:shape>
              </v:group>
            </w:pict>
          </mc:Fallback>
        </mc:AlternateContent>
      </w:r>
      <w:r w:rsidR="00BA65BD" w:rsidRPr="00D7272C">
        <w:rPr>
          <w:rFonts w:eastAsia="Times New Roman" w:cs="Times New Roman"/>
          <w:sz w:val="24"/>
          <w:szCs w:val="24"/>
          <w:lang w:eastAsia="ru-RU" w:bidi="ru-RU"/>
        </w:rPr>
        <w:tab/>
      </w:r>
    </w:p>
    <w:p w14:paraId="55BE3BCA" w14:textId="5CCC8782"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7E088EF8" w14:textId="21B98ECC"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2961B116" w14:textId="0758968D" w:rsidR="00BA65BD" w:rsidRDefault="00BA65BD" w:rsidP="00D7272C">
      <w:pPr>
        <w:widowControl w:val="0"/>
        <w:autoSpaceDE w:val="0"/>
        <w:autoSpaceDN w:val="0"/>
        <w:ind w:firstLine="709"/>
        <w:rPr>
          <w:rFonts w:eastAsia="Times New Roman" w:cs="Times New Roman"/>
          <w:sz w:val="24"/>
          <w:szCs w:val="24"/>
          <w:lang w:eastAsia="ru-RU" w:bidi="ru-RU"/>
        </w:rPr>
      </w:pPr>
    </w:p>
    <w:p w14:paraId="6C9463B4" w14:textId="39773A7D" w:rsidR="003E7C41" w:rsidRDefault="003E7C41" w:rsidP="00D7272C">
      <w:pPr>
        <w:widowControl w:val="0"/>
        <w:autoSpaceDE w:val="0"/>
        <w:autoSpaceDN w:val="0"/>
        <w:ind w:firstLine="709"/>
        <w:rPr>
          <w:rFonts w:eastAsia="Times New Roman" w:cs="Times New Roman"/>
          <w:sz w:val="24"/>
          <w:szCs w:val="24"/>
          <w:lang w:eastAsia="ru-RU" w:bidi="ru-RU"/>
        </w:rPr>
      </w:pPr>
    </w:p>
    <w:p w14:paraId="2E0B9CB0" w14:textId="0E86C629" w:rsidR="003E7C41" w:rsidRDefault="003E7C41" w:rsidP="00D7272C">
      <w:pPr>
        <w:widowControl w:val="0"/>
        <w:autoSpaceDE w:val="0"/>
        <w:autoSpaceDN w:val="0"/>
        <w:ind w:firstLine="709"/>
        <w:rPr>
          <w:rFonts w:eastAsia="Times New Roman" w:cs="Times New Roman"/>
          <w:sz w:val="24"/>
          <w:szCs w:val="24"/>
          <w:lang w:eastAsia="ru-RU" w:bidi="ru-RU"/>
        </w:rPr>
      </w:pPr>
    </w:p>
    <w:p w14:paraId="636CCB8A" w14:textId="5FC95342" w:rsidR="003E7C41" w:rsidRDefault="003E7C41" w:rsidP="00D7272C">
      <w:pPr>
        <w:widowControl w:val="0"/>
        <w:autoSpaceDE w:val="0"/>
        <w:autoSpaceDN w:val="0"/>
        <w:ind w:firstLine="709"/>
        <w:rPr>
          <w:rFonts w:eastAsia="Times New Roman" w:cs="Times New Roman"/>
          <w:sz w:val="24"/>
          <w:szCs w:val="24"/>
          <w:lang w:eastAsia="ru-RU" w:bidi="ru-RU"/>
        </w:rPr>
      </w:pPr>
    </w:p>
    <w:p w14:paraId="498BFAEB" w14:textId="1A25F173" w:rsidR="003E7C41" w:rsidRDefault="003E7C41" w:rsidP="00D7272C">
      <w:pPr>
        <w:widowControl w:val="0"/>
        <w:autoSpaceDE w:val="0"/>
        <w:autoSpaceDN w:val="0"/>
        <w:ind w:firstLine="709"/>
        <w:rPr>
          <w:rFonts w:eastAsia="Times New Roman" w:cs="Times New Roman"/>
          <w:sz w:val="24"/>
          <w:szCs w:val="24"/>
          <w:lang w:eastAsia="ru-RU" w:bidi="ru-RU"/>
        </w:rPr>
      </w:pPr>
    </w:p>
    <w:p w14:paraId="3CAC87B8" w14:textId="41DF6780" w:rsidR="003E7C41" w:rsidRDefault="003E7C41" w:rsidP="00D7272C">
      <w:pPr>
        <w:widowControl w:val="0"/>
        <w:autoSpaceDE w:val="0"/>
        <w:autoSpaceDN w:val="0"/>
        <w:ind w:firstLine="709"/>
        <w:rPr>
          <w:rFonts w:eastAsia="Times New Roman" w:cs="Times New Roman"/>
          <w:sz w:val="24"/>
          <w:szCs w:val="24"/>
          <w:lang w:eastAsia="ru-RU" w:bidi="ru-RU"/>
        </w:rPr>
      </w:pPr>
    </w:p>
    <w:p w14:paraId="3292622E" w14:textId="77777777" w:rsidR="003E7C41" w:rsidRPr="00D7272C" w:rsidRDefault="003E7C41" w:rsidP="00D7272C">
      <w:pPr>
        <w:widowControl w:val="0"/>
        <w:autoSpaceDE w:val="0"/>
        <w:autoSpaceDN w:val="0"/>
        <w:ind w:firstLine="709"/>
        <w:rPr>
          <w:rFonts w:eastAsia="Times New Roman" w:cs="Times New Roman"/>
          <w:sz w:val="24"/>
          <w:szCs w:val="24"/>
          <w:lang w:eastAsia="ru-RU" w:bidi="ru-RU"/>
        </w:rPr>
      </w:pPr>
    </w:p>
    <w:p w14:paraId="23D36F89"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016AACBF"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7471C3EC"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4B7618D7"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0CA3C8E6"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0C39FB6A" w14:textId="77777777" w:rsidR="00BA65BD" w:rsidRPr="00D7272C" w:rsidRDefault="00BA65BD" w:rsidP="003E7C41">
      <w:pPr>
        <w:widowControl w:val="0"/>
        <w:autoSpaceDE w:val="0"/>
        <w:autoSpaceDN w:val="0"/>
        <w:jc w:val="center"/>
        <w:rPr>
          <w:rFonts w:eastAsia="Times New Roman" w:cs="Times New Roman"/>
          <w:b/>
          <w:sz w:val="24"/>
          <w:szCs w:val="24"/>
          <w:lang w:eastAsia="ru-RU" w:bidi="ru-RU"/>
        </w:rPr>
      </w:pPr>
      <w:r w:rsidRPr="00D7272C">
        <w:rPr>
          <w:rFonts w:eastAsia="Times New Roman" w:cs="Times New Roman"/>
          <w:b/>
          <w:iCs/>
          <w:sz w:val="24"/>
          <w:szCs w:val="24"/>
          <w:lang w:eastAsia="ru-RU" w:bidi="ru-RU"/>
        </w:rPr>
        <w:t>Рис. 1 Выбор тематики виртуального тура</w:t>
      </w:r>
    </w:p>
    <w:p w14:paraId="276EDA7E" w14:textId="4816880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lastRenderedPageBreak/>
        <w:t>Вместе с тем было установлено, что компьютерные приложения для обучения используют 70% учащихся, в компьютерные игры играют 100% учащихся, для развития познавательного интереса используют различные компьютерные и мобильные приложения 86% учащихся (рис. 2), умеют сами создавать компьютерные приложения, игры только 3 человека, что составляет 3,80%. (рис. 3).</w:t>
      </w:r>
    </w:p>
    <w:p w14:paraId="62C0DB18" w14:textId="02B5C5F2" w:rsidR="00BA65BD" w:rsidRPr="00D7272C" w:rsidRDefault="003E7C41"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noProof/>
          <w:sz w:val="24"/>
          <w:szCs w:val="24"/>
          <w:lang w:eastAsia="ru-RU"/>
        </w:rPr>
        <w:drawing>
          <wp:anchor distT="0" distB="0" distL="114300" distR="114300" simplePos="0" relativeHeight="251666432" behindDoc="1" locked="0" layoutInCell="1" allowOverlap="1" wp14:anchorId="4A96A1B5" wp14:editId="2D233846">
            <wp:simplePos x="0" y="0"/>
            <wp:positionH relativeFrom="column">
              <wp:posOffset>709295</wp:posOffset>
            </wp:positionH>
            <wp:positionV relativeFrom="paragraph">
              <wp:posOffset>7620</wp:posOffset>
            </wp:positionV>
            <wp:extent cx="4417695" cy="2011680"/>
            <wp:effectExtent l="0" t="0" r="20955" b="26670"/>
            <wp:wrapTight wrapText="bothSides">
              <wp:wrapPolygon edited="0">
                <wp:start x="0" y="0"/>
                <wp:lineTo x="0" y="21682"/>
                <wp:lineTo x="21609" y="21682"/>
                <wp:lineTo x="21609" y="0"/>
                <wp:lineTo x="0" y="0"/>
              </wp:wrapPolygon>
            </wp:wrapTight>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p>
    <w:p w14:paraId="1BA215AE" w14:textId="236D4CD0" w:rsidR="00BA65BD" w:rsidRDefault="00BA65BD" w:rsidP="00D7272C">
      <w:pPr>
        <w:widowControl w:val="0"/>
        <w:autoSpaceDE w:val="0"/>
        <w:autoSpaceDN w:val="0"/>
        <w:ind w:firstLine="709"/>
        <w:rPr>
          <w:rFonts w:eastAsia="Times New Roman" w:cs="Times New Roman"/>
          <w:i/>
          <w:iCs/>
          <w:sz w:val="24"/>
          <w:szCs w:val="24"/>
          <w:lang w:eastAsia="ru-RU" w:bidi="ru-RU"/>
        </w:rPr>
      </w:pPr>
    </w:p>
    <w:p w14:paraId="332879FE" w14:textId="32DCC21E" w:rsidR="003E7C41" w:rsidRDefault="003E7C41" w:rsidP="00D7272C">
      <w:pPr>
        <w:widowControl w:val="0"/>
        <w:autoSpaceDE w:val="0"/>
        <w:autoSpaceDN w:val="0"/>
        <w:ind w:firstLine="709"/>
        <w:rPr>
          <w:rFonts w:eastAsia="Times New Roman" w:cs="Times New Roman"/>
          <w:i/>
          <w:iCs/>
          <w:sz w:val="24"/>
          <w:szCs w:val="24"/>
          <w:lang w:eastAsia="ru-RU" w:bidi="ru-RU"/>
        </w:rPr>
      </w:pPr>
    </w:p>
    <w:p w14:paraId="5A0FBF41" w14:textId="29290FF5" w:rsidR="003E7C41" w:rsidRDefault="003E7C41" w:rsidP="00D7272C">
      <w:pPr>
        <w:widowControl w:val="0"/>
        <w:autoSpaceDE w:val="0"/>
        <w:autoSpaceDN w:val="0"/>
        <w:ind w:firstLine="709"/>
        <w:rPr>
          <w:rFonts w:eastAsia="Times New Roman" w:cs="Times New Roman"/>
          <w:i/>
          <w:iCs/>
          <w:sz w:val="24"/>
          <w:szCs w:val="24"/>
          <w:lang w:eastAsia="ru-RU" w:bidi="ru-RU"/>
        </w:rPr>
      </w:pPr>
    </w:p>
    <w:p w14:paraId="275600B3" w14:textId="29658C93" w:rsidR="003E7C41" w:rsidRDefault="003E7C41" w:rsidP="00D7272C">
      <w:pPr>
        <w:widowControl w:val="0"/>
        <w:autoSpaceDE w:val="0"/>
        <w:autoSpaceDN w:val="0"/>
        <w:ind w:firstLine="709"/>
        <w:rPr>
          <w:rFonts w:eastAsia="Times New Roman" w:cs="Times New Roman"/>
          <w:i/>
          <w:iCs/>
          <w:sz w:val="24"/>
          <w:szCs w:val="24"/>
          <w:lang w:eastAsia="ru-RU" w:bidi="ru-RU"/>
        </w:rPr>
      </w:pPr>
    </w:p>
    <w:p w14:paraId="37CEAA10" w14:textId="0E5EE64E" w:rsidR="003E7C41" w:rsidRDefault="003E7C41" w:rsidP="00D7272C">
      <w:pPr>
        <w:widowControl w:val="0"/>
        <w:autoSpaceDE w:val="0"/>
        <w:autoSpaceDN w:val="0"/>
        <w:ind w:firstLine="709"/>
        <w:rPr>
          <w:rFonts w:eastAsia="Times New Roman" w:cs="Times New Roman"/>
          <w:i/>
          <w:iCs/>
          <w:sz w:val="24"/>
          <w:szCs w:val="24"/>
          <w:lang w:eastAsia="ru-RU" w:bidi="ru-RU"/>
        </w:rPr>
      </w:pPr>
    </w:p>
    <w:p w14:paraId="69B6048B" w14:textId="77777777" w:rsidR="003E7C41" w:rsidRPr="00D7272C" w:rsidRDefault="003E7C41" w:rsidP="00D7272C">
      <w:pPr>
        <w:widowControl w:val="0"/>
        <w:autoSpaceDE w:val="0"/>
        <w:autoSpaceDN w:val="0"/>
        <w:ind w:firstLine="709"/>
        <w:rPr>
          <w:rFonts w:eastAsia="Times New Roman" w:cs="Times New Roman"/>
          <w:i/>
          <w:iCs/>
          <w:sz w:val="24"/>
          <w:szCs w:val="24"/>
          <w:lang w:eastAsia="ru-RU" w:bidi="ru-RU"/>
        </w:rPr>
      </w:pPr>
    </w:p>
    <w:p w14:paraId="342669DC" w14:textId="77777777" w:rsidR="00BA65BD" w:rsidRPr="00D7272C" w:rsidRDefault="00BA65BD" w:rsidP="00D7272C">
      <w:pPr>
        <w:widowControl w:val="0"/>
        <w:autoSpaceDE w:val="0"/>
        <w:autoSpaceDN w:val="0"/>
        <w:ind w:firstLine="709"/>
        <w:rPr>
          <w:rFonts w:eastAsia="Times New Roman" w:cs="Times New Roman"/>
          <w:i/>
          <w:iCs/>
          <w:sz w:val="24"/>
          <w:szCs w:val="24"/>
          <w:lang w:eastAsia="ru-RU" w:bidi="ru-RU"/>
        </w:rPr>
      </w:pPr>
    </w:p>
    <w:p w14:paraId="40B7F8DC" w14:textId="77777777" w:rsidR="00BA65BD" w:rsidRPr="00D7272C" w:rsidRDefault="00BA65BD" w:rsidP="00D7272C">
      <w:pPr>
        <w:widowControl w:val="0"/>
        <w:autoSpaceDE w:val="0"/>
        <w:autoSpaceDN w:val="0"/>
        <w:ind w:firstLine="709"/>
        <w:rPr>
          <w:rFonts w:eastAsia="Times New Roman" w:cs="Times New Roman"/>
          <w:i/>
          <w:iCs/>
          <w:sz w:val="24"/>
          <w:szCs w:val="24"/>
          <w:lang w:eastAsia="ru-RU" w:bidi="ru-RU"/>
        </w:rPr>
      </w:pPr>
    </w:p>
    <w:p w14:paraId="6CD2E4E3" w14:textId="77777777" w:rsidR="00BA65BD" w:rsidRPr="00D7272C" w:rsidRDefault="00BA65BD" w:rsidP="00D7272C">
      <w:pPr>
        <w:widowControl w:val="0"/>
        <w:autoSpaceDE w:val="0"/>
        <w:autoSpaceDN w:val="0"/>
        <w:ind w:firstLine="709"/>
        <w:rPr>
          <w:rFonts w:eastAsia="Times New Roman" w:cs="Times New Roman"/>
          <w:i/>
          <w:iCs/>
          <w:sz w:val="24"/>
          <w:szCs w:val="24"/>
          <w:lang w:eastAsia="ru-RU" w:bidi="ru-RU"/>
        </w:rPr>
      </w:pPr>
    </w:p>
    <w:p w14:paraId="71A3D7EA" w14:textId="77777777" w:rsidR="00BA65BD" w:rsidRPr="00D7272C" w:rsidRDefault="00BA65BD" w:rsidP="00D7272C">
      <w:pPr>
        <w:widowControl w:val="0"/>
        <w:autoSpaceDE w:val="0"/>
        <w:autoSpaceDN w:val="0"/>
        <w:ind w:firstLine="709"/>
        <w:rPr>
          <w:rFonts w:eastAsia="Times New Roman" w:cs="Times New Roman"/>
          <w:i/>
          <w:iCs/>
          <w:sz w:val="24"/>
          <w:szCs w:val="24"/>
          <w:lang w:eastAsia="ru-RU" w:bidi="ru-RU"/>
        </w:rPr>
      </w:pPr>
    </w:p>
    <w:p w14:paraId="359F2B29" w14:textId="77777777" w:rsidR="00BA65BD" w:rsidRPr="00D7272C" w:rsidRDefault="00BA65BD" w:rsidP="00D7272C">
      <w:pPr>
        <w:widowControl w:val="0"/>
        <w:autoSpaceDE w:val="0"/>
        <w:autoSpaceDN w:val="0"/>
        <w:ind w:firstLine="709"/>
        <w:rPr>
          <w:rFonts w:eastAsia="Times New Roman" w:cs="Times New Roman"/>
          <w:i/>
          <w:iCs/>
          <w:sz w:val="24"/>
          <w:szCs w:val="24"/>
          <w:lang w:eastAsia="ru-RU" w:bidi="ru-RU"/>
        </w:rPr>
      </w:pPr>
    </w:p>
    <w:p w14:paraId="3647A72D" w14:textId="77777777" w:rsidR="00BA65BD" w:rsidRPr="00D7272C" w:rsidRDefault="00BA65BD" w:rsidP="003E7C41">
      <w:pPr>
        <w:widowControl w:val="0"/>
        <w:autoSpaceDE w:val="0"/>
        <w:autoSpaceDN w:val="0"/>
        <w:jc w:val="center"/>
        <w:rPr>
          <w:rFonts w:eastAsia="Times New Roman" w:cs="Times New Roman"/>
          <w:b/>
          <w:sz w:val="24"/>
          <w:szCs w:val="24"/>
          <w:lang w:eastAsia="ru-RU" w:bidi="ru-RU"/>
        </w:rPr>
      </w:pPr>
      <w:r w:rsidRPr="00D7272C">
        <w:rPr>
          <w:rFonts w:eastAsia="Times New Roman" w:cs="Times New Roman"/>
          <w:b/>
          <w:iCs/>
          <w:sz w:val="24"/>
          <w:szCs w:val="24"/>
          <w:lang w:eastAsia="ru-RU" w:bidi="ru-RU"/>
        </w:rPr>
        <w:t>Рис. 2 Использование учащимися компьютерных (мобильных) приложений</w:t>
      </w:r>
    </w:p>
    <w:p w14:paraId="75E536AC"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noProof/>
          <w:sz w:val="24"/>
          <w:szCs w:val="24"/>
          <w:lang w:eastAsia="ru-RU"/>
        </w:rPr>
        <w:drawing>
          <wp:anchor distT="0" distB="0" distL="114300" distR="114300" simplePos="0" relativeHeight="251669504" behindDoc="1" locked="0" layoutInCell="1" allowOverlap="1" wp14:anchorId="49988FB9" wp14:editId="7CCE7735">
            <wp:simplePos x="0" y="0"/>
            <wp:positionH relativeFrom="column">
              <wp:posOffset>748030</wp:posOffset>
            </wp:positionH>
            <wp:positionV relativeFrom="paragraph">
              <wp:posOffset>134620</wp:posOffset>
            </wp:positionV>
            <wp:extent cx="4378960" cy="1885950"/>
            <wp:effectExtent l="0" t="0" r="21590" b="19050"/>
            <wp:wrapTight wrapText="bothSides">
              <wp:wrapPolygon edited="0">
                <wp:start x="0" y="0"/>
                <wp:lineTo x="0" y="21600"/>
                <wp:lineTo x="21613" y="21600"/>
                <wp:lineTo x="21613" y="0"/>
                <wp:lineTo x="0" y="0"/>
              </wp:wrapPolygon>
            </wp:wrapTight>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margin">
              <wp14:pctWidth>0</wp14:pctWidth>
            </wp14:sizeRelH>
            <wp14:sizeRelV relativeFrom="margin">
              <wp14:pctHeight>0</wp14:pctHeight>
            </wp14:sizeRelV>
          </wp:anchor>
        </w:drawing>
      </w:r>
    </w:p>
    <w:p w14:paraId="756F4FB4"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4A51A9E5"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39EF999F"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37E54406" w14:textId="06D929E8" w:rsidR="00BA65BD" w:rsidRDefault="00BA65BD" w:rsidP="00D7272C">
      <w:pPr>
        <w:widowControl w:val="0"/>
        <w:autoSpaceDE w:val="0"/>
        <w:autoSpaceDN w:val="0"/>
        <w:ind w:firstLine="709"/>
        <w:rPr>
          <w:rFonts w:eastAsia="Times New Roman" w:cs="Times New Roman"/>
          <w:sz w:val="24"/>
          <w:szCs w:val="24"/>
          <w:lang w:eastAsia="ru-RU" w:bidi="ru-RU"/>
        </w:rPr>
      </w:pPr>
    </w:p>
    <w:p w14:paraId="542961DA" w14:textId="529BC75A" w:rsidR="003E7C41" w:rsidRDefault="003E7C41" w:rsidP="00D7272C">
      <w:pPr>
        <w:widowControl w:val="0"/>
        <w:autoSpaceDE w:val="0"/>
        <w:autoSpaceDN w:val="0"/>
        <w:ind w:firstLine="709"/>
        <w:rPr>
          <w:rFonts w:eastAsia="Times New Roman" w:cs="Times New Roman"/>
          <w:sz w:val="24"/>
          <w:szCs w:val="24"/>
          <w:lang w:eastAsia="ru-RU" w:bidi="ru-RU"/>
        </w:rPr>
      </w:pPr>
    </w:p>
    <w:p w14:paraId="3D3BBBC2" w14:textId="379EE92E" w:rsidR="003E7C41" w:rsidRDefault="003E7C41" w:rsidP="00D7272C">
      <w:pPr>
        <w:widowControl w:val="0"/>
        <w:autoSpaceDE w:val="0"/>
        <w:autoSpaceDN w:val="0"/>
        <w:ind w:firstLine="709"/>
        <w:rPr>
          <w:rFonts w:eastAsia="Times New Roman" w:cs="Times New Roman"/>
          <w:sz w:val="24"/>
          <w:szCs w:val="24"/>
          <w:lang w:eastAsia="ru-RU" w:bidi="ru-RU"/>
        </w:rPr>
      </w:pPr>
    </w:p>
    <w:p w14:paraId="66644C2C" w14:textId="30CB123F" w:rsidR="003E7C41" w:rsidRDefault="003E7C41" w:rsidP="00D7272C">
      <w:pPr>
        <w:widowControl w:val="0"/>
        <w:autoSpaceDE w:val="0"/>
        <w:autoSpaceDN w:val="0"/>
        <w:ind w:firstLine="709"/>
        <w:rPr>
          <w:rFonts w:eastAsia="Times New Roman" w:cs="Times New Roman"/>
          <w:sz w:val="24"/>
          <w:szCs w:val="24"/>
          <w:lang w:eastAsia="ru-RU" w:bidi="ru-RU"/>
        </w:rPr>
      </w:pPr>
    </w:p>
    <w:p w14:paraId="7987C1B1" w14:textId="77777777" w:rsidR="003E7C41" w:rsidRPr="00D7272C" w:rsidRDefault="003E7C41" w:rsidP="00D7272C">
      <w:pPr>
        <w:widowControl w:val="0"/>
        <w:autoSpaceDE w:val="0"/>
        <w:autoSpaceDN w:val="0"/>
        <w:ind w:firstLine="709"/>
        <w:rPr>
          <w:rFonts w:eastAsia="Times New Roman" w:cs="Times New Roman"/>
          <w:sz w:val="24"/>
          <w:szCs w:val="24"/>
          <w:lang w:eastAsia="ru-RU" w:bidi="ru-RU"/>
        </w:rPr>
      </w:pPr>
    </w:p>
    <w:p w14:paraId="716F7D28"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5D2165B6"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6547CC75" w14:textId="77777777" w:rsidR="00BA65BD" w:rsidRPr="00D7272C" w:rsidRDefault="00BA65BD" w:rsidP="00D7272C">
      <w:pPr>
        <w:widowControl w:val="0"/>
        <w:tabs>
          <w:tab w:val="left" w:pos="2610"/>
        </w:tabs>
        <w:autoSpaceDE w:val="0"/>
        <w:autoSpaceDN w:val="0"/>
        <w:ind w:firstLine="709"/>
        <w:rPr>
          <w:rFonts w:eastAsia="Times New Roman" w:cs="Times New Roman"/>
          <w:b/>
          <w:iCs/>
          <w:sz w:val="24"/>
          <w:szCs w:val="24"/>
          <w:lang w:eastAsia="ru-RU" w:bidi="ru-RU"/>
        </w:rPr>
      </w:pPr>
    </w:p>
    <w:p w14:paraId="0E7BA070" w14:textId="61861AF5" w:rsidR="00BA65BD" w:rsidRPr="00D7272C" w:rsidRDefault="00BA65BD" w:rsidP="003E7C41">
      <w:pPr>
        <w:widowControl w:val="0"/>
        <w:tabs>
          <w:tab w:val="left" w:pos="2610"/>
        </w:tabs>
        <w:autoSpaceDE w:val="0"/>
        <w:autoSpaceDN w:val="0"/>
        <w:jc w:val="center"/>
        <w:rPr>
          <w:rFonts w:eastAsia="Times New Roman" w:cs="Times New Roman"/>
          <w:sz w:val="24"/>
          <w:szCs w:val="24"/>
          <w:lang w:eastAsia="ru-RU" w:bidi="ru-RU"/>
        </w:rPr>
      </w:pPr>
      <w:r w:rsidRPr="00D7272C">
        <w:rPr>
          <w:rFonts w:eastAsia="Times New Roman" w:cs="Times New Roman"/>
          <w:b/>
          <w:iCs/>
          <w:sz w:val="24"/>
          <w:szCs w:val="24"/>
          <w:lang w:eastAsia="ru-RU" w:bidi="ru-RU"/>
        </w:rPr>
        <w:t>Рис. 3 Создание собственных компьютерных (мобильных) приложений</w:t>
      </w:r>
    </w:p>
    <w:p w14:paraId="37C6ACCC"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5BDFEC38" w14:textId="0D2326E3"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По результатам анкетирования было решено создать виртуальный 3D тур, в котором будут прослеживаться обучающий момент. Далее необходимо было выбрать направление и тему проекта. Изучив и проанализировав спрос на электронные средства обучения педагогов школы, мы решили создать виртуальный тур, посвященный геноциду белорусского народа.</w:t>
      </w:r>
    </w:p>
    <w:p w14:paraId="3875FF94"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7223651D" w14:textId="4DCB69DC" w:rsidR="00BA65BD" w:rsidRPr="00D7272C" w:rsidRDefault="00BA65BD" w:rsidP="003E7C41">
      <w:pPr>
        <w:widowControl w:val="0"/>
        <w:autoSpaceDE w:val="0"/>
        <w:autoSpaceDN w:val="0"/>
        <w:jc w:val="center"/>
        <w:rPr>
          <w:rFonts w:eastAsia="Times New Roman" w:cs="Times New Roman"/>
          <w:b/>
          <w:caps/>
          <w:sz w:val="24"/>
          <w:szCs w:val="24"/>
          <w:lang w:eastAsia="ru-RU"/>
        </w:rPr>
      </w:pPr>
      <w:bookmarkStart w:id="8" w:name="_bookmark1"/>
      <w:bookmarkEnd w:id="8"/>
      <w:r w:rsidRPr="00D7272C">
        <w:rPr>
          <w:rFonts w:eastAsia="Times New Roman" w:cs="Times New Roman"/>
          <w:b/>
          <w:caps/>
          <w:sz w:val="24"/>
          <w:szCs w:val="24"/>
          <w:lang w:eastAsia="ru-RU"/>
        </w:rPr>
        <w:t>ГЛАВА 2. СРЕДА РАЗРАБОТКИ Unity: ОПИСАНИЕ, ХАРАКТЕРИСТИКИ, ФУНКЦИОНАЛЬНОСТЬ</w:t>
      </w:r>
    </w:p>
    <w:p w14:paraId="5883C30A" w14:textId="77777777" w:rsidR="003E7C41" w:rsidRDefault="00BA65BD" w:rsidP="003E7C41">
      <w:pPr>
        <w:widowControl w:val="0"/>
        <w:numPr>
          <w:ilvl w:val="1"/>
          <w:numId w:val="8"/>
        </w:numPr>
        <w:tabs>
          <w:tab w:val="left" w:pos="426"/>
          <w:tab w:val="left" w:pos="6899"/>
        </w:tabs>
        <w:autoSpaceDE w:val="0"/>
        <w:autoSpaceDN w:val="0"/>
        <w:ind w:left="0" w:firstLine="0"/>
        <w:jc w:val="center"/>
        <w:rPr>
          <w:rFonts w:eastAsia="Times New Roman" w:cs="Times New Roman"/>
          <w:b/>
          <w:bCs/>
          <w:sz w:val="24"/>
          <w:szCs w:val="24"/>
          <w:lang w:eastAsia="ru-RU" w:bidi="ru-RU"/>
        </w:rPr>
      </w:pPr>
      <w:r w:rsidRPr="003E7C41">
        <w:rPr>
          <w:rFonts w:eastAsia="Times New Roman" w:cs="Times New Roman"/>
          <w:b/>
          <w:bCs/>
          <w:sz w:val="24"/>
          <w:szCs w:val="24"/>
          <w:lang w:eastAsia="ru-RU" w:bidi="ru-RU"/>
        </w:rPr>
        <w:t>Особенности создания образовательных проектов посредством</w:t>
      </w:r>
      <w:r w:rsidR="003E7C41">
        <w:rPr>
          <w:rFonts w:eastAsia="Times New Roman" w:cs="Times New Roman"/>
          <w:b/>
          <w:bCs/>
          <w:sz w:val="24"/>
          <w:szCs w:val="24"/>
          <w:lang w:eastAsia="ru-RU" w:bidi="ru-RU"/>
        </w:rPr>
        <w:t xml:space="preserve"> </w:t>
      </w:r>
    </w:p>
    <w:p w14:paraId="1E03E7DB" w14:textId="17DB70D1" w:rsidR="00BA65BD" w:rsidRPr="003E7C41" w:rsidRDefault="00BA65BD" w:rsidP="00FB6736">
      <w:pPr>
        <w:widowControl w:val="0"/>
        <w:tabs>
          <w:tab w:val="left" w:pos="426"/>
          <w:tab w:val="left" w:pos="6899"/>
        </w:tabs>
        <w:autoSpaceDE w:val="0"/>
        <w:autoSpaceDN w:val="0"/>
        <w:jc w:val="center"/>
        <w:rPr>
          <w:rFonts w:eastAsia="Times New Roman" w:cs="Times New Roman"/>
          <w:b/>
          <w:bCs/>
          <w:sz w:val="24"/>
          <w:szCs w:val="24"/>
          <w:lang w:eastAsia="ru-RU" w:bidi="ru-RU"/>
        </w:rPr>
      </w:pPr>
      <w:r w:rsidRPr="003E7C41">
        <w:rPr>
          <w:rFonts w:eastAsia="Times New Roman" w:cs="Times New Roman"/>
          <w:b/>
          <w:bCs/>
          <w:sz w:val="24"/>
          <w:szCs w:val="24"/>
          <w:lang w:eastAsia="ru-RU" w:bidi="ru-RU"/>
        </w:rPr>
        <w:t xml:space="preserve">среды разработки </w:t>
      </w:r>
      <w:proofErr w:type="spellStart"/>
      <w:r w:rsidRPr="003E7C41">
        <w:rPr>
          <w:rFonts w:eastAsia="Times New Roman" w:cs="Times New Roman"/>
          <w:b/>
          <w:bCs/>
          <w:sz w:val="24"/>
          <w:szCs w:val="24"/>
          <w:lang w:eastAsia="ru-RU" w:bidi="ru-RU"/>
        </w:rPr>
        <w:t>Unity</w:t>
      </w:r>
      <w:proofErr w:type="spellEnd"/>
    </w:p>
    <w:p w14:paraId="16E291D4" w14:textId="4DC15693"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t xml:space="preserve">Для создания интерактивного краеведческого приложения выбрана среда разработки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[4].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 это центральный программный компонент игр и других интерактивных приложениях с графикой, которую можно обрабатывать в реальном времени. Он обеспечивает основные технологии, дает возможность игре или приложению запускаться на разных платформах, упрощает разработку.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имеет: кроссплатформенность, движок визуализации, звук, физический движок, управление памятью и многопоточность, систему скриптов, сетевой код, анимацию, возможность создавать интернет-приложения, сценарии на С#, JS, </w:t>
      </w:r>
      <w:proofErr w:type="spellStart"/>
      <w:r w:rsidRPr="00D7272C">
        <w:rPr>
          <w:rFonts w:eastAsia="Times New Roman" w:cs="Times New Roman"/>
          <w:bCs/>
          <w:color w:val="000000"/>
          <w:sz w:val="24"/>
          <w:szCs w:val="24"/>
          <w:lang w:eastAsia="ru-RU"/>
        </w:rPr>
        <w:t>Boo</w:t>
      </w:r>
      <w:proofErr w:type="spellEnd"/>
      <w:r w:rsidRPr="00D7272C">
        <w:rPr>
          <w:rFonts w:eastAsia="Times New Roman" w:cs="Times New Roman"/>
          <w:bCs/>
          <w:color w:val="000000"/>
          <w:sz w:val="24"/>
          <w:szCs w:val="24"/>
          <w:lang w:eastAsia="ru-RU"/>
        </w:rPr>
        <w:t xml:space="preserve">, </w:t>
      </w:r>
      <w:proofErr w:type="spellStart"/>
      <w:r w:rsidRPr="00D7272C">
        <w:rPr>
          <w:rFonts w:eastAsia="Times New Roman" w:cs="Times New Roman"/>
          <w:bCs/>
          <w:color w:val="000000"/>
          <w:sz w:val="24"/>
          <w:szCs w:val="24"/>
          <w:lang w:eastAsia="ru-RU"/>
        </w:rPr>
        <w:t>Drag&amp;Drop</w:t>
      </w:r>
      <w:proofErr w:type="spellEnd"/>
      <w:r w:rsidRPr="00D7272C">
        <w:rPr>
          <w:rFonts w:eastAsia="Times New Roman" w:cs="Times New Roman"/>
          <w:bCs/>
          <w:color w:val="000000"/>
          <w:sz w:val="24"/>
          <w:szCs w:val="24"/>
          <w:lang w:eastAsia="ru-RU"/>
        </w:rPr>
        <w:t>, импорт, возможность совместной разработки, встроенную поддержку сети.</w:t>
      </w:r>
    </w:p>
    <w:p w14:paraId="0D01409E" w14:textId="77777777"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t>Движок полностью связан со средой разработки, что позволяет прямо в редакторе испытывать проект. Писать код можно на трех языках.</w:t>
      </w:r>
    </w:p>
    <w:p w14:paraId="0418B5A2" w14:textId="77777777"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lastRenderedPageBreak/>
        <w:t xml:space="preserve">Созданные с помощью </w:t>
      </w:r>
      <w:proofErr w:type="spellStart"/>
      <w:proofErr w:type="gram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игры</w:t>
      </w:r>
      <w:proofErr w:type="gramEnd"/>
      <w:r w:rsidRPr="00D7272C">
        <w:rPr>
          <w:rFonts w:eastAsia="Times New Roman" w:cs="Times New Roman"/>
          <w:bCs/>
          <w:color w:val="000000"/>
          <w:sz w:val="24"/>
          <w:szCs w:val="24"/>
          <w:lang w:eastAsia="ru-RU"/>
        </w:rPr>
        <w:t xml:space="preserve"> и приложения работают в операционных системах </w:t>
      </w:r>
      <w:proofErr w:type="spellStart"/>
      <w:r w:rsidRPr="00D7272C">
        <w:rPr>
          <w:rFonts w:eastAsia="Times New Roman" w:cs="Times New Roman"/>
          <w:bCs/>
          <w:color w:val="000000"/>
          <w:sz w:val="24"/>
          <w:szCs w:val="24"/>
          <w:lang w:eastAsia="ru-RU"/>
        </w:rPr>
        <w:t>Windows</w:t>
      </w:r>
      <w:proofErr w:type="spellEnd"/>
      <w:r w:rsidRPr="00D7272C">
        <w:rPr>
          <w:rFonts w:eastAsia="Times New Roman" w:cs="Times New Roman"/>
          <w:bCs/>
          <w:color w:val="000000"/>
          <w:sz w:val="24"/>
          <w:szCs w:val="24"/>
          <w:lang w:eastAsia="ru-RU"/>
        </w:rPr>
        <w:t xml:space="preserve">, OS X, </w:t>
      </w:r>
      <w:proofErr w:type="spellStart"/>
      <w:r w:rsidRPr="00D7272C">
        <w:rPr>
          <w:rFonts w:eastAsia="Times New Roman" w:cs="Times New Roman"/>
          <w:bCs/>
          <w:color w:val="000000"/>
          <w:sz w:val="24"/>
          <w:szCs w:val="24"/>
          <w:lang w:eastAsia="ru-RU"/>
        </w:rPr>
        <w:t>Android</w:t>
      </w:r>
      <w:proofErr w:type="spellEnd"/>
      <w:r w:rsidRPr="00D7272C">
        <w:rPr>
          <w:rFonts w:eastAsia="Times New Roman" w:cs="Times New Roman"/>
          <w:bCs/>
          <w:color w:val="000000"/>
          <w:sz w:val="24"/>
          <w:szCs w:val="24"/>
          <w:lang w:eastAsia="ru-RU"/>
        </w:rPr>
        <w:t xml:space="preserve">, </w:t>
      </w:r>
      <w:proofErr w:type="spellStart"/>
      <w:r w:rsidRPr="00D7272C">
        <w:rPr>
          <w:rFonts w:eastAsia="Times New Roman" w:cs="Times New Roman"/>
          <w:bCs/>
          <w:color w:val="000000"/>
          <w:sz w:val="24"/>
          <w:szCs w:val="24"/>
          <w:lang w:eastAsia="ru-RU"/>
        </w:rPr>
        <w:t>iOS</w:t>
      </w:r>
      <w:proofErr w:type="spellEnd"/>
      <w:r w:rsidRPr="00D7272C">
        <w:rPr>
          <w:rFonts w:eastAsia="Times New Roman" w:cs="Times New Roman"/>
          <w:bCs/>
          <w:color w:val="000000"/>
          <w:sz w:val="24"/>
          <w:szCs w:val="24"/>
          <w:lang w:eastAsia="ru-RU"/>
        </w:rPr>
        <w:t xml:space="preserve">, </w:t>
      </w:r>
      <w:proofErr w:type="spellStart"/>
      <w:r w:rsidRPr="00D7272C">
        <w:rPr>
          <w:rFonts w:eastAsia="Times New Roman" w:cs="Times New Roman"/>
          <w:bCs/>
          <w:color w:val="000000"/>
          <w:sz w:val="24"/>
          <w:szCs w:val="24"/>
          <w:lang w:eastAsia="ru-RU"/>
        </w:rPr>
        <w:t>Linux</w:t>
      </w:r>
      <w:proofErr w:type="spellEnd"/>
      <w:r w:rsidRPr="00D7272C">
        <w:rPr>
          <w:rFonts w:eastAsia="Times New Roman" w:cs="Times New Roman"/>
          <w:bCs/>
          <w:color w:val="000000"/>
          <w:sz w:val="24"/>
          <w:szCs w:val="24"/>
          <w:lang w:eastAsia="ru-RU"/>
        </w:rPr>
        <w:t xml:space="preserve"> и др., а также на игровых приставках </w:t>
      </w:r>
      <w:proofErr w:type="spellStart"/>
      <w:r w:rsidRPr="00D7272C">
        <w:rPr>
          <w:rFonts w:eastAsia="Times New Roman" w:cs="Times New Roman"/>
          <w:bCs/>
          <w:color w:val="000000"/>
          <w:sz w:val="24"/>
          <w:szCs w:val="24"/>
          <w:lang w:eastAsia="ru-RU"/>
        </w:rPr>
        <w:t>Wii</w:t>
      </w:r>
      <w:proofErr w:type="spellEnd"/>
      <w:r w:rsidRPr="00D7272C">
        <w:rPr>
          <w:rFonts w:eastAsia="Times New Roman" w:cs="Times New Roman"/>
          <w:bCs/>
          <w:color w:val="000000"/>
          <w:sz w:val="24"/>
          <w:szCs w:val="24"/>
          <w:lang w:eastAsia="ru-RU"/>
        </w:rPr>
        <w:t xml:space="preserve">, </w:t>
      </w:r>
      <w:proofErr w:type="spellStart"/>
      <w:r w:rsidRPr="00D7272C">
        <w:rPr>
          <w:rFonts w:eastAsia="Times New Roman" w:cs="Times New Roman"/>
          <w:bCs/>
          <w:color w:val="000000"/>
          <w:sz w:val="24"/>
          <w:szCs w:val="24"/>
          <w:lang w:eastAsia="ru-RU"/>
        </w:rPr>
        <w:t>PlayStation</w:t>
      </w:r>
      <w:proofErr w:type="spellEnd"/>
      <w:r w:rsidRPr="00D7272C">
        <w:rPr>
          <w:rFonts w:eastAsia="Times New Roman" w:cs="Times New Roman"/>
          <w:bCs/>
          <w:color w:val="000000"/>
          <w:sz w:val="24"/>
          <w:szCs w:val="24"/>
          <w:lang w:eastAsia="ru-RU"/>
        </w:rPr>
        <w:t xml:space="preserve"> 3 и </w:t>
      </w:r>
      <w:proofErr w:type="spellStart"/>
      <w:r w:rsidRPr="00D7272C">
        <w:rPr>
          <w:rFonts w:eastAsia="Times New Roman" w:cs="Times New Roman"/>
          <w:bCs/>
          <w:color w:val="000000"/>
          <w:sz w:val="24"/>
          <w:szCs w:val="24"/>
          <w:lang w:eastAsia="ru-RU"/>
        </w:rPr>
        <w:t>Xbox</w:t>
      </w:r>
      <w:proofErr w:type="spellEnd"/>
      <w:r w:rsidRPr="00D7272C">
        <w:rPr>
          <w:rFonts w:eastAsia="Times New Roman" w:cs="Times New Roman"/>
          <w:bCs/>
          <w:color w:val="000000"/>
          <w:sz w:val="24"/>
          <w:szCs w:val="24"/>
          <w:lang w:eastAsia="ru-RU"/>
        </w:rPr>
        <w:t xml:space="preserve"> 360. Приложения, созданные с помощью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поддерживают </w:t>
      </w:r>
      <w:proofErr w:type="spellStart"/>
      <w:r w:rsidRPr="00D7272C">
        <w:rPr>
          <w:rFonts w:eastAsia="Times New Roman" w:cs="Times New Roman"/>
          <w:bCs/>
          <w:color w:val="000000"/>
          <w:sz w:val="24"/>
          <w:szCs w:val="24"/>
          <w:lang w:eastAsia="ru-RU"/>
        </w:rPr>
        <w:t>DirectX</w:t>
      </w:r>
      <w:proofErr w:type="spellEnd"/>
      <w:r w:rsidRPr="00D7272C">
        <w:rPr>
          <w:rFonts w:eastAsia="Times New Roman" w:cs="Times New Roman"/>
          <w:bCs/>
          <w:color w:val="000000"/>
          <w:sz w:val="24"/>
          <w:szCs w:val="24"/>
          <w:lang w:eastAsia="ru-RU"/>
        </w:rPr>
        <w:t xml:space="preserve"> и </w:t>
      </w:r>
      <w:proofErr w:type="spellStart"/>
      <w:r w:rsidRPr="00D7272C">
        <w:rPr>
          <w:rFonts w:eastAsia="Times New Roman" w:cs="Times New Roman"/>
          <w:bCs/>
          <w:color w:val="000000"/>
          <w:sz w:val="24"/>
          <w:szCs w:val="24"/>
          <w:lang w:eastAsia="ru-RU"/>
        </w:rPr>
        <w:t>OpenGL</w:t>
      </w:r>
      <w:proofErr w:type="spellEnd"/>
      <w:r w:rsidRPr="00D7272C">
        <w:rPr>
          <w:rFonts w:eastAsia="Times New Roman" w:cs="Times New Roman"/>
          <w:bCs/>
          <w:color w:val="000000"/>
          <w:sz w:val="24"/>
          <w:szCs w:val="24"/>
          <w:lang w:eastAsia="ru-RU"/>
        </w:rPr>
        <w:t>.</w:t>
      </w:r>
    </w:p>
    <w:p w14:paraId="42FCBF39" w14:textId="4C63221D"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t xml:space="preserve">С помощью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можно создавать видеоигры любых жанров. Этот движок очень удобен при развертывании в мобильной среде, выглядит и действует там практически так же, как и в редакторе. Разработчику дается возможность легко импортировать текстуры, модели и звуки. Для текстур поддерживаются все популярные форматы изображений.  Новейшие дополнения среды </w:t>
      </w:r>
      <w:r w:rsidR="00FB6736" w:rsidRPr="00D7272C">
        <w:rPr>
          <w:rFonts w:eastAsia="Times New Roman" w:cs="Times New Roman"/>
          <w:bCs/>
          <w:color w:val="000000"/>
          <w:sz w:val="24"/>
          <w:szCs w:val="24"/>
          <w:lang w:eastAsia="ru-RU"/>
        </w:rPr>
        <w:t>–</w:t>
      </w:r>
      <w:r w:rsidRPr="00D7272C">
        <w:rPr>
          <w:rFonts w:eastAsia="Times New Roman" w:cs="Times New Roman"/>
          <w:bCs/>
          <w:color w:val="000000"/>
          <w:sz w:val="24"/>
          <w:szCs w:val="24"/>
          <w:lang w:eastAsia="ru-RU"/>
        </w:rPr>
        <w:t xml:space="preserve"> компоненты «UI» и «</w:t>
      </w:r>
      <w:proofErr w:type="spellStart"/>
      <w:r w:rsidRPr="00D7272C">
        <w:rPr>
          <w:rFonts w:eastAsia="Times New Roman" w:cs="Times New Roman"/>
          <w:bCs/>
          <w:color w:val="000000"/>
          <w:sz w:val="24"/>
          <w:szCs w:val="24"/>
          <w:lang w:eastAsia="ru-RU"/>
        </w:rPr>
        <w:t>Layout</w:t>
      </w:r>
      <w:proofErr w:type="spellEnd"/>
      <w:r w:rsidRPr="00D7272C">
        <w:rPr>
          <w:rFonts w:eastAsia="Times New Roman" w:cs="Times New Roman"/>
          <w:bCs/>
          <w:color w:val="000000"/>
          <w:sz w:val="24"/>
          <w:szCs w:val="24"/>
          <w:lang w:eastAsia="ru-RU"/>
        </w:rPr>
        <w:t xml:space="preserve">», обеспечивающие создание мощных и масштабируемых графических пользовательских интерфейсов. Существует очень основательная документация по каждому из них.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примерно втрое быстрее развертывается на устройстве. Кроме того, в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гораздо быстрее компилируется код.</w:t>
      </w:r>
    </w:p>
    <w:p w14:paraId="7540D076" w14:textId="7BD5750F"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поддерживает языки C# и </w:t>
      </w:r>
      <w:hyperlink r:id="rId112">
        <w:proofErr w:type="spellStart"/>
        <w:r w:rsidRPr="00D7272C">
          <w:rPr>
            <w:rFonts w:eastAsia="Times New Roman" w:cs="Times New Roman"/>
            <w:bCs/>
            <w:color w:val="000000"/>
            <w:sz w:val="24"/>
            <w:szCs w:val="24"/>
            <w:lang w:eastAsia="ru-RU"/>
          </w:rPr>
          <w:t>UnityScript</w:t>
        </w:r>
        <w:proofErr w:type="spellEnd"/>
      </w:hyperlink>
      <w:r w:rsidRPr="00D7272C">
        <w:rPr>
          <w:rFonts w:eastAsia="Times New Roman" w:cs="Times New Roman"/>
          <w:bCs/>
          <w:color w:val="000000"/>
          <w:sz w:val="24"/>
          <w:szCs w:val="24"/>
          <w:lang w:eastAsia="ru-RU"/>
        </w:rPr>
        <w:t xml:space="preserve">. C# – это объектно- ориентированный язык программирования, разработанный компанией </w:t>
      </w:r>
      <w:r w:rsidR="00FB6736" w:rsidRPr="00D7272C">
        <w:rPr>
          <w:rFonts w:eastAsia="Times New Roman" w:cs="Times New Roman"/>
          <w:bCs/>
          <w:color w:val="000000"/>
          <w:sz w:val="24"/>
          <w:szCs w:val="24"/>
          <w:lang w:eastAsia="ru-RU"/>
        </w:rPr>
        <w:t>–</w:t>
      </w:r>
      <w:r w:rsidRPr="00D7272C">
        <w:rPr>
          <w:rFonts w:eastAsia="Times New Roman" w:cs="Times New Roman"/>
          <w:bCs/>
          <w:color w:val="000000"/>
          <w:sz w:val="24"/>
          <w:szCs w:val="24"/>
          <w:lang w:eastAsia="ru-RU"/>
        </w:rPr>
        <w:t xml:space="preserve"> </w:t>
      </w:r>
      <w:proofErr w:type="spellStart"/>
      <w:r w:rsidRPr="00D7272C">
        <w:rPr>
          <w:rFonts w:eastAsia="Times New Roman" w:cs="Times New Roman"/>
          <w:bCs/>
          <w:color w:val="000000"/>
          <w:sz w:val="24"/>
          <w:szCs w:val="24"/>
          <w:lang w:eastAsia="ru-RU"/>
        </w:rPr>
        <w:t>Microsoft</w:t>
      </w:r>
      <w:proofErr w:type="spellEnd"/>
      <w:r w:rsidRPr="00D7272C">
        <w:rPr>
          <w:rFonts w:eastAsia="Times New Roman" w:cs="Times New Roman"/>
          <w:bCs/>
          <w:color w:val="000000"/>
          <w:sz w:val="24"/>
          <w:szCs w:val="24"/>
          <w:lang w:eastAsia="ru-RU"/>
        </w:rPr>
        <w:t xml:space="preserve"> в 1998-2001 годах. Язык разрабатывался для платформы Microsoft.NET </w:t>
      </w:r>
      <w:proofErr w:type="spellStart"/>
      <w:r w:rsidRPr="00D7272C">
        <w:rPr>
          <w:rFonts w:eastAsia="Times New Roman" w:cs="Times New Roman"/>
          <w:bCs/>
          <w:color w:val="000000"/>
          <w:sz w:val="24"/>
          <w:szCs w:val="24"/>
          <w:lang w:eastAsia="ru-RU"/>
        </w:rPr>
        <w:t>Framework</w:t>
      </w:r>
      <w:proofErr w:type="spellEnd"/>
      <w:r w:rsidRPr="00D7272C">
        <w:rPr>
          <w:rFonts w:eastAsia="Times New Roman" w:cs="Times New Roman"/>
          <w:bCs/>
          <w:color w:val="000000"/>
          <w:sz w:val="24"/>
          <w:szCs w:val="24"/>
          <w:lang w:eastAsia="ru-RU"/>
        </w:rPr>
        <w:t>.</w:t>
      </w:r>
    </w:p>
    <w:p w14:paraId="528A2824" w14:textId="69CC9929" w:rsidR="00BA65BD" w:rsidRPr="00D7272C" w:rsidRDefault="00BA65BD" w:rsidP="00D7272C">
      <w:pPr>
        <w:widowControl w:val="0"/>
        <w:autoSpaceDE w:val="0"/>
        <w:autoSpaceDN w:val="0"/>
        <w:ind w:firstLine="709"/>
        <w:rPr>
          <w:rFonts w:eastAsia="Times New Roman" w:cs="Times New Roman"/>
          <w:bCs/>
          <w:color w:val="000000"/>
          <w:sz w:val="24"/>
          <w:szCs w:val="24"/>
          <w:lang w:eastAsia="ru-RU"/>
        </w:rPr>
      </w:pPr>
      <w:r w:rsidRPr="00D7272C">
        <w:rPr>
          <w:rFonts w:eastAsia="Times New Roman" w:cs="Times New Roman"/>
          <w:bCs/>
          <w:color w:val="000000"/>
          <w:sz w:val="24"/>
          <w:szCs w:val="24"/>
          <w:lang w:eastAsia="ru-RU"/>
        </w:rPr>
        <w:t xml:space="preserve">При использовании управляемого языка вроде C#, программист не обязан использовать </w:t>
      </w:r>
      <w:hyperlink r:id="rId113">
        <w:r w:rsidRPr="00D7272C">
          <w:rPr>
            <w:rFonts w:eastAsia="Times New Roman" w:cs="Times New Roman"/>
            <w:bCs/>
            <w:color w:val="000000"/>
            <w:sz w:val="24"/>
            <w:szCs w:val="24"/>
            <w:lang w:eastAsia="ru-RU"/>
          </w:rPr>
          <w:t xml:space="preserve">указатели </w:t>
        </w:r>
      </w:hyperlink>
      <w:r w:rsidRPr="00D7272C">
        <w:rPr>
          <w:rFonts w:eastAsia="Times New Roman" w:cs="Times New Roman"/>
          <w:bCs/>
          <w:color w:val="000000"/>
          <w:sz w:val="24"/>
          <w:szCs w:val="24"/>
          <w:lang w:eastAsia="ru-RU"/>
        </w:rPr>
        <w:t>(</w:t>
      </w:r>
      <w:proofErr w:type="spellStart"/>
      <w:r w:rsidRPr="00D7272C">
        <w:rPr>
          <w:rFonts w:eastAsia="Times New Roman" w:cs="Times New Roman"/>
          <w:bCs/>
          <w:color w:val="000000"/>
          <w:sz w:val="24"/>
          <w:szCs w:val="24"/>
          <w:lang w:eastAsia="ru-RU"/>
        </w:rPr>
        <w:t>pointers</w:t>
      </w:r>
      <w:proofErr w:type="spellEnd"/>
      <w:r w:rsidRPr="00D7272C">
        <w:rPr>
          <w:rFonts w:eastAsia="Times New Roman" w:cs="Times New Roman"/>
          <w:bCs/>
          <w:color w:val="000000"/>
          <w:sz w:val="24"/>
          <w:szCs w:val="24"/>
          <w:lang w:eastAsia="ru-RU"/>
        </w:rPr>
        <w:t xml:space="preserve">), компилирование происходит быстро. В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нет системы визуального </w:t>
      </w:r>
      <w:proofErr w:type="spellStart"/>
      <w:r w:rsidRPr="00D7272C">
        <w:rPr>
          <w:rFonts w:eastAsia="Times New Roman" w:cs="Times New Roman"/>
          <w:bCs/>
          <w:color w:val="000000"/>
          <w:sz w:val="24"/>
          <w:szCs w:val="24"/>
          <w:lang w:eastAsia="ru-RU"/>
        </w:rPr>
        <w:t>скриптования</w:t>
      </w:r>
      <w:proofErr w:type="spellEnd"/>
      <w:r w:rsidRPr="00D7272C">
        <w:rPr>
          <w:rFonts w:eastAsia="Times New Roman" w:cs="Times New Roman"/>
          <w:bCs/>
          <w:color w:val="000000"/>
          <w:sz w:val="24"/>
          <w:szCs w:val="24"/>
          <w:lang w:eastAsia="ru-RU"/>
        </w:rPr>
        <w:t xml:space="preserve">, и чтобы использовать что-то подобное, разработчик вынужден покупать сторонние дополнения вроде </w:t>
      </w:r>
      <w:hyperlink r:id="rId114">
        <w:proofErr w:type="spellStart"/>
        <w:r w:rsidRPr="00D7272C">
          <w:rPr>
            <w:rFonts w:eastAsia="Times New Roman" w:cs="Times New Roman"/>
            <w:bCs/>
            <w:color w:val="000000"/>
            <w:sz w:val="24"/>
            <w:szCs w:val="24"/>
            <w:lang w:eastAsia="ru-RU"/>
          </w:rPr>
          <w:t>Playmaker</w:t>
        </w:r>
        <w:proofErr w:type="spellEnd"/>
      </w:hyperlink>
      <w:r w:rsidRPr="00D7272C">
        <w:rPr>
          <w:rFonts w:eastAsia="Times New Roman" w:cs="Times New Roman"/>
          <w:bCs/>
          <w:color w:val="000000"/>
          <w:sz w:val="24"/>
          <w:szCs w:val="24"/>
          <w:lang w:eastAsia="ru-RU"/>
        </w:rPr>
        <w:t>.</w:t>
      </w:r>
    </w:p>
    <w:p w14:paraId="1932CEDD" w14:textId="0A17041B"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bCs/>
          <w:color w:val="000000"/>
          <w:sz w:val="24"/>
          <w:szCs w:val="24"/>
          <w:lang w:eastAsia="ru-RU"/>
        </w:rPr>
        <w:t xml:space="preserve">В </w:t>
      </w:r>
      <w:proofErr w:type="spellStart"/>
      <w:r w:rsidRPr="00D7272C">
        <w:rPr>
          <w:rFonts w:eastAsia="Times New Roman" w:cs="Times New Roman"/>
          <w:bCs/>
          <w:color w:val="000000"/>
          <w:sz w:val="24"/>
          <w:szCs w:val="24"/>
          <w:lang w:eastAsia="ru-RU"/>
        </w:rPr>
        <w:t>Unity</w:t>
      </w:r>
      <w:proofErr w:type="spellEnd"/>
      <w:r w:rsidRPr="00D7272C">
        <w:rPr>
          <w:rFonts w:eastAsia="Times New Roman" w:cs="Times New Roman"/>
          <w:bCs/>
          <w:color w:val="000000"/>
          <w:sz w:val="24"/>
          <w:szCs w:val="24"/>
          <w:lang w:eastAsia="ru-RU"/>
        </w:rPr>
        <w:t xml:space="preserve"> также присутствует более продвинутый метод цветовой коррекции, использующий буфер глубины и дополнительную градиентную карту, чтобы степень цветовой коррекции зависела от удаленности объектов от </w:t>
      </w:r>
      <w:proofErr w:type="spellStart"/>
      <w:r w:rsidRPr="00D7272C">
        <w:rPr>
          <w:rFonts w:eastAsia="Times New Roman" w:cs="Times New Roman"/>
          <w:bCs/>
          <w:color w:val="000000"/>
          <w:sz w:val="24"/>
          <w:szCs w:val="24"/>
          <w:lang w:eastAsia="ru-RU"/>
        </w:rPr>
        <w:t>камеры.</w:t>
      </w:r>
      <w:r w:rsidRPr="00D7272C">
        <w:rPr>
          <w:rFonts w:eastAsia="Times New Roman" w:cs="Times New Roman"/>
          <w:sz w:val="24"/>
          <w:szCs w:val="24"/>
          <w:lang w:eastAsia="ru-RU" w:bidi="ru-RU"/>
        </w:rPr>
        <w:t>При</w:t>
      </w:r>
      <w:proofErr w:type="spellEnd"/>
      <w:r w:rsidRPr="00D7272C">
        <w:rPr>
          <w:rFonts w:eastAsia="Times New Roman" w:cs="Times New Roman"/>
          <w:sz w:val="24"/>
          <w:szCs w:val="24"/>
          <w:lang w:eastAsia="ru-RU" w:bidi="ru-RU"/>
        </w:rPr>
        <w:t xml:space="preserve"> реализации программного модуля цветовой коррекции изображения с использованием средств </w:t>
      </w:r>
      <w:proofErr w:type="spellStart"/>
      <w:r w:rsidRPr="00D7272C">
        <w:rPr>
          <w:rFonts w:eastAsia="Times New Roman" w:cs="Times New Roman"/>
          <w:sz w:val="24"/>
          <w:szCs w:val="24"/>
          <w:lang w:eastAsia="ru-RU" w:bidi="ru-RU"/>
        </w:rPr>
        <w:t>OpenGL</w:t>
      </w:r>
      <w:proofErr w:type="spellEnd"/>
      <w:r w:rsidRPr="00D7272C">
        <w:rPr>
          <w:rFonts w:eastAsia="Times New Roman" w:cs="Times New Roman"/>
          <w:sz w:val="24"/>
          <w:szCs w:val="24"/>
          <w:lang w:eastAsia="ru-RU" w:bidi="ru-RU"/>
        </w:rPr>
        <w:t xml:space="preserve"> для обеспечения всех функций, предусмотренных проектом необходимо наличие специального общесистемного программного обеспечения </w:t>
      </w:r>
      <w:proofErr w:type="spellStart"/>
      <w:r w:rsidRPr="00D7272C">
        <w:rPr>
          <w:rFonts w:eastAsia="Times New Roman" w:cs="Times New Roman"/>
          <w:sz w:val="24"/>
          <w:szCs w:val="24"/>
          <w:lang w:eastAsia="ru-RU" w:bidi="ru-RU"/>
        </w:rPr>
        <w:t>Microsoft</w:t>
      </w:r>
      <w:proofErr w:type="spellEnd"/>
      <w:r w:rsidRPr="00D7272C">
        <w:rPr>
          <w:rFonts w:eastAsia="Times New Roman" w:cs="Times New Roman"/>
          <w:sz w:val="24"/>
          <w:szCs w:val="24"/>
          <w:lang w:eastAsia="ru-RU" w:bidi="ru-RU"/>
        </w:rPr>
        <w:t xml:space="preserve"> </w:t>
      </w:r>
      <w:proofErr w:type="spellStart"/>
      <w:r w:rsidRPr="00D7272C">
        <w:rPr>
          <w:rFonts w:eastAsia="Times New Roman" w:cs="Times New Roman"/>
          <w:sz w:val="24"/>
          <w:szCs w:val="24"/>
          <w:lang w:eastAsia="ru-RU" w:bidi="ru-RU"/>
        </w:rPr>
        <w:t>Word</w:t>
      </w:r>
      <w:proofErr w:type="spellEnd"/>
      <w:r w:rsidRPr="00D7272C">
        <w:rPr>
          <w:rFonts w:eastAsia="Times New Roman" w:cs="Times New Roman"/>
          <w:sz w:val="24"/>
          <w:szCs w:val="24"/>
          <w:lang w:eastAsia="ru-RU" w:bidi="ru-RU"/>
        </w:rPr>
        <w:t xml:space="preserve"> 2010 и GLEW(кроссплатформенной библиотеки на</w:t>
      </w:r>
      <w:r w:rsidRPr="00D7272C">
        <w:rPr>
          <w:rFonts w:eastAsia="Times New Roman" w:cs="Times New Roman"/>
          <w:spacing w:val="-1"/>
          <w:sz w:val="24"/>
          <w:szCs w:val="24"/>
          <w:lang w:eastAsia="ru-RU" w:bidi="ru-RU"/>
        </w:rPr>
        <w:t xml:space="preserve"> </w:t>
      </w:r>
      <w:r w:rsidRPr="00D7272C">
        <w:rPr>
          <w:rFonts w:eastAsia="Times New Roman" w:cs="Times New Roman"/>
          <w:sz w:val="24"/>
          <w:szCs w:val="24"/>
          <w:lang w:eastAsia="ru-RU" w:bidi="ru-RU"/>
        </w:rPr>
        <w:t>C/C++).</w:t>
      </w:r>
    </w:p>
    <w:p w14:paraId="4D36A955"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roofErr w:type="spellStart"/>
      <w:r w:rsidRPr="00D7272C">
        <w:rPr>
          <w:rFonts w:eastAsia="Times New Roman" w:cs="Times New Roman"/>
          <w:sz w:val="24"/>
          <w:szCs w:val="24"/>
          <w:lang w:eastAsia="ru-RU" w:bidi="ru-RU"/>
        </w:rPr>
        <w:t>Unity</w:t>
      </w:r>
      <w:proofErr w:type="spellEnd"/>
      <w:r w:rsidRPr="00D7272C">
        <w:rPr>
          <w:rFonts w:eastAsia="Times New Roman" w:cs="Times New Roman"/>
          <w:sz w:val="24"/>
          <w:szCs w:val="24"/>
          <w:lang w:eastAsia="ru-RU" w:bidi="ru-RU"/>
        </w:rPr>
        <w:t xml:space="preserve"> поддерживает физику ткани и твёрдых тел. В редакторе есть система наследования объектов; объекты дочерние будут повторять все изменения, родительского объекта.</w:t>
      </w:r>
    </w:p>
    <w:p w14:paraId="54DCEBAF" w14:textId="5A5D0BDA"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 xml:space="preserve">Звуки, текстуры, модели и скрипты можно конвертировать в </w:t>
      </w:r>
      <w:proofErr w:type="gramStart"/>
      <w:r w:rsidRPr="00D7272C">
        <w:rPr>
          <w:rFonts w:eastAsia="Times New Roman" w:cs="Times New Roman"/>
          <w:sz w:val="24"/>
          <w:szCs w:val="24"/>
          <w:lang w:eastAsia="ru-RU" w:bidi="ru-RU"/>
        </w:rPr>
        <w:t>формат</w:t>
      </w:r>
      <w:r w:rsidR="00FB6736">
        <w:rPr>
          <w:rFonts w:eastAsia="Times New Roman" w:cs="Times New Roman"/>
          <w:sz w:val="24"/>
          <w:szCs w:val="24"/>
          <w:lang w:eastAsia="ru-RU" w:bidi="ru-RU"/>
        </w:rPr>
        <w:t xml:space="preserve"> </w:t>
      </w:r>
      <w:r w:rsidRPr="00D7272C">
        <w:rPr>
          <w:rFonts w:eastAsia="Times New Roman" w:cs="Times New Roman"/>
          <w:sz w:val="24"/>
          <w:szCs w:val="24"/>
          <w:lang w:eastAsia="ru-RU" w:bidi="ru-RU"/>
        </w:rPr>
        <w:t>.</w:t>
      </w:r>
      <w:proofErr w:type="spellStart"/>
      <w:r w:rsidRPr="00D7272C">
        <w:rPr>
          <w:rFonts w:eastAsia="Times New Roman" w:cs="Times New Roman"/>
          <w:sz w:val="24"/>
          <w:szCs w:val="24"/>
          <w:lang w:eastAsia="ru-RU" w:bidi="ru-RU"/>
        </w:rPr>
        <w:t>unityassets</w:t>
      </w:r>
      <w:proofErr w:type="spellEnd"/>
      <w:proofErr w:type="gramEnd"/>
      <w:r w:rsidRPr="00D7272C">
        <w:rPr>
          <w:rFonts w:eastAsia="Times New Roman" w:cs="Times New Roman"/>
          <w:sz w:val="24"/>
          <w:szCs w:val="24"/>
          <w:lang w:eastAsia="ru-RU" w:bidi="ru-RU"/>
        </w:rPr>
        <w:t xml:space="preserve"> и передавать другим разработчикам, или выкладывать в свободный доступ. Этот же формат используется в магазине </w:t>
      </w:r>
      <w:proofErr w:type="spellStart"/>
      <w:r w:rsidRPr="00D7272C">
        <w:rPr>
          <w:rFonts w:eastAsia="Times New Roman" w:cs="Times New Roman"/>
          <w:sz w:val="24"/>
          <w:szCs w:val="24"/>
          <w:lang w:eastAsia="ru-RU" w:bidi="ru-RU"/>
        </w:rPr>
        <w:t>Unity</w:t>
      </w:r>
      <w:proofErr w:type="spellEnd"/>
      <w:r w:rsidRPr="00D7272C">
        <w:rPr>
          <w:rFonts w:eastAsia="Times New Roman" w:cs="Times New Roman"/>
          <w:sz w:val="24"/>
          <w:szCs w:val="24"/>
          <w:lang w:eastAsia="ru-RU" w:bidi="ru-RU"/>
        </w:rPr>
        <w:t xml:space="preserve"> </w:t>
      </w:r>
      <w:proofErr w:type="spellStart"/>
      <w:r w:rsidRPr="00D7272C">
        <w:rPr>
          <w:rFonts w:eastAsia="Times New Roman" w:cs="Times New Roman"/>
          <w:sz w:val="24"/>
          <w:szCs w:val="24"/>
          <w:lang w:eastAsia="ru-RU" w:bidi="ru-RU"/>
        </w:rPr>
        <w:t>Store</w:t>
      </w:r>
      <w:proofErr w:type="spellEnd"/>
      <w:r w:rsidRPr="00D7272C">
        <w:rPr>
          <w:rFonts w:eastAsia="Times New Roman" w:cs="Times New Roman"/>
          <w:sz w:val="24"/>
          <w:szCs w:val="24"/>
          <w:lang w:eastAsia="ru-RU" w:bidi="ru-RU"/>
        </w:rPr>
        <w:t>, в котором у разработчиков есть возможность бесплатно и за деньги выкладывать в общий доступ различные материалы, которые могут пригодиться при создании приложения.</w:t>
      </w:r>
    </w:p>
    <w:p w14:paraId="437A9D88" w14:textId="77777777" w:rsidR="00BA65BD" w:rsidRPr="00D7272C" w:rsidRDefault="00BA65BD" w:rsidP="00D7272C">
      <w:pPr>
        <w:widowControl w:val="0"/>
        <w:tabs>
          <w:tab w:val="left" w:pos="3388"/>
        </w:tabs>
        <w:autoSpaceDE w:val="0"/>
        <w:autoSpaceDN w:val="0"/>
        <w:ind w:firstLine="709"/>
        <w:rPr>
          <w:rFonts w:eastAsia="Times New Roman" w:cs="Times New Roman"/>
          <w:b/>
          <w:bCs/>
          <w:sz w:val="24"/>
          <w:szCs w:val="24"/>
          <w:lang w:eastAsia="ru-RU" w:bidi="ru-RU"/>
        </w:rPr>
      </w:pPr>
    </w:p>
    <w:p w14:paraId="51FA4CF0" w14:textId="3E9C88D5" w:rsidR="00BA65BD" w:rsidRPr="00D7272C" w:rsidRDefault="00BA65BD" w:rsidP="00FB6736">
      <w:pPr>
        <w:widowControl w:val="0"/>
        <w:tabs>
          <w:tab w:val="left" w:pos="3388"/>
        </w:tabs>
        <w:autoSpaceDE w:val="0"/>
        <w:autoSpaceDN w:val="0"/>
        <w:jc w:val="center"/>
        <w:rPr>
          <w:rFonts w:eastAsia="Times New Roman" w:cs="Times New Roman"/>
          <w:b/>
          <w:bCs/>
          <w:sz w:val="24"/>
          <w:szCs w:val="24"/>
          <w:lang w:eastAsia="ru-RU" w:bidi="ru-RU"/>
        </w:rPr>
      </w:pPr>
      <w:r w:rsidRPr="00D7272C">
        <w:rPr>
          <w:rFonts w:eastAsia="Times New Roman" w:cs="Times New Roman"/>
          <w:b/>
          <w:bCs/>
          <w:sz w:val="24"/>
          <w:szCs w:val="24"/>
          <w:lang w:eastAsia="ru-RU" w:bidi="ru-RU"/>
        </w:rPr>
        <w:t>ГЛАВА 3. ТЕХНОЛОГИЧЕСКИЙ ЭТАП ВЫПОЛНЕНИЯ ПРОЕКТА</w:t>
      </w:r>
    </w:p>
    <w:p w14:paraId="0A66678F"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 xml:space="preserve">Важнейший фактор проектирования приложения, это пользовательский интерфейс. Надо не только продумать сценарий использования, но и просчитать, удобен ли тот или иной элемент. Компьютерная разработка не должна доставлять дискомфорта пользователю и окружающим его людям. </w:t>
      </w:r>
    </w:p>
    <w:p w14:paraId="159FA0A9" w14:textId="0B634117" w:rsidR="00BA65BD" w:rsidRPr="00D7272C" w:rsidRDefault="00BA65BD" w:rsidP="00C03705">
      <w:pPr>
        <w:widowControl w:val="0"/>
        <w:tabs>
          <w:tab w:val="left" w:pos="1604"/>
        </w:tabs>
        <w:autoSpaceDE w:val="0"/>
        <w:autoSpaceDN w:val="0"/>
        <w:jc w:val="center"/>
        <w:rPr>
          <w:rFonts w:eastAsia="Times New Roman" w:cs="Times New Roman"/>
          <w:b/>
          <w:bCs/>
          <w:sz w:val="24"/>
          <w:szCs w:val="24"/>
          <w:lang w:eastAsia="ru-RU" w:bidi="ru-RU"/>
        </w:rPr>
      </w:pPr>
      <w:r w:rsidRPr="00D7272C">
        <w:rPr>
          <w:rFonts w:eastAsia="Times New Roman" w:cs="Times New Roman"/>
          <w:b/>
          <w:bCs/>
          <w:sz w:val="24"/>
          <w:szCs w:val="24"/>
          <w:lang w:eastAsia="ru-RU" w:bidi="ru-RU"/>
        </w:rPr>
        <w:t>3.1 Разработка интерфейса и логики</w:t>
      </w:r>
      <w:r w:rsidRPr="00D7272C">
        <w:rPr>
          <w:rFonts w:eastAsia="Times New Roman" w:cs="Times New Roman"/>
          <w:b/>
          <w:bCs/>
          <w:spacing w:val="-3"/>
          <w:sz w:val="24"/>
          <w:szCs w:val="24"/>
          <w:lang w:eastAsia="ru-RU" w:bidi="ru-RU"/>
        </w:rPr>
        <w:t xml:space="preserve"> </w:t>
      </w:r>
      <w:r w:rsidRPr="00D7272C">
        <w:rPr>
          <w:rFonts w:eastAsia="Times New Roman" w:cs="Times New Roman"/>
          <w:b/>
          <w:bCs/>
          <w:sz w:val="24"/>
          <w:szCs w:val="24"/>
          <w:lang w:eastAsia="ru-RU" w:bidi="ru-RU"/>
        </w:rPr>
        <w:t>виртуального 3</w:t>
      </w:r>
      <w:r w:rsidRPr="00D7272C">
        <w:rPr>
          <w:rFonts w:eastAsia="Times New Roman" w:cs="Times New Roman"/>
          <w:b/>
          <w:bCs/>
          <w:sz w:val="24"/>
          <w:szCs w:val="24"/>
          <w:lang w:val="en-US" w:eastAsia="ru-RU" w:bidi="ru-RU"/>
        </w:rPr>
        <w:t>D</w:t>
      </w:r>
      <w:r w:rsidRPr="00D7272C">
        <w:rPr>
          <w:rFonts w:eastAsia="Times New Roman" w:cs="Times New Roman"/>
          <w:b/>
          <w:bCs/>
          <w:sz w:val="24"/>
          <w:szCs w:val="24"/>
          <w:lang w:eastAsia="ru-RU" w:bidi="ru-RU"/>
        </w:rPr>
        <w:t xml:space="preserve"> тура</w:t>
      </w:r>
    </w:p>
    <w:p w14:paraId="27E3205A" w14:textId="79C4D1BD" w:rsidR="00BA65BD" w:rsidRPr="00D7272C" w:rsidRDefault="00BA65BD"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iCs/>
          <w:color w:val="000000"/>
          <w:sz w:val="24"/>
          <w:szCs w:val="24"/>
          <w:shd w:val="clear" w:color="auto" w:fill="FFFFFF"/>
          <w:lang w:eastAsia="ru-RU" w:bidi="ru-RU"/>
        </w:rPr>
        <w:t xml:space="preserve">Виртуальный 3D тур с использованием объемного изображения пространства «Судьба, застывшая в </w:t>
      </w:r>
      <w:proofErr w:type="gramStart"/>
      <w:r w:rsidRPr="00D7272C">
        <w:rPr>
          <w:rFonts w:eastAsia="Times New Roman" w:cs="Times New Roman"/>
          <w:iCs/>
          <w:color w:val="000000"/>
          <w:sz w:val="24"/>
          <w:szCs w:val="24"/>
          <w:shd w:val="clear" w:color="auto" w:fill="FFFFFF"/>
          <w:lang w:eastAsia="ru-RU" w:bidi="ru-RU"/>
        </w:rPr>
        <w:t>огне»  включает</w:t>
      </w:r>
      <w:proofErr w:type="gramEnd"/>
      <w:r w:rsidRPr="00D7272C">
        <w:rPr>
          <w:rFonts w:eastAsia="Times New Roman" w:cs="Times New Roman"/>
          <w:iCs/>
          <w:color w:val="000000"/>
          <w:sz w:val="24"/>
          <w:szCs w:val="24"/>
          <w:shd w:val="clear" w:color="auto" w:fill="FFFFFF"/>
          <w:lang w:eastAsia="ru-RU" w:bidi="ru-RU"/>
        </w:rPr>
        <w:t xml:space="preserve"> поэтапное посещение  залов, объединенных тематикой сожженных деревень: Хатынь, Ола, </w:t>
      </w:r>
      <w:proofErr w:type="spellStart"/>
      <w:r w:rsidRPr="00D7272C">
        <w:rPr>
          <w:rFonts w:eastAsia="Times New Roman" w:cs="Times New Roman"/>
          <w:iCs/>
          <w:color w:val="000000"/>
          <w:sz w:val="24"/>
          <w:szCs w:val="24"/>
          <w:shd w:val="clear" w:color="auto" w:fill="FFFFFF"/>
          <w:lang w:eastAsia="ru-RU" w:bidi="ru-RU"/>
        </w:rPr>
        <w:t>Дальва</w:t>
      </w:r>
      <w:proofErr w:type="spellEnd"/>
      <w:r w:rsidRPr="00D7272C">
        <w:rPr>
          <w:rFonts w:eastAsia="Times New Roman" w:cs="Times New Roman"/>
          <w:iCs/>
          <w:color w:val="000000"/>
          <w:sz w:val="24"/>
          <w:szCs w:val="24"/>
          <w:shd w:val="clear" w:color="auto" w:fill="FFFFFF"/>
          <w:lang w:eastAsia="ru-RU" w:bidi="ru-RU"/>
        </w:rPr>
        <w:t xml:space="preserve">, </w:t>
      </w:r>
      <w:proofErr w:type="spellStart"/>
      <w:r w:rsidRPr="00D7272C">
        <w:rPr>
          <w:rFonts w:eastAsia="Times New Roman" w:cs="Times New Roman"/>
          <w:iCs/>
          <w:color w:val="000000"/>
          <w:sz w:val="24"/>
          <w:szCs w:val="24"/>
          <w:shd w:val="clear" w:color="auto" w:fill="FFFFFF"/>
          <w:lang w:eastAsia="ru-RU" w:bidi="ru-RU"/>
        </w:rPr>
        <w:t>Шуневка</w:t>
      </w:r>
      <w:proofErr w:type="spellEnd"/>
      <w:r w:rsidRPr="00D7272C">
        <w:rPr>
          <w:rFonts w:eastAsia="Times New Roman" w:cs="Times New Roman"/>
          <w:iCs/>
          <w:color w:val="000000"/>
          <w:sz w:val="24"/>
          <w:szCs w:val="24"/>
          <w:shd w:val="clear" w:color="auto" w:fill="FFFFFF"/>
          <w:lang w:eastAsia="ru-RU" w:bidi="ru-RU"/>
        </w:rPr>
        <w:t xml:space="preserve">, геноцид белорусского народа, картинная галерея </w:t>
      </w:r>
      <w:proofErr w:type="spellStart"/>
      <w:r w:rsidRPr="00D7272C">
        <w:rPr>
          <w:rFonts w:eastAsia="Times New Roman" w:cs="Times New Roman"/>
          <w:iCs/>
          <w:color w:val="000000"/>
          <w:sz w:val="24"/>
          <w:szCs w:val="24"/>
          <w:shd w:val="clear" w:color="auto" w:fill="FFFFFF"/>
          <w:lang w:eastAsia="ru-RU" w:bidi="ru-RU"/>
        </w:rPr>
        <w:t>М.Савицкого</w:t>
      </w:r>
      <w:proofErr w:type="spellEnd"/>
      <w:r w:rsidRPr="00D7272C">
        <w:rPr>
          <w:rFonts w:eastAsia="Times New Roman" w:cs="Times New Roman"/>
          <w:iCs/>
          <w:color w:val="000000"/>
          <w:sz w:val="24"/>
          <w:szCs w:val="24"/>
          <w:shd w:val="clear" w:color="auto" w:fill="FFFFFF"/>
          <w:lang w:eastAsia="ru-RU" w:bidi="ru-RU"/>
        </w:rPr>
        <w:t>, в заключении прохождение интерактивного квеста.</w:t>
      </w:r>
    </w:p>
    <w:p w14:paraId="4F5CF5EF" w14:textId="5F7ACD11" w:rsidR="00BA65BD" w:rsidRPr="00D7272C" w:rsidRDefault="00FB6736"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noProof/>
          <w:sz w:val="24"/>
          <w:szCs w:val="24"/>
          <w:lang w:eastAsia="ru-RU" w:bidi="ru-RU"/>
        </w:rPr>
        <w:lastRenderedPageBreak/>
        <w:drawing>
          <wp:anchor distT="0" distB="0" distL="114300" distR="114300" simplePos="0" relativeHeight="251667456" behindDoc="1" locked="0" layoutInCell="1" allowOverlap="1" wp14:anchorId="17C025A4" wp14:editId="27EDDB88">
            <wp:simplePos x="0" y="0"/>
            <wp:positionH relativeFrom="column">
              <wp:posOffset>229103</wp:posOffset>
            </wp:positionH>
            <wp:positionV relativeFrom="paragraph">
              <wp:posOffset>568373</wp:posOffset>
            </wp:positionV>
            <wp:extent cx="5940425" cy="2914650"/>
            <wp:effectExtent l="0" t="0" r="3175" b="0"/>
            <wp:wrapTight wrapText="bothSides">
              <wp:wrapPolygon edited="0">
                <wp:start x="0" y="0"/>
                <wp:lineTo x="0" y="21459"/>
                <wp:lineTo x="21542" y="21459"/>
                <wp:lineTo x="21542"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t="5987" b="6784"/>
                    <a:stretch/>
                  </pic:blipFill>
                  <pic:spPr bwMode="auto">
                    <a:xfrm>
                      <a:off x="0" y="0"/>
                      <a:ext cx="5940425" cy="291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iCs/>
          <w:color w:val="000000"/>
          <w:sz w:val="24"/>
          <w:szCs w:val="24"/>
          <w:shd w:val="clear" w:color="auto" w:fill="FFFFFF"/>
          <w:lang w:eastAsia="ru-RU" w:bidi="ru-RU"/>
        </w:rPr>
        <w:t>Зал 1. Мемориальный комплекс «Хатынь». Зал содержит материал, направленный на формирование исторической памяти на основе углубленных знаний об историческом прошлом (рис.4).</w:t>
      </w:r>
    </w:p>
    <w:p w14:paraId="3C53B87A" w14:textId="746E8BA4" w:rsidR="00BA65BD" w:rsidRPr="00D7272C" w:rsidRDefault="00BA65BD" w:rsidP="00FB6736">
      <w:pPr>
        <w:widowControl w:val="0"/>
        <w:tabs>
          <w:tab w:val="left" w:pos="2610"/>
        </w:tabs>
        <w:autoSpaceDE w:val="0"/>
        <w:autoSpaceDN w:val="0"/>
        <w:jc w:val="center"/>
        <w:rPr>
          <w:rFonts w:eastAsia="Times New Roman" w:cs="Times New Roman"/>
          <w:b/>
          <w:iCs/>
          <w:sz w:val="24"/>
          <w:szCs w:val="24"/>
          <w:lang w:eastAsia="ru-RU" w:bidi="ru-RU"/>
        </w:rPr>
      </w:pPr>
      <w:r w:rsidRPr="00D7272C">
        <w:rPr>
          <w:rFonts w:eastAsia="Times New Roman" w:cs="Times New Roman"/>
          <w:b/>
          <w:iCs/>
          <w:sz w:val="24"/>
          <w:szCs w:val="24"/>
          <w:lang w:eastAsia="ru-RU" w:bidi="ru-RU"/>
        </w:rPr>
        <w:t>Рис. 4 Мемориальный комплекс «Хатынь»</w:t>
      </w:r>
    </w:p>
    <w:p w14:paraId="72D8F450" w14:textId="01CA9F79" w:rsidR="00BA65BD" w:rsidRPr="00D7272C" w:rsidRDefault="00BA65BD" w:rsidP="00D7272C">
      <w:pPr>
        <w:widowControl w:val="0"/>
        <w:tabs>
          <w:tab w:val="left" w:pos="2610"/>
        </w:tabs>
        <w:autoSpaceDE w:val="0"/>
        <w:autoSpaceDN w:val="0"/>
        <w:ind w:firstLine="709"/>
        <w:rPr>
          <w:rFonts w:eastAsia="Times New Roman" w:cs="Times New Roman"/>
          <w:sz w:val="24"/>
          <w:szCs w:val="24"/>
          <w:lang w:eastAsia="ru-RU" w:bidi="ru-RU"/>
        </w:rPr>
      </w:pPr>
    </w:p>
    <w:p w14:paraId="082192A8" w14:textId="2DFCB971" w:rsidR="00BA65BD" w:rsidRPr="00D7272C" w:rsidRDefault="00FB6736"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noProof/>
          <w:sz w:val="24"/>
          <w:szCs w:val="24"/>
          <w:lang w:eastAsia="ru-RU" w:bidi="ru-RU"/>
        </w:rPr>
        <w:drawing>
          <wp:anchor distT="0" distB="0" distL="114300" distR="114300" simplePos="0" relativeHeight="251672576" behindDoc="1" locked="0" layoutInCell="1" allowOverlap="1" wp14:anchorId="1DCD31B0" wp14:editId="46BEA8E7">
            <wp:simplePos x="0" y="0"/>
            <wp:positionH relativeFrom="column">
              <wp:posOffset>280862</wp:posOffset>
            </wp:positionH>
            <wp:positionV relativeFrom="paragraph">
              <wp:posOffset>624193</wp:posOffset>
            </wp:positionV>
            <wp:extent cx="5940425" cy="2981325"/>
            <wp:effectExtent l="0" t="0" r="3175" b="9525"/>
            <wp:wrapTight wrapText="bothSides">
              <wp:wrapPolygon edited="0">
                <wp:start x="0" y="0"/>
                <wp:lineTo x="0" y="21531"/>
                <wp:lineTo x="21542" y="21531"/>
                <wp:lineTo x="21542"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print">
                      <a:extLst>
                        <a:ext uri="{28A0092B-C50C-407E-A947-70E740481C1C}">
                          <a14:useLocalDpi xmlns:a14="http://schemas.microsoft.com/office/drawing/2010/main" val="0"/>
                        </a:ext>
                      </a:extLst>
                    </a:blip>
                    <a:srcRect t="4277" b="6499"/>
                    <a:stretch/>
                  </pic:blipFill>
                  <pic:spPr bwMode="auto">
                    <a:xfrm>
                      <a:off x="0" y="0"/>
                      <a:ext cx="5940425"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iCs/>
          <w:color w:val="000000"/>
          <w:sz w:val="24"/>
          <w:szCs w:val="24"/>
          <w:shd w:val="clear" w:color="auto" w:fill="FFFFFF"/>
          <w:lang w:eastAsia="ru-RU" w:bidi="ru-RU"/>
        </w:rPr>
        <w:t>Зал 2. Мемориальный комплекс «Ола». Долгое время трагедия Олы оставалась в тени. Лишь последнее десятилетие стали появляться подробности преступления. Главным доводом в отстаивании исторической правды – воспоминания выживших в огне Олы (рис.5).</w:t>
      </w:r>
    </w:p>
    <w:p w14:paraId="0B03F899" w14:textId="3D400656" w:rsidR="00BA65BD" w:rsidRPr="00D7272C" w:rsidRDefault="00BA65BD" w:rsidP="00FB6736">
      <w:pPr>
        <w:widowControl w:val="0"/>
        <w:tabs>
          <w:tab w:val="left" w:pos="2610"/>
        </w:tabs>
        <w:autoSpaceDE w:val="0"/>
        <w:autoSpaceDN w:val="0"/>
        <w:jc w:val="center"/>
        <w:rPr>
          <w:rFonts w:eastAsia="Times New Roman" w:cs="Times New Roman"/>
          <w:b/>
          <w:iCs/>
          <w:sz w:val="24"/>
          <w:szCs w:val="24"/>
          <w:lang w:eastAsia="ru-RU" w:bidi="ru-RU"/>
        </w:rPr>
      </w:pPr>
      <w:r w:rsidRPr="00D7272C">
        <w:rPr>
          <w:rFonts w:eastAsia="Times New Roman" w:cs="Times New Roman"/>
          <w:b/>
          <w:iCs/>
          <w:sz w:val="24"/>
          <w:szCs w:val="24"/>
          <w:lang w:eastAsia="ru-RU" w:bidi="ru-RU"/>
        </w:rPr>
        <w:t>Рис. 5 Мемориальный комплекс «Ола»</w:t>
      </w:r>
    </w:p>
    <w:p w14:paraId="3264B696" w14:textId="21C02985" w:rsidR="00BA65BD" w:rsidRPr="00D7272C" w:rsidRDefault="00BA65BD" w:rsidP="00D7272C">
      <w:pPr>
        <w:widowControl w:val="0"/>
        <w:tabs>
          <w:tab w:val="left" w:pos="2610"/>
        </w:tabs>
        <w:autoSpaceDE w:val="0"/>
        <w:autoSpaceDN w:val="0"/>
        <w:ind w:firstLine="709"/>
        <w:rPr>
          <w:rFonts w:eastAsia="Times New Roman" w:cs="Times New Roman"/>
          <w:sz w:val="24"/>
          <w:szCs w:val="24"/>
          <w:lang w:eastAsia="ru-RU" w:bidi="ru-RU"/>
        </w:rPr>
      </w:pPr>
    </w:p>
    <w:p w14:paraId="5CBD6A63" w14:textId="158DCE23" w:rsidR="00BA65BD" w:rsidRPr="00D7272C" w:rsidRDefault="00FB6736"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noProof/>
          <w:sz w:val="24"/>
          <w:szCs w:val="24"/>
          <w:lang w:eastAsia="ru-RU" w:bidi="ru-RU"/>
        </w:rPr>
        <w:lastRenderedPageBreak/>
        <w:drawing>
          <wp:anchor distT="0" distB="0" distL="114300" distR="114300" simplePos="0" relativeHeight="251673600" behindDoc="1" locked="0" layoutInCell="1" allowOverlap="1" wp14:anchorId="3C0F1EA4" wp14:editId="3780401D">
            <wp:simplePos x="0" y="0"/>
            <wp:positionH relativeFrom="column">
              <wp:posOffset>185420</wp:posOffset>
            </wp:positionH>
            <wp:positionV relativeFrom="paragraph">
              <wp:posOffset>767416</wp:posOffset>
            </wp:positionV>
            <wp:extent cx="5940425" cy="2990850"/>
            <wp:effectExtent l="0" t="0" r="3175" b="0"/>
            <wp:wrapTight wrapText="bothSides">
              <wp:wrapPolygon edited="0">
                <wp:start x="0" y="0"/>
                <wp:lineTo x="0" y="21462"/>
                <wp:lineTo x="21542" y="21462"/>
                <wp:lineTo x="21542"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t="4561" b="5930"/>
                    <a:stretch/>
                  </pic:blipFill>
                  <pic:spPr bwMode="auto">
                    <a:xfrm>
                      <a:off x="0" y="0"/>
                      <a:ext cx="5940425" cy="299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iCs/>
          <w:color w:val="000000"/>
          <w:sz w:val="24"/>
          <w:szCs w:val="24"/>
          <w:shd w:val="clear" w:color="auto" w:fill="FFFFFF"/>
          <w:lang w:eastAsia="ru-RU" w:bidi="ru-RU"/>
        </w:rPr>
        <w:t>Зал 3. Мемориальный комплекс «</w:t>
      </w:r>
      <w:proofErr w:type="spellStart"/>
      <w:r w:rsidR="00BA65BD" w:rsidRPr="00D7272C">
        <w:rPr>
          <w:rFonts w:eastAsia="Times New Roman" w:cs="Times New Roman"/>
          <w:iCs/>
          <w:color w:val="000000"/>
          <w:sz w:val="24"/>
          <w:szCs w:val="24"/>
          <w:shd w:val="clear" w:color="auto" w:fill="FFFFFF"/>
          <w:lang w:eastAsia="ru-RU" w:bidi="ru-RU"/>
        </w:rPr>
        <w:t>Дальва</w:t>
      </w:r>
      <w:proofErr w:type="spellEnd"/>
      <w:r w:rsidR="00BA65BD" w:rsidRPr="00D7272C">
        <w:rPr>
          <w:rFonts w:eastAsia="Times New Roman" w:cs="Times New Roman"/>
          <w:iCs/>
          <w:color w:val="000000"/>
          <w:sz w:val="24"/>
          <w:szCs w:val="24"/>
          <w:shd w:val="clear" w:color="auto" w:fill="FFFFFF"/>
          <w:lang w:eastAsia="ru-RU" w:bidi="ru-RU"/>
        </w:rPr>
        <w:t xml:space="preserve">». Экспозиции зала включают данные о страшной трагедии </w:t>
      </w:r>
      <w:proofErr w:type="spellStart"/>
      <w:r w:rsidR="00BA65BD" w:rsidRPr="00D7272C">
        <w:rPr>
          <w:rFonts w:eastAsia="Times New Roman" w:cs="Times New Roman"/>
          <w:iCs/>
          <w:color w:val="000000"/>
          <w:sz w:val="24"/>
          <w:szCs w:val="24"/>
          <w:shd w:val="clear" w:color="auto" w:fill="FFFFFF"/>
          <w:lang w:eastAsia="ru-RU" w:bidi="ru-RU"/>
        </w:rPr>
        <w:t>Дальвы</w:t>
      </w:r>
      <w:proofErr w:type="spellEnd"/>
      <w:r w:rsidR="00BA65BD" w:rsidRPr="00D7272C">
        <w:rPr>
          <w:rFonts w:eastAsia="Times New Roman" w:cs="Times New Roman"/>
          <w:iCs/>
          <w:color w:val="000000"/>
          <w:sz w:val="24"/>
          <w:szCs w:val="24"/>
          <w:shd w:val="clear" w:color="auto" w:fill="FFFFFF"/>
          <w:lang w:eastAsia="ru-RU" w:bidi="ru-RU"/>
        </w:rPr>
        <w:t xml:space="preserve">, об истории создания мемориального комплекса, о самом мемориале, а также о том, как </w:t>
      </w:r>
      <w:proofErr w:type="spellStart"/>
      <w:r w:rsidR="00BA65BD" w:rsidRPr="00D7272C">
        <w:rPr>
          <w:rFonts w:eastAsia="Times New Roman" w:cs="Times New Roman"/>
          <w:iCs/>
          <w:color w:val="000000"/>
          <w:sz w:val="24"/>
          <w:szCs w:val="24"/>
          <w:shd w:val="clear" w:color="auto" w:fill="FFFFFF"/>
          <w:lang w:eastAsia="ru-RU" w:bidi="ru-RU"/>
        </w:rPr>
        <w:t>Дальва</w:t>
      </w:r>
      <w:proofErr w:type="spellEnd"/>
      <w:r w:rsidR="00BA65BD" w:rsidRPr="00D7272C">
        <w:rPr>
          <w:rFonts w:eastAsia="Times New Roman" w:cs="Times New Roman"/>
          <w:iCs/>
          <w:color w:val="000000"/>
          <w:sz w:val="24"/>
          <w:szCs w:val="24"/>
          <w:shd w:val="clear" w:color="auto" w:fill="FFFFFF"/>
          <w:lang w:eastAsia="ru-RU" w:bidi="ru-RU"/>
        </w:rPr>
        <w:t xml:space="preserve"> несет свою почетную и ответственную вахту памяти жертвам фашизма (рис.6).</w:t>
      </w:r>
    </w:p>
    <w:p w14:paraId="69A74642" w14:textId="535596FA" w:rsidR="00BA65BD" w:rsidRPr="00D7272C" w:rsidRDefault="00BA65BD" w:rsidP="00FB6736">
      <w:pPr>
        <w:widowControl w:val="0"/>
        <w:tabs>
          <w:tab w:val="left" w:pos="2610"/>
        </w:tabs>
        <w:autoSpaceDE w:val="0"/>
        <w:autoSpaceDN w:val="0"/>
        <w:jc w:val="center"/>
        <w:rPr>
          <w:rFonts w:eastAsia="Times New Roman" w:cs="Times New Roman"/>
          <w:sz w:val="24"/>
          <w:szCs w:val="24"/>
          <w:lang w:eastAsia="ru-RU" w:bidi="ru-RU"/>
        </w:rPr>
      </w:pPr>
      <w:r w:rsidRPr="00D7272C">
        <w:rPr>
          <w:rFonts w:eastAsia="Times New Roman" w:cs="Times New Roman"/>
          <w:b/>
          <w:iCs/>
          <w:sz w:val="24"/>
          <w:szCs w:val="24"/>
          <w:lang w:eastAsia="ru-RU" w:bidi="ru-RU"/>
        </w:rPr>
        <w:t>Рис. 6 Мемориальный комплекс «</w:t>
      </w:r>
      <w:proofErr w:type="spellStart"/>
      <w:r w:rsidRPr="00D7272C">
        <w:rPr>
          <w:rFonts w:eastAsia="Times New Roman" w:cs="Times New Roman"/>
          <w:b/>
          <w:iCs/>
          <w:sz w:val="24"/>
          <w:szCs w:val="24"/>
          <w:lang w:eastAsia="ru-RU" w:bidi="ru-RU"/>
        </w:rPr>
        <w:t>Дальва</w:t>
      </w:r>
      <w:proofErr w:type="spellEnd"/>
      <w:r w:rsidRPr="00D7272C">
        <w:rPr>
          <w:rFonts w:eastAsia="Times New Roman" w:cs="Times New Roman"/>
          <w:b/>
          <w:iCs/>
          <w:sz w:val="24"/>
          <w:szCs w:val="24"/>
          <w:lang w:eastAsia="ru-RU" w:bidi="ru-RU"/>
        </w:rPr>
        <w:t>»</w:t>
      </w:r>
    </w:p>
    <w:p w14:paraId="0C72B5E6" w14:textId="77777777"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513F3A33" w14:textId="691CAF01" w:rsidR="00BA65BD" w:rsidRPr="00D7272C" w:rsidRDefault="00FB6736"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noProof/>
          <w:sz w:val="24"/>
          <w:szCs w:val="24"/>
          <w:lang w:eastAsia="ru-RU" w:bidi="ru-RU"/>
        </w:rPr>
        <w:drawing>
          <wp:anchor distT="0" distB="0" distL="114300" distR="114300" simplePos="0" relativeHeight="251668480" behindDoc="1" locked="0" layoutInCell="1" allowOverlap="1" wp14:anchorId="361F219E" wp14:editId="6DB33A77">
            <wp:simplePos x="0" y="0"/>
            <wp:positionH relativeFrom="column">
              <wp:posOffset>185972</wp:posOffset>
            </wp:positionH>
            <wp:positionV relativeFrom="paragraph">
              <wp:posOffset>397139</wp:posOffset>
            </wp:positionV>
            <wp:extent cx="5940425" cy="3009900"/>
            <wp:effectExtent l="0" t="0" r="3175" b="0"/>
            <wp:wrapTight wrapText="bothSides">
              <wp:wrapPolygon edited="0">
                <wp:start x="0" y="0"/>
                <wp:lineTo x="0" y="21463"/>
                <wp:lineTo x="21542" y="21463"/>
                <wp:lineTo x="21542"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t="4846" b="5075"/>
                    <a:stretch/>
                  </pic:blipFill>
                  <pic:spPr bwMode="auto">
                    <a:xfrm>
                      <a:off x="0" y="0"/>
                      <a:ext cx="5940425"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iCs/>
          <w:color w:val="000000"/>
          <w:sz w:val="24"/>
          <w:szCs w:val="24"/>
          <w:shd w:val="clear" w:color="auto" w:fill="FFFFFF"/>
          <w:lang w:eastAsia="ru-RU" w:bidi="ru-RU"/>
        </w:rPr>
        <w:t xml:space="preserve">Зал 4. После войны </w:t>
      </w:r>
      <w:proofErr w:type="spellStart"/>
      <w:r w:rsidR="00BA65BD" w:rsidRPr="00D7272C">
        <w:rPr>
          <w:rFonts w:eastAsia="Times New Roman" w:cs="Times New Roman"/>
          <w:iCs/>
          <w:color w:val="000000"/>
          <w:sz w:val="24"/>
          <w:szCs w:val="24"/>
          <w:shd w:val="clear" w:color="auto" w:fill="FFFFFF"/>
          <w:lang w:eastAsia="ru-RU" w:bidi="ru-RU"/>
        </w:rPr>
        <w:t>Шуневка</w:t>
      </w:r>
      <w:proofErr w:type="spellEnd"/>
      <w:r w:rsidR="00BA65BD" w:rsidRPr="00D7272C">
        <w:rPr>
          <w:rFonts w:eastAsia="Times New Roman" w:cs="Times New Roman"/>
          <w:iCs/>
          <w:color w:val="000000"/>
          <w:sz w:val="24"/>
          <w:szCs w:val="24"/>
          <w:shd w:val="clear" w:color="auto" w:fill="FFFFFF"/>
          <w:lang w:eastAsia="ru-RU" w:bidi="ru-RU"/>
        </w:rPr>
        <w:t xml:space="preserve"> не возродилась, как и многие другие деревни, затоптанные кровавым сапогом врага. Боль ее жива в памяти людей (рис.7).</w:t>
      </w:r>
    </w:p>
    <w:p w14:paraId="01A8A9C5" w14:textId="54196681" w:rsidR="00BA65BD" w:rsidRPr="00D7272C" w:rsidRDefault="00BA65BD" w:rsidP="00FB6736">
      <w:pPr>
        <w:widowControl w:val="0"/>
        <w:tabs>
          <w:tab w:val="left" w:pos="2610"/>
        </w:tabs>
        <w:autoSpaceDE w:val="0"/>
        <w:autoSpaceDN w:val="0"/>
        <w:jc w:val="center"/>
        <w:rPr>
          <w:rFonts w:eastAsia="Times New Roman" w:cs="Times New Roman"/>
          <w:b/>
          <w:iCs/>
          <w:sz w:val="24"/>
          <w:szCs w:val="24"/>
          <w:lang w:eastAsia="ru-RU" w:bidi="ru-RU"/>
        </w:rPr>
      </w:pPr>
      <w:r w:rsidRPr="00D7272C">
        <w:rPr>
          <w:rFonts w:eastAsia="Times New Roman" w:cs="Times New Roman"/>
          <w:b/>
          <w:iCs/>
          <w:sz w:val="24"/>
          <w:szCs w:val="24"/>
          <w:lang w:eastAsia="ru-RU" w:bidi="ru-RU"/>
        </w:rPr>
        <w:t>Рис. 7 Мемориальный комплекс «</w:t>
      </w:r>
      <w:proofErr w:type="spellStart"/>
      <w:r w:rsidRPr="00D7272C">
        <w:rPr>
          <w:rFonts w:eastAsia="Times New Roman" w:cs="Times New Roman"/>
          <w:b/>
          <w:iCs/>
          <w:sz w:val="24"/>
          <w:szCs w:val="24"/>
          <w:lang w:eastAsia="ru-RU" w:bidi="ru-RU"/>
        </w:rPr>
        <w:t>Шуневка</w:t>
      </w:r>
      <w:proofErr w:type="spellEnd"/>
      <w:r w:rsidRPr="00D7272C">
        <w:rPr>
          <w:rFonts w:eastAsia="Times New Roman" w:cs="Times New Roman"/>
          <w:b/>
          <w:iCs/>
          <w:sz w:val="24"/>
          <w:szCs w:val="24"/>
          <w:lang w:eastAsia="ru-RU" w:bidi="ru-RU"/>
        </w:rPr>
        <w:t>»</w:t>
      </w:r>
    </w:p>
    <w:p w14:paraId="7B9D0813" w14:textId="77777777"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2923859E" w14:textId="524BC97F" w:rsidR="00BA65BD" w:rsidRDefault="00BA65BD"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iCs/>
          <w:color w:val="000000"/>
          <w:sz w:val="24"/>
          <w:szCs w:val="24"/>
          <w:shd w:val="clear" w:color="auto" w:fill="FFFFFF"/>
          <w:lang w:eastAsia="ru-RU" w:bidi="ru-RU"/>
        </w:rPr>
        <w:t>Зал 5. «Геноцид белорусского народа». Изучение и использование материалов призвано помочь учащимся в понимании ключевых проявлений политики геноцида. Знакомство с историей преступлений против человечности должно привести к осознанию своей ответственности как граждан за предотвращение распространения идей нацизма (рис.8).</w:t>
      </w:r>
    </w:p>
    <w:p w14:paraId="407DEC12" w14:textId="39D64DB3"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6D6F99BA" w14:textId="6D695C45"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52C9BDA3" w14:textId="01C296BE" w:rsidR="00BA65BD" w:rsidRPr="00D7272C" w:rsidRDefault="00C03705" w:rsidP="00C03705">
      <w:pPr>
        <w:widowControl w:val="0"/>
        <w:autoSpaceDE w:val="0"/>
        <w:autoSpaceDN w:val="0"/>
        <w:jc w:val="center"/>
        <w:rPr>
          <w:rFonts w:eastAsia="Times New Roman" w:cs="Times New Roman"/>
          <w:sz w:val="24"/>
          <w:szCs w:val="24"/>
          <w:lang w:eastAsia="ru-RU" w:bidi="ru-RU"/>
        </w:rPr>
      </w:pPr>
      <w:r w:rsidRPr="00D7272C">
        <w:rPr>
          <w:rFonts w:eastAsia="Times New Roman" w:cs="Times New Roman"/>
          <w:noProof/>
          <w:sz w:val="24"/>
          <w:szCs w:val="24"/>
          <w:lang w:eastAsia="ru-RU" w:bidi="ru-RU"/>
        </w:rPr>
        <w:lastRenderedPageBreak/>
        <w:drawing>
          <wp:anchor distT="0" distB="0" distL="114300" distR="114300" simplePos="0" relativeHeight="251674624" behindDoc="1" locked="0" layoutInCell="1" allowOverlap="1" wp14:anchorId="7A10C267" wp14:editId="13E9EA80">
            <wp:simplePos x="0" y="0"/>
            <wp:positionH relativeFrom="column">
              <wp:posOffset>177165</wp:posOffset>
            </wp:positionH>
            <wp:positionV relativeFrom="paragraph">
              <wp:posOffset>0</wp:posOffset>
            </wp:positionV>
            <wp:extent cx="5940425" cy="3038475"/>
            <wp:effectExtent l="0" t="0" r="3175" b="9525"/>
            <wp:wrapTight wrapText="bothSides">
              <wp:wrapPolygon edited="0">
                <wp:start x="0" y="0"/>
                <wp:lineTo x="0" y="21532"/>
                <wp:lineTo x="21542" y="21532"/>
                <wp:lineTo x="21542"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t="4561" b="4504"/>
                    <a:stretch/>
                  </pic:blipFill>
                  <pic:spPr bwMode="auto">
                    <a:xfrm>
                      <a:off x="0" y="0"/>
                      <a:ext cx="5940425" cy="303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b/>
          <w:iCs/>
          <w:sz w:val="24"/>
          <w:szCs w:val="24"/>
          <w:lang w:eastAsia="ru-RU" w:bidi="ru-RU"/>
        </w:rPr>
        <w:t>Рис. 8 Зал «Геноцид белорусского народа»</w:t>
      </w:r>
    </w:p>
    <w:p w14:paraId="093C8E01" w14:textId="77777777"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207CFBBF" w14:textId="2E35C0A7" w:rsidR="00BA65BD" w:rsidRPr="00D7272C"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noProof/>
          <w:sz w:val="24"/>
          <w:szCs w:val="24"/>
          <w:lang w:eastAsia="ru-RU" w:bidi="ru-RU"/>
        </w:rPr>
        <w:drawing>
          <wp:anchor distT="0" distB="0" distL="114300" distR="114300" simplePos="0" relativeHeight="251670528" behindDoc="1" locked="0" layoutInCell="1" allowOverlap="1" wp14:anchorId="1DDFF258" wp14:editId="1419DD85">
            <wp:simplePos x="0" y="0"/>
            <wp:positionH relativeFrom="column">
              <wp:posOffset>177165</wp:posOffset>
            </wp:positionH>
            <wp:positionV relativeFrom="paragraph">
              <wp:posOffset>1289050</wp:posOffset>
            </wp:positionV>
            <wp:extent cx="5940425" cy="3028950"/>
            <wp:effectExtent l="0" t="0" r="3175" b="0"/>
            <wp:wrapTight wrapText="bothSides">
              <wp:wrapPolygon edited="0">
                <wp:start x="0" y="0"/>
                <wp:lineTo x="0" y="21464"/>
                <wp:lineTo x="21542" y="21464"/>
                <wp:lineTo x="21542"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extLst>
                        <a:ext uri="{28A0092B-C50C-407E-A947-70E740481C1C}">
                          <a14:useLocalDpi xmlns:a14="http://schemas.microsoft.com/office/drawing/2010/main" val="0"/>
                        </a:ext>
                      </a:extLst>
                    </a:blip>
                    <a:srcRect t="4276" b="5074"/>
                    <a:stretch/>
                  </pic:blipFill>
                  <pic:spPr bwMode="auto">
                    <a:xfrm>
                      <a:off x="0" y="0"/>
                      <a:ext cx="5940425"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iCs/>
          <w:color w:val="000000"/>
          <w:sz w:val="24"/>
          <w:szCs w:val="24"/>
          <w:shd w:val="clear" w:color="auto" w:fill="FFFFFF"/>
          <w:lang w:eastAsia="ru-RU" w:bidi="ru-RU"/>
        </w:rPr>
        <w:t xml:space="preserve">Зал 6. «Картинная галерея Михаила Савицкого». Одним из наиболее скорбных произведений искусства, выражающих боль белорусского народа, является цикл картин </w:t>
      </w:r>
      <w:proofErr w:type="spellStart"/>
      <w:r w:rsidR="00BA65BD" w:rsidRPr="00D7272C">
        <w:rPr>
          <w:rFonts w:eastAsia="Times New Roman" w:cs="Times New Roman"/>
          <w:iCs/>
          <w:color w:val="000000"/>
          <w:sz w:val="24"/>
          <w:szCs w:val="24"/>
          <w:shd w:val="clear" w:color="auto" w:fill="FFFFFF"/>
          <w:lang w:eastAsia="ru-RU" w:bidi="ru-RU"/>
        </w:rPr>
        <w:t>М.Савицкого</w:t>
      </w:r>
      <w:proofErr w:type="spellEnd"/>
      <w:r w:rsidR="00BA65BD" w:rsidRPr="00D7272C">
        <w:rPr>
          <w:rFonts w:eastAsia="Times New Roman" w:cs="Times New Roman"/>
          <w:iCs/>
          <w:color w:val="000000"/>
          <w:sz w:val="24"/>
          <w:szCs w:val="24"/>
          <w:shd w:val="clear" w:color="auto" w:fill="FFFFFF"/>
          <w:lang w:eastAsia="ru-RU" w:bidi="ru-RU"/>
        </w:rPr>
        <w:t xml:space="preserve"> «Цифры на сердце». Каждая работа цикла – отдельная страница истории военного периода. Особое место в творчестве художника занимает тема детских судеб, искалеченных войной. Подробную информацию о картинах художника </w:t>
      </w:r>
      <w:r w:rsidRPr="00D7272C">
        <w:rPr>
          <w:rFonts w:eastAsia="Times New Roman" w:cs="Times New Roman"/>
          <w:iCs/>
          <w:color w:val="000000"/>
          <w:sz w:val="24"/>
          <w:szCs w:val="24"/>
          <w:shd w:val="clear" w:color="auto" w:fill="FFFFFF"/>
          <w:lang w:eastAsia="ru-RU" w:bidi="ru-RU"/>
        </w:rPr>
        <w:t>можно узнать,</w:t>
      </w:r>
      <w:r w:rsidR="00BA65BD" w:rsidRPr="00D7272C">
        <w:rPr>
          <w:rFonts w:eastAsia="Times New Roman" w:cs="Times New Roman"/>
          <w:iCs/>
          <w:color w:val="000000"/>
          <w:sz w:val="24"/>
          <w:szCs w:val="24"/>
          <w:shd w:val="clear" w:color="auto" w:fill="FFFFFF"/>
          <w:lang w:eastAsia="ru-RU" w:bidi="ru-RU"/>
        </w:rPr>
        <w:t xml:space="preserve"> нажав на интерактивную кнопку, а также галерея включает видео материалы о жизни и творчестве художника (рис.9).</w:t>
      </w:r>
    </w:p>
    <w:p w14:paraId="75D28694" w14:textId="31785D79" w:rsidR="00BA65BD" w:rsidRPr="00D7272C" w:rsidRDefault="00BA65BD" w:rsidP="00C03705">
      <w:pPr>
        <w:widowControl w:val="0"/>
        <w:tabs>
          <w:tab w:val="left" w:pos="2610"/>
        </w:tabs>
        <w:autoSpaceDE w:val="0"/>
        <w:autoSpaceDN w:val="0"/>
        <w:jc w:val="center"/>
        <w:rPr>
          <w:rFonts w:eastAsia="Times New Roman" w:cs="Times New Roman"/>
          <w:sz w:val="24"/>
          <w:szCs w:val="24"/>
          <w:lang w:eastAsia="ru-RU" w:bidi="ru-RU"/>
        </w:rPr>
      </w:pPr>
      <w:r w:rsidRPr="00D7272C">
        <w:rPr>
          <w:rFonts w:eastAsia="Times New Roman" w:cs="Times New Roman"/>
          <w:b/>
          <w:iCs/>
          <w:sz w:val="24"/>
          <w:szCs w:val="24"/>
          <w:lang w:eastAsia="ru-RU" w:bidi="ru-RU"/>
        </w:rPr>
        <w:t>Рис. 9 Зал «Картинная галерея Михаила Савицкого»</w:t>
      </w:r>
    </w:p>
    <w:p w14:paraId="12ADD08C" w14:textId="77777777" w:rsidR="00C03705" w:rsidRDefault="00C03705"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p w14:paraId="2881E4D0" w14:textId="3F53F369" w:rsidR="00BA65BD" w:rsidRPr="00D7272C" w:rsidRDefault="00BA65BD"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r w:rsidRPr="00D7272C">
        <w:rPr>
          <w:rFonts w:eastAsia="Times New Roman" w:cs="Times New Roman"/>
          <w:iCs/>
          <w:color w:val="000000"/>
          <w:sz w:val="24"/>
          <w:szCs w:val="24"/>
          <w:shd w:val="clear" w:color="auto" w:fill="FFFFFF"/>
          <w:lang w:eastAsia="ru-RU" w:bidi="ru-RU"/>
        </w:rPr>
        <w:t xml:space="preserve">Зал 7. </w:t>
      </w:r>
      <w:bookmarkStart w:id="9" w:name="_Hlk164331497"/>
      <w:r w:rsidRPr="00D7272C">
        <w:rPr>
          <w:rFonts w:eastAsia="Times New Roman" w:cs="Times New Roman"/>
          <w:iCs/>
          <w:color w:val="000000"/>
          <w:sz w:val="24"/>
          <w:szCs w:val="24"/>
          <w:shd w:val="clear" w:color="auto" w:fill="FFFFFF"/>
          <w:lang w:eastAsia="ru-RU" w:bidi="ru-RU"/>
        </w:rPr>
        <w:t>«Интерактивный квест» включает четыре станции: «Хатынь», «Ола», «</w:t>
      </w:r>
      <w:proofErr w:type="spellStart"/>
      <w:r w:rsidRPr="00D7272C">
        <w:rPr>
          <w:rFonts w:eastAsia="Times New Roman" w:cs="Times New Roman"/>
          <w:iCs/>
          <w:color w:val="000000"/>
          <w:sz w:val="24"/>
          <w:szCs w:val="24"/>
          <w:shd w:val="clear" w:color="auto" w:fill="FFFFFF"/>
          <w:lang w:eastAsia="ru-RU" w:bidi="ru-RU"/>
        </w:rPr>
        <w:t>Дальва</w:t>
      </w:r>
      <w:proofErr w:type="spellEnd"/>
      <w:r w:rsidRPr="00D7272C">
        <w:rPr>
          <w:rFonts w:eastAsia="Times New Roman" w:cs="Times New Roman"/>
          <w:iCs/>
          <w:color w:val="000000"/>
          <w:sz w:val="24"/>
          <w:szCs w:val="24"/>
          <w:shd w:val="clear" w:color="auto" w:fill="FFFFFF"/>
          <w:lang w:eastAsia="ru-RU" w:bidi="ru-RU"/>
        </w:rPr>
        <w:t>», «</w:t>
      </w:r>
      <w:proofErr w:type="spellStart"/>
      <w:r w:rsidRPr="00D7272C">
        <w:rPr>
          <w:rFonts w:eastAsia="Times New Roman" w:cs="Times New Roman"/>
          <w:iCs/>
          <w:color w:val="000000"/>
          <w:sz w:val="24"/>
          <w:szCs w:val="24"/>
          <w:shd w:val="clear" w:color="auto" w:fill="FFFFFF"/>
          <w:lang w:eastAsia="ru-RU" w:bidi="ru-RU"/>
        </w:rPr>
        <w:t>Шуневка</w:t>
      </w:r>
      <w:proofErr w:type="spellEnd"/>
      <w:r w:rsidRPr="00D7272C">
        <w:rPr>
          <w:rFonts w:eastAsia="Times New Roman" w:cs="Times New Roman"/>
          <w:iCs/>
          <w:color w:val="000000"/>
          <w:sz w:val="24"/>
          <w:szCs w:val="24"/>
          <w:shd w:val="clear" w:color="auto" w:fill="FFFFFF"/>
          <w:lang w:eastAsia="ru-RU" w:bidi="ru-RU"/>
        </w:rPr>
        <w:t>». На каждой станции учащемуся предлагается ответить на пять вопросов для прохождения на следующую станцию (рис.10).</w:t>
      </w:r>
    </w:p>
    <w:p w14:paraId="1A33BB95" w14:textId="22E93995" w:rsidR="00BA65BD" w:rsidRPr="00D7272C" w:rsidRDefault="00BA65BD" w:rsidP="00D7272C">
      <w:pPr>
        <w:widowControl w:val="0"/>
        <w:autoSpaceDE w:val="0"/>
        <w:autoSpaceDN w:val="0"/>
        <w:ind w:firstLine="709"/>
        <w:rPr>
          <w:rFonts w:eastAsia="Times New Roman" w:cs="Times New Roman"/>
          <w:iCs/>
          <w:color w:val="000000"/>
          <w:sz w:val="24"/>
          <w:szCs w:val="24"/>
          <w:shd w:val="clear" w:color="auto" w:fill="FFFFFF"/>
          <w:lang w:eastAsia="ru-RU" w:bidi="ru-RU"/>
        </w:rPr>
      </w:pPr>
    </w:p>
    <w:bookmarkEnd w:id="9"/>
    <w:p w14:paraId="4DB00990" w14:textId="67614060" w:rsidR="00BA65BD" w:rsidRPr="00D7272C" w:rsidRDefault="00BA65BD" w:rsidP="00D7272C">
      <w:pPr>
        <w:widowControl w:val="0"/>
        <w:autoSpaceDE w:val="0"/>
        <w:autoSpaceDN w:val="0"/>
        <w:ind w:firstLine="709"/>
        <w:rPr>
          <w:rFonts w:eastAsia="Times New Roman" w:cs="Times New Roman"/>
          <w:b/>
          <w:bCs/>
          <w:noProof/>
          <w:sz w:val="24"/>
          <w:szCs w:val="24"/>
          <w:lang w:eastAsia="ru-RU"/>
        </w:rPr>
      </w:pPr>
    </w:p>
    <w:p w14:paraId="070194DF" w14:textId="71728DB9" w:rsidR="00BA65BD" w:rsidRPr="00D7272C" w:rsidRDefault="00C03705" w:rsidP="00C03705">
      <w:pPr>
        <w:widowControl w:val="0"/>
        <w:tabs>
          <w:tab w:val="left" w:pos="284"/>
        </w:tabs>
        <w:autoSpaceDE w:val="0"/>
        <w:autoSpaceDN w:val="0"/>
        <w:jc w:val="center"/>
        <w:rPr>
          <w:rFonts w:eastAsia="Times New Roman" w:cs="Times New Roman"/>
          <w:sz w:val="24"/>
          <w:szCs w:val="24"/>
          <w:lang w:eastAsia="ru-RU" w:bidi="ru-RU"/>
        </w:rPr>
      </w:pPr>
      <w:r w:rsidRPr="00D7272C">
        <w:rPr>
          <w:rFonts w:eastAsia="Times New Roman" w:cs="Times New Roman"/>
          <w:noProof/>
          <w:sz w:val="24"/>
          <w:szCs w:val="24"/>
          <w:lang w:eastAsia="ru-RU"/>
        </w:rPr>
        <w:lastRenderedPageBreak/>
        <w:drawing>
          <wp:anchor distT="0" distB="0" distL="114300" distR="114300" simplePos="0" relativeHeight="251671552" behindDoc="1" locked="0" layoutInCell="1" allowOverlap="1" wp14:anchorId="2531CF04" wp14:editId="3953FDDC">
            <wp:simplePos x="0" y="0"/>
            <wp:positionH relativeFrom="column">
              <wp:posOffset>203835</wp:posOffset>
            </wp:positionH>
            <wp:positionV relativeFrom="paragraph">
              <wp:posOffset>41910</wp:posOffset>
            </wp:positionV>
            <wp:extent cx="5762625" cy="3076575"/>
            <wp:effectExtent l="38100" t="38100" r="47625" b="47625"/>
            <wp:wrapTight wrapText="bothSides">
              <wp:wrapPolygon edited="0">
                <wp:start x="-143" y="-267"/>
                <wp:lineTo x="-143" y="21801"/>
                <wp:lineTo x="21707" y="21801"/>
                <wp:lineTo x="21707" y="-267"/>
                <wp:lineTo x="-143" y="-267"/>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762625" cy="3076575"/>
                    </a:xfrm>
                    <a:prstGeom prst="rect">
                      <a:avLst/>
                    </a:prstGeom>
                    <a:ln w="28575">
                      <a:solidFill>
                        <a:srgbClr val="F79646">
                          <a:lumMod val="50000"/>
                        </a:srgbClr>
                      </a:solidFill>
                    </a:ln>
                  </pic:spPr>
                </pic:pic>
              </a:graphicData>
            </a:graphic>
            <wp14:sizeRelH relativeFrom="page">
              <wp14:pctWidth>0</wp14:pctWidth>
            </wp14:sizeRelH>
            <wp14:sizeRelV relativeFrom="page">
              <wp14:pctHeight>0</wp14:pctHeight>
            </wp14:sizeRelV>
          </wp:anchor>
        </w:drawing>
      </w:r>
      <w:r w:rsidR="00BA65BD" w:rsidRPr="00D7272C">
        <w:rPr>
          <w:rFonts w:eastAsia="Times New Roman" w:cs="Times New Roman"/>
          <w:b/>
          <w:iCs/>
          <w:sz w:val="24"/>
          <w:szCs w:val="24"/>
          <w:lang w:eastAsia="ru-RU" w:bidi="ru-RU"/>
        </w:rPr>
        <w:t>Рис. 10 Зал «Интерактивный квест»</w:t>
      </w:r>
    </w:p>
    <w:p w14:paraId="5ACC6A4F" w14:textId="77777777" w:rsidR="00C03705" w:rsidRDefault="00C03705" w:rsidP="00D7272C">
      <w:pPr>
        <w:widowControl w:val="0"/>
        <w:autoSpaceDE w:val="0"/>
        <w:autoSpaceDN w:val="0"/>
        <w:ind w:firstLine="709"/>
        <w:rPr>
          <w:rFonts w:eastAsia="Times New Roman" w:cs="Times New Roman"/>
          <w:b/>
          <w:sz w:val="24"/>
          <w:szCs w:val="24"/>
          <w:lang w:eastAsia="ru-RU" w:bidi="ru-RU"/>
        </w:rPr>
      </w:pPr>
    </w:p>
    <w:p w14:paraId="62B8D167" w14:textId="52B3E7B2" w:rsidR="00BA65BD" w:rsidRPr="00D7272C" w:rsidRDefault="00BA65BD" w:rsidP="00C03705">
      <w:pPr>
        <w:widowControl w:val="0"/>
        <w:autoSpaceDE w:val="0"/>
        <w:autoSpaceDN w:val="0"/>
        <w:jc w:val="center"/>
        <w:rPr>
          <w:rFonts w:eastAsia="Times New Roman" w:cs="Times New Roman"/>
          <w:b/>
          <w:sz w:val="24"/>
          <w:szCs w:val="24"/>
          <w:lang w:eastAsia="ru-RU" w:bidi="ru-RU"/>
        </w:rPr>
      </w:pPr>
      <w:r w:rsidRPr="00D7272C">
        <w:rPr>
          <w:rFonts w:eastAsia="Times New Roman" w:cs="Times New Roman"/>
          <w:b/>
          <w:sz w:val="24"/>
          <w:szCs w:val="24"/>
          <w:lang w:eastAsia="ru-RU" w:bidi="ru-RU"/>
        </w:rPr>
        <w:t>ГЛАВА 4. ТЕСТИРОВАНИЕ ВИРТУАЛЬНОГО 3D ТУРА С ИСПОЛЬЗОВАНИЕМ ОБЪЕМНОГО ИЗОБРАЖЕНИЯ ПРОСТРАНСТВА «СУДЬБА, ЗАСТЫВШАЯ В ОГНЕ»</w:t>
      </w:r>
    </w:p>
    <w:p w14:paraId="67464491" w14:textId="77777777" w:rsidR="00BA65BD" w:rsidRPr="00D7272C" w:rsidRDefault="00BA65BD" w:rsidP="00D7272C">
      <w:pPr>
        <w:widowControl w:val="0"/>
        <w:autoSpaceDE w:val="0"/>
        <w:autoSpaceDN w:val="0"/>
        <w:ind w:firstLine="709"/>
        <w:rPr>
          <w:rFonts w:eastAsia="Times New Roman" w:cs="Times New Roman"/>
          <w:b/>
          <w:sz w:val="24"/>
          <w:szCs w:val="24"/>
          <w:lang w:eastAsia="ru-RU" w:bidi="ru-RU"/>
        </w:rPr>
      </w:pPr>
    </w:p>
    <w:p w14:paraId="0DC15AF3" w14:textId="3DF9EF7B" w:rsidR="00BA65BD" w:rsidRPr="00D7272C" w:rsidRDefault="00BA65BD" w:rsidP="00D7272C">
      <w:pPr>
        <w:widowControl w:val="0"/>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Произведем тестирование в несколько этапов.</w:t>
      </w:r>
    </w:p>
    <w:p w14:paraId="4DCAE1CF" w14:textId="77777777" w:rsidR="00BA65BD" w:rsidRPr="00D7272C" w:rsidRDefault="00BA65BD" w:rsidP="00D7272C">
      <w:pPr>
        <w:widowControl w:val="0"/>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Первый этап – это модульное тестирование. Проверяем на исправность работы каждый скрипт приложения. Если все скрипты исправны, то переходим к следующему этапу.</w:t>
      </w:r>
    </w:p>
    <w:p w14:paraId="7B45B19D" w14:textId="7C60939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bCs/>
          <w:color w:val="000000"/>
          <w:sz w:val="24"/>
          <w:szCs w:val="24"/>
          <w:lang w:eastAsia="ru-RU" w:bidi="ru-RU"/>
        </w:rPr>
        <w:t xml:space="preserve">Второй этап </w:t>
      </w:r>
      <w:r w:rsidR="00C03705"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функциональное тестирование. Тестируем отдельные функции</w:t>
      </w:r>
      <w:r w:rsidRPr="00D7272C">
        <w:rPr>
          <w:rFonts w:eastAsia="Times New Roman" w:cs="Times New Roman"/>
          <w:noProof/>
          <w:sz w:val="24"/>
          <w:szCs w:val="24"/>
          <w:lang w:eastAsia="ru-RU" w:bidi="ru-RU"/>
        </w:rPr>
        <w:t>.</w:t>
      </w:r>
    </w:p>
    <w:p w14:paraId="3BBBD80F" w14:textId="64C37725" w:rsidR="00BA65BD" w:rsidRPr="00C03705" w:rsidRDefault="00BA65BD" w:rsidP="00D7272C">
      <w:pPr>
        <w:widowControl w:val="0"/>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Третий этап </w:t>
      </w:r>
      <w:r w:rsidR="00C03705"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тестирование инсталляции. Это тестирование уже непосредственно процесса установки компьютерной разработки на различные устройства и отслеживание исправной работы на этих устройствах.</w:t>
      </w:r>
    </w:p>
    <w:p w14:paraId="305C9363" w14:textId="213DDA33" w:rsidR="00BA65BD" w:rsidRPr="00D7272C" w:rsidRDefault="00BA65BD" w:rsidP="00D7272C">
      <w:pPr>
        <w:widowControl w:val="0"/>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Результаты модульного тестирования </w:t>
      </w:r>
      <w:r w:rsidR="00C03705"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каждый модуль (скрипт) тестировался отдельно. Работоспособность модулей корректна.</w:t>
      </w:r>
    </w:p>
    <w:p w14:paraId="6A8F11EE" w14:textId="5FE65B54" w:rsidR="00BA65BD" w:rsidRPr="00D7272C" w:rsidRDefault="00BA65BD" w:rsidP="00D7272C">
      <w:pPr>
        <w:widowControl w:val="0"/>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Результаты функционального тестирования </w:t>
      </w:r>
      <w:r w:rsidR="00C03705"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каждая функция тестировалась согласно функциональным требованиям </w:t>
      </w:r>
      <w:r w:rsidRPr="00D7272C">
        <w:rPr>
          <w:rFonts w:eastAsia="Times New Roman" w:cs="Times New Roman"/>
          <w:noProof/>
          <w:sz w:val="24"/>
          <w:szCs w:val="24"/>
          <w:lang w:eastAsia="ru-RU" w:bidi="ru-RU"/>
        </w:rPr>
        <w:t>компьютерного приложения.</w:t>
      </w:r>
      <w:r w:rsidRPr="00D7272C">
        <w:rPr>
          <w:rFonts w:eastAsia="Times New Roman" w:cs="Times New Roman"/>
          <w:sz w:val="24"/>
          <w:szCs w:val="24"/>
          <w:lang w:eastAsia="ru-RU" w:bidi="ru-RU"/>
        </w:rPr>
        <w:t xml:space="preserve"> </w:t>
      </w:r>
    </w:p>
    <w:p w14:paraId="0DAFD6EB" w14:textId="77777777" w:rsidR="00BA65BD" w:rsidRPr="00D7272C" w:rsidRDefault="00BA65BD" w:rsidP="00D7272C">
      <w:pPr>
        <w:widowControl w:val="0"/>
        <w:tabs>
          <w:tab w:val="left" w:pos="9356"/>
        </w:tabs>
        <w:autoSpaceDE w:val="0"/>
        <w:autoSpaceDN w:val="0"/>
        <w:ind w:firstLine="709"/>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Тестирование и установка производились на компьютерах с операционной системой </w:t>
      </w:r>
      <w:r w:rsidRPr="00D7272C">
        <w:rPr>
          <w:rFonts w:eastAsia="Times New Roman" w:cs="Times New Roman"/>
          <w:bCs/>
          <w:color w:val="000000"/>
          <w:sz w:val="24"/>
          <w:szCs w:val="24"/>
          <w:lang w:val="en-US" w:eastAsia="ru-RU" w:bidi="ru-RU"/>
        </w:rPr>
        <w:t>Windows</w:t>
      </w:r>
      <w:r w:rsidRPr="00D7272C">
        <w:rPr>
          <w:rFonts w:eastAsia="Times New Roman" w:cs="Times New Roman"/>
          <w:bCs/>
          <w:color w:val="000000"/>
          <w:sz w:val="24"/>
          <w:szCs w:val="24"/>
          <w:lang w:eastAsia="ru-RU" w:bidi="ru-RU"/>
        </w:rPr>
        <w:t>. На каждом из устройств приложение работало корректно, установка и удаление не вызвала проблем. С объектами можно было взаимодействовать и они отображались правильно.</w:t>
      </w:r>
    </w:p>
    <w:p w14:paraId="0411DC5D" w14:textId="77777777" w:rsidR="00BA65BD" w:rsidRPr="00D7272C" w:rsidRDefault="00BA65BD" w:rsidP="00D7272C">
      <w:pPr>
        <w:widowControl w:val="0"/>
        <w:autoSpaceDE w:val="0"/>
        <w:autoSpaceDN w:val="0"/>
        <w:ind w:firstLine="709"/>
        <w:rPr>
          <w:rFonts w:eastAsia="Times New Roman" w:cs="Times New Roman"/>
          <w:b/>
          <w:bCs/>
          <w:sz w:val="24"/>
          <w:szCs w:val="24"/>
          <w:lang w:eastAsia="ru-RU" w:bidi="ru-RU"/>
        </w:rPr>
      </w:pPr>
    </w:p>
    <w:p w14:paraId="3C3F95EE" w14:textId="77777777" w:rsidR="00BA65BD" w:rsidRPr="00D7272C" w:rsidRDefault="00BA65BD" w:rsidP="00C03705">
      <w:pPr>
        <w:widowControl w:val="0"/>
        <w:autoSpaceDE w:val="0"/>
        <w:autoSpaceDN w:val="0"/>
        <w:jc w:val="center"/>
        <w:rPr>
          <w:rFonts w:eastAsia="Times New Roman" w:cs="Times New Roman"/>
          <w:b/>
          <w:bCs/>
          <w:sz w:val="24"/>
          <w:szCs w:val="24"/>
          <w:lang w:eastAsia="ru-RU" w:bidi="ru-RU"/>
        </w:rPr>
      </w:pPr>
      <w:r w:rsidRPr="00D7272C">
        <w:rPr>
          <w:rFonts w:eastAsia="Times New Roman" w:cs="Times New Roman"/>
          <w:b/>
          <w:bCs/>
          <w:sz w:val="24"/>
          <w:szCs w:val="24"/>
          <w:lang w:eastAsia="ru-RU" w:bidi="ru-RU"/>
        </w:rPr>
        <w:t>ЗАКЛЮЧЕНИЕ</w:t>
      </w:r>
    </w:p>
    <w:p w14:paraId="6E67A380" w14:textId="6B775C53"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 xml:space="preserve">Таким образом, в процессе разработки проекта нами была исследована среда программирования </w:t>
      </w:r>
      <w:proofErr w:type="spellStart"/>
      <w:r w:rsidRPr="00D7272C">
        <w:rPr>
          <w:rFonts w:eastAsia="Times New Roman" w:cs="Times New Roman"/>
          <w:sz w:val="24"/>
          <w:szCs w:val="24"/>
          <w:lang w:eastAsia="ru-RU" w:bidi="ru-RU"/>
        </w:rPr>
        <w:t>Unity</w:t>
      </w:r>
      <w:proofErr w:type="spellEnd"/>
      <w:r w:rsidRPr="00D7272C">
        <w:rPr>
          <w:rFonts w:eastAsia="Times New Roman" w:cs="Times New Roman"/>
          <w:sz w:val="24"/>
          <w:szCs w:val="24"/>
          <w:lang w:eastAsia="ru-RU" w:bidi="ru-RU"/>
        </w:rPr>
        <w:t xml:space="preserve"> и в ней создан </w:t>
      </w:r>
      <w:r w:rsidRPr="00D7272C">
        <w:rPr>
          <w:rFonts w:eastAsia="Times New Roman" w:cs="Times New Roman"/>
          <w:iCs/>
          <w:color w:val="000000"/>
          <w:sz w:val="24"/>
          <w:szCs w:val="24"/>
          <w:shd w:val="clear" w:color="auto" w:fill="FFFFFF"/>
          <w:lang w:eastAsia="ru-RU" w:bidi="ru-RU"/>
        </w:rPr>
        <w:t>виртуальный 3D тур</w:t>
      </w:r>
      <w:r w:rsidRPr="00D7272C">
        <w:rPr>
          <w:rFonts w:eastAsia="Times New Roman" w:cs="Times New Roman"/>
          <w:sz w:val="24"/>
          <w:szCs w:val="24"/>
          <w:lang w:eastAsia="ru-RU" w:bidi="ru-RU"/>
        </w:rPr>
        <w:t xml:space="preserve"> «Судьба, застывшая в огне»</w:t>
      </w:r>
      <w:r w:rsidRPr="00D7272C">
        <w:rPr>
          <w:rFonts w:eastAsia="Times New Roman" w:cs="Times New Roman"/>
          <w:noProof/>
          <w:sz w:val="24"/>
          <w:szCs w:val="24"/>
          <w:lang w:eastAsia="ru-RU" w:bidi="ru-RU"/>
        </w:rPr>
        <w:t>.</w:t>
      </w:r>
      <w:r w:rsidRPr="00D7272C">
        <w:rPr>
          <w:rFonts w:eastAsia="Times New Roman" w:cs="Times New Roman"/>
          <w:sz w:val="24"/>
          <w:szCs w:val="24"/>
          <w:lang w:eastAsia="ru-RU" w:bidi="ru-RU"/>
        </w:rPr>
        <w:t xml:space="preserve"> Для написания скриптов использовался язык</w:t>
      </w:r>
      <w:r w:rsidRPr="00D7272C">
        <w:rPr>
          <w:rFonts w:eastAsia="Times New Roman" w:cs="Times New Roman"/>
          <w:w w:val="95"/>
          <w:sz w:val="24"/>
          <w:szCs w:val="24"/>
          <w:lang w:eastAsia="ru-RU" w:bidi="ru-RU"/>
        </w:rPr>
        <w:t xml:space="preserve"> С# (Приложение А). </w:t>
      </w:r>
      <w:r w:rsidRPr="00D7272C">
        <w:rPr>
          <w:rFonts w:eastAsia="Times New Roman" w:cs="Times New Roman"/>
          <w:sz w:val="24"/>
          <w:szCs w:val="24"/>
          <w:lang w:eastAsia="ru-RU" w:bidi="ru-RU"/>
        </w:rPr>
        <w:t>Было проведено исследование компонентов программной среды, которые использовались при создании приложения.</w:t>
      </w:r>
    </w:p>
    <w:p w14:paraId="18F84FC0"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Как и любой другой продукт, разработанное приложение можно улучшать, вводя новые функции и расширяя работу уже существующих.</w:t>
      </w:r>
    </w:p>
    <w:p w14:paraId="0918421C"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Результат нашей работы позволит многим учащимся самоутвердиться в роли начинающего программиста, расширить навыки составления</w:t>
      </w:r>
      <w:r w:rsidRPr="00D7272C">
        <w:rPr>
          <w:rFonts w:eastAsia="Times New Roman" w:cs="Times New Roman"/>
          <w:spacing w:val="-19"/>
          <w:sz w:val="24"/>
          <w:szCs w:val="24"/>
          <w:lang w:eastAsia="ru-RU" w:bidi="ru-RU"/>
        </w:rPr>
        <w:t xml:space="preserve"> </w:t>
      </w:r>
      <w:r w:rsidRPr="00D7272C">
        <w:rPr>
          <w:rFonts w:eastAsia="Times New Roman" w:cs="Times New Roman"/>
          <w:sz w:val="24"/>
          <w:szCs w:val="24"/>
          <w:lang w:eastAsia="ru-RU" w:bidi="ru-RU"/>
        </w:rPr>
        <w:t>программ.</w:t>
      </w:r>
    </w:p>
    <w:p w14:paraId="02ACD8FC"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r w:rsidRPr="00D7272C">
        <w:rPr>
          <w:rFonts w:eastAsia="Times New Roman" w:cs="Times New Roman"/>
          <w:sz w:val="24"/>
          <w:szCs w:val="24"/>
          <w:lang w:eastAsia="ru-RU" w:bidi="ru-RU"/>
        </w:rPr>
        <w:t>По результатам тестирования был сделан вывод, что компьютерная разработка удовлетворяет поставленным функциональным требованиям и работает корректно.</w:t>
      </w:r>
    </w:p>
    <w:p w14:paraId="0A016F02" w14:textId="77777777" w:rsidR="00D13BEA" w:rsidRPr="00D7272C" w:rsidRDefault="00D13BEA" w:rsidP="00D7272C">
      <w:pPr>
        <w:widowControl w:val="0"/>
        <w:autoSpaceDE w:val="0"/>
        <w:autoSpaceDN w:val="0"/>
        <w:ind w:firstLine="709"/>
        <w:rPr>
          <w:rFonts w:eastAsia="Times New Roman" w:cs="Times New Roman"/>
          <w:b/>
          <w:bCs/>
          <w:sz w:val="24"/>
          <w:szCs w:val="24"/>
          <w:lang w:eastAsia="ru-RU" w:bidi="ru-RU"/>
        </w:rPr>
      </w:pPr>
      <w:bookmarkStart w:id="10" w:name="_bookmark3"/>
      <w:bookmarkEnd w:id="10"/>
    </w:p>
    <w:p w14:paraId="550CE3F1" w14:textId="22966C72" w:rsidR="00BA65BD" w:rsidRDefault="00BA65BD" w:rsidP="00C03705">
      <w:pPr>
        <w:widowControl w:val="0"/>
        <w:autoSpaceDE w:val="0"/>
        <w:autoSpaceDN w:val="0"/>
        <w:jc w:val="center"/>
        <w:rPr>
          <w:rFonts w:eastAsia="Times New Roman" w:cs="Times New Roman"/>
          <w:b/>
          <w:bCs/>
          <w:sz w:val="24"/>
          <w:szCs w:val="24"/>
          <w:lang w:eastAsia="ru-RU" w:bidi="ru-RU"/>
        </w:rPr>
      </w:pPr>
      <w:r w:rsidRPr="00D7272C">
        <w:rPr>
          <w:rFonts w:eastAsia="Times New Roman" w:cs="Times New Roman"/>
          <w:b/>
          <w:bCs/>
          <w:sz w:val="24"/>
          <w:szCs w:val="24"/>
          <w:lang w:eastAsia="ru-RU" w:bidi="ru-RU"/>
        </w:rPr>
        <w:lastRenderedPageBreak/>
        <w:t>СПИСОК ИСПОЛЬЗОВАННЫХ ИСТОЧНИКОВ</w:t>
      </w:r>
    </w:p>
    <w:p w14:paraId="7FCB269B" w14:textId="77777777" w:rsidR="00A908CF" w:rsidRPr="00D7272C" w:rsidRDefault="00A908CF" w:rsidP="00C03705">
      <w:pPr>
        <w:widowControl w:val="0"/>
        <w:autoSpaceDE w:val="0"/>
        <w:autoSpaceDN w:val="0"/>
        <w:jc w:val="center"/>
        <w:rPr>
          <w:rFonts w:eastAsia="Times New Roman" w:cs="Times New Roman"/>
          <w:b/>
          <w:bCs/>
          <w:sz w:val="24"/>
          <w:szCs w:val="24"/>
          <w:lang w:eastAsia="ru-RU" w:bidi="ru-RU"/>
        </w:rPr>
      </w:pPr>
    </w:p>
    <w:p w14:paraId="6A917ECC" w14:textId="77777777" w:rsidR="00BA65BD" w:rsidRPr="00D7272C" w:rsidRDefault="00BA65BD" w:rsidP="00C03705">
      <w:pPr>
        <w:widowControl w:val="0"/>
        <w:numPr>
          <w:ilvl w:val="0"/>
          <w:numId w:val="6"/>
        </w:numPr>
        <w:tabs>
          <w:tab w:val="left" w:pos="799"/>
        </w:tabs>
        <w:autoSpaceDE w:val="0"/>
        <w:autoSpaceDN w:val="0"/>
        <w:ind w:left="0" w:firstLine="0"/>
        <w:rPr>
          <w:rFonts w:eastAsia="Times New Roman" w:cs="Times New Roman"/>
          <w:bCs/>
          <w:color w:val="000000"/>
          <w:sz w:val="24"/>
          <w:szCs w:val="24"/>
          <w:lang w:eastAsia="ru-RU" w:bidi="ru-RU"/>
        </w:rPr>
      </w:pPr>
      <w:proofErr w:type="spellStart"/>
      <w:r w:rsidRPr="00D7272C">
        <w:rPr>
          <w:rFonts w:eastAsia="Times New Roman" w:cs="Times New Roman"/>
          <w:bCs/>
          <w:color w:val="000000"/>
          <w:sz w:val="24"/>
          <w:szCs w:val="24"/>
          <w:lang w:eastAsia="ru-RU" w:bidi="ru-RU"/>
        </w:rPr>
        <w:t>Unity</w:t>
      </w:r>
      <w:proofErr w:type="spellEnd"/>
      <w:r w:rsidRPr="00D7272C">
        <w:rPr>
          <w:rFonts w:eastAsia="Times New Roman" w:cs="Times New Roman"/>
          <w:bCs/>
          <w:color w:val="000000"/>
          <w:sz w:val="24"/>
          <w:szCs w:val="24"/>
          <w:lang w:eastAsia="ru-RU" w:bidi="ru-RU"/>
        </w:rPr>
        <w:t xml:space="preserve"> </w:t>
      </w:r>
      <w:proofErr w:type="spellStart"/>
      <w:r w:rsidRPr="00D7272C">
        <w:rPr>
          <w:rFonts w:eastAsia="Times New Roman" w:cs="Times New Roman"/>
          <w:bCs/>
          <w:color w:val="000000"/>
          <w:sz w:val="24"/>
          <w:szCs w:val="24"/>
          <w:lang w:eastAsia="ru-RU" w:bidi="ru-RU"/>
        </w:rPr>
        <w:t>Documentation</w:t>
      </w:r>
      <w:proofErr w:type="spellEnd"/>
      <w:r w:rsidRPr="00D7272C">
        <w:rPr>
          <w:rFonts w:eastAsia="Times New Roman" w:cs="Times New Roman"/>
          <w:bCs/>
          <w:color w:val="000000"/>
          <w:sz w:val="24"/>
          <w:szCs w:val="24"/>
          <w:lang w:eastAsia="ru-RU" w:bidi="ru-RU"/>
        </w:rPr>
        <w:t xml:space="preserve"> [Электронный ресурс]. – Режим доступа: </w:t>
      </w:r>
      <w:hyperlink r:id="rId122">
        <w:r w:rsidRPr="00D7272C">
          <w:rPr>
            <w:rFonts w:eastAsia="Times New Roman" w:cs="Times New Roman"/>
            <w:bCs/>
            <w:color w:val="000000"/>
            <w:sz w:val="24"/>
            <w:szCs w:val="24"/>
            <w:lang w:eastAsia="ru-RU" w:bidi="ru-RU"/>
          </w:rPr>
          <w:t>http://docs.unity3d.com/ScriptReference/AudioSource.h..</w:t>
        </w:r>
      </w:hyperlink>
      <w:r w:rsidRPr="00D7272C">
        <w:rPr>
          <w:rFonts w:eastAsia="Times New Roman" w:cs="Times New Roman"/>
          <w:bCs/>
          <w:color w:val="000000"/>
          <w:sz w:val="24"/>
          <w:szCs w:val="24"/>
          <w:lang w:eastAsia="ru-RU" w:bidi="ru-RU"/>
        </w:rPr>
        <w:t xml:space="preserve"> – Дата доступа: 11.09.2024.</w:t>
      </w:r>
    </w:p>
    <w:p w14:paraId="6ABA47AD" w14:textId="77777777" w:rsidR="00BA65BD" w:rsidRPr="00D7272C" w:rsidRDefault="00BA65BD" w:rsidP="00C03705">
      <w:pPr>
        <w:widowControl w:val="0"/>
        <w:numPr>
          <w:ilvl w:val="0"/>
          <w:numId w:val="6"/>
        </w:numPr>
        <w:tabs>
          <w:tab w:val="left" w:pos="799"/>
        </w:tabs>
        <w:autoSpaceDE w:val="0"/>
        <w:autoSpaceDN w:val="0"/>
        <w:ind w:left="0" w:firstLine="0"/>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Бабичев, Н.В. Роль и значение интерактивных наглядных пособий в системе современного образования/ Бабичев Н.В. [и др.]// [Электронный ресурс] Режим доступа: </w:t>
      </w:r>
      <w:hyperlink r:id="rId123">
        <w:r w:rsidRPr="00D7272C">
          <w:rPr>
            <w:rFonts w:eastAsia="Times New Roman" w:cs="Times New Roman"/>
            <w:bCs/>
            <w:color w:val="000000"/>
            <w:sz w:val="24"/>
            <w:szCs w:val="24"/>
            <w:lang w:eastAsia="ru-RU" w:bidi="ru-RU"/>
          </w:rPr>
          <w:t>http://e-drofa.ru/aboutnavigator/40/</w:t>
        </w:r>
      </w:hyperlink>
      <w:r w:rsidRPr="00D7272C">
        <w:rPr>
          <w:rFonts w:eastAsia="Times New Roman" w:cs="Times New Roman"/>
          <w:bCs/>
          <w:color w:val="000000"/>
          <w:sz w:val="24"/>
          <w:szCs w:val="24"/>
          <w:lang w:eastAsia="ru-RU" w:bidi="ru-RU"/>
        </w:rPr>
        <w:t xml:space="preserve"> – Дата доступа: 14.07.2024.</w:t>
      </w:r>
    </w:p>
    <w:p w14:paraId="075CA373" w14:textId="14ADA0D6" w:rsidR="00BA65BD" w:rsidRPr="00D7272C" w:rsidRDefault="00BA65BD" w:rsidP="00C03705">
      <w:pPr>
        <w:widowControl w:val="0"/>
        <w:numPr>
          <w:ilvl w:val="0"/>
          <w:numId w:val="6"/>
        </w:numPr>
        <w:tabs>
          <w:tab w:val="left" w:pos="943"/>
        </w:tabs>
        <w:autoSpaceDE w:val="0"/>
        <w:autoSpaceDN w:val="0"/>
        <w:ind w:left="0" w:firstLine="0"/>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Географические названия мира: Топонимический словарь. Редколлегия: Р.А. Агеева. Издано: 2-е изд., редакция </w:t>
      </w:r>
      <w:r w:rsidR="00A908CF"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Русские словари, 2002. – 435 с.</w:t>
      </w:r>
    </w:p>
    <w:p w14:paraId="07F71FF6" w14:textId="77777777" w:rsidR="00BA65BD" w:rsidRPr="00D7272C" w:rsidRDefault="00BA65BD" w:rsidP="00C03705">
      <w:pPr>
        <w:widowControl w:val="0"/>
        <w:numPr>
          <w:ilvl w:val="0"/>
          <w:numId w:val="6"/>
        </w:numPr>
        <w:tabs>
          <w:tab w:val="left" w:pos="799"/>
        </w:tabs>
        <w:autoSpaceDE w:val="0"/>
        <w:autoSpaceDN w:val="0"/>
        <w:ind w:left="0" w:firstLine="0"/>
        <w:rPr>
          <w:rFonts w:eastAsia="Times New Roman" w:cs="Times New Roman"/>
          <w:bCs/>
          <w:color w:val="000000"/>
          <w:sz w:val="24"/>
          <w:szCs w:val="24"/>
          <w:lang w:val="en-US" w:eastAsia="ru-RU" w:bidi="ru-RU"/>
        </w:rPr>
      </w:pPr>
      <w:r w:rsidRPr="00D7272C">
        <w:rPr>
          <w:rFonts w:eastAsia="Times New Roman" w:cs="Times New Roman"/>
          <w:bCs/>
          <w:color w:val="000000"/>
          <w:sz w:val="24"/>
          <w:szCs w:val="24"/>
          <w:lang w:eastAsia="ru-RU" w:bidi="ru-RU"/>
        </w:rPr>
        <w:t>Герасимов</w:t>
      </w:r>
      <w:r w:rsidRPr="00D7272C">
        <w:rPr>
          <w:rFonts w:eastAsia="Times New Roman" w:cs="Times New Roman"/>
          <w:bCs/>
          <w:color w:val="000000"/>
          <w:sz w:val="24"/>
          <w:szCs w:val="24"/>
          <w:lang w:val="en-US" w:eastAsia="ru-RU" w:bidi="ru-RU"/>
        </w:rPr>
        <w:t xml:space="preserve"> </w:t>
      </w:r>
      <w:r w:rsidRPr="00D7272C">
        <w:rPr>
          <w:rFonts w:eastAsia="Times New Roman" w:cs="Times New Roman"/>
          <w:bCs/>
          <w:color w:val="000000"/>
          <w:sz w:val="24"/>
          <w:szCs w:val="24"/>
          <w:lang w:eastAsia="ru-RU" w:bidi="ru-RU"/>
        </w:rPr>
        <w:t>В</w:t>
      </w:r>
      <w:r w:rsidRPr="00D7272C">
        <w:rPr>
          <w:rFonts w:eastAsia="Times New Roman" w:cs="Times New Roman"/>
          <w:bCs/>
          <w:color w:val="000000"/>
          <w:sz w:val="24"/>
          <w:szCs w:val="24"/>
          <w:lang w:val="en-US" w:eastAsia="ru-RU" w:bidi="ru-RU"/>
        </w:rPr>
        <w:t xml:space="preserve">. Unity 3.x Scripting. – </w:t>
      </w:r>
      <w:proofErr w:type="spellStart"/>
      <w:r w:rsidRPr="00D7272C">
        <w:rPr>
          <w:rFonts w:eastAsia="Times New Roman" w:cs="Times New Roman"/>
          <w:bCs/>
          <w:color w:val="000000"/>
          <w:sz w:val="24"/>
          <w:szCs w:val="24"/>
          <w:lang w:val="en-US" w:eastAsia="ru-RU" w:bidi="ru-RU"/>
        </w:rPr>
        <w:t>Packt</w:t>
      </w:r>
      <w:proofErr w:type="spellEnd"/>
      <w:r w:rsidRPr="00D7272C">
        <w:rPr>
          <w:rFonts w:eastAsia="Times New Roman" w:cs="Times New Roman"/>
          <w:bCs/>
          <w:color w:val="000000"/>
          <w:sz w:val="24"/>
          <w:szCs w:val="24"/>
          <w:lang w:val="en-US" w:eastAsia="ru-RU" w:bidi="ru-RU"/>
        </w:rPr>
        <w:t xml:space="preserve"> Publishing, 2011.</w:t>
      </w:r>
    </w:p>
    <w:p w14:paraId="51D9A03E" w14:textId="77777777" w:rsidR="00A908CF" w:rsidRDefault="00BA65BD" w:rsidP="00A908CF">
      <w:pPr>
        <w:widowControl w:val="0"/>
        <w:numPr>
          <w:ilvl w:val="0"/>
          <w:numId w:val="6"/>
        </w:numPr>
        <w:tabs>
          <w:tab w:val="left" w:pos="799"/>
        </w:tabs>
        <w:autoSpaceDE w:val="0"/>
        <w:autoSpaceDN w:val="0"/>
        <w:ind w:left="0" w:firstLine="0"/>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 xml:space="preserve">Джесси, Шелл. Искусство </w:t>
      </w:r>
      <w:proofErr w:type="spellStart"/>
      <w:r w:rsidRPr="00D7272C">
        <w:rPr>
          <w:rFonts w:eastAsia="Times New Roman" w:cs="Times New Roman"/>
          <w:bCs/>
          <w:color w:val="000000"/>
          <w:sz w:val="24"/>
          <w:szCs w:val="24"/>
          <w:lang w:eastAsia="ru-RU" w:bidi="ru-RU"/>
        </w:rPr>
        <w:t>геймдизайна</w:t>
      </w:r>
      <w:proofErr w:type="spellEnd"/>
      <w:r w:rsidRPr="00D7272C">
        <w:rPr>
          <w:rFonts w:eastAsia="Times New Roman" w:cs="Times New Roman"/>
          <w:bCs/>
          <w:color w:val="000000"/>
          <w:sz w:val="24"/>
          <w:szCs w:val="24"/>
          <w:lang w:eastAsia="ru-RU" w:bidi="ru-RU"/>
        </w:rPr>
        <w:t xml:space="preserve"> / Ш. Джесс– Москва, </w:t>
      </w:r>
      <w:proofErr w:type="spellStart"/>
      <w:r w:rsidRPr="00D7272C">
        <w:rPr>
          <w:rFonts w:eastAsia="Times New Roman" w:cs="Times New Roman"/>
          <w:bCs/>
          <w:color w:val="000000"/>
          <w:sz w:val="24"/>
          <w:szCs w:val="24"/>
          <w:lang w:eastAsia="ru-RU" w:bidi="ru-RU"/>
        </w:rPr>
        <w:t>Hаука</w:t>
      </w:r>
      <w:proofErr w:type="spellEnd"/>
      <w:r w:rsidRPr="00D7272C">
        <w:rPr>
          <w:rFonts w:eastAsia="Times New Roman" w:cs="Times New Roman"/>
          <w:bCs/>
          <w:color w:val="000000"/>
          <w:sz w:val="24"/>
          <w:szCs w:val="24"/>
          <w:lang w:eastAsia="ru-RU" w:bidi="ru-RU"/>
        </w:rPr>
        <w:t>. – 2015. – 435 с.</w:t>
      </w:r>
    </w:p>
    <w:p w14:paraId="2E83D418" w14:textId="55D47000" w:rsidR="00BA65BD" w:rsidRPr="00A908CF" w:rsidRDefault="00BA65BD" w:rsidP="00A908CF">
      <w:pPr>
        <w:widowControl w:val="0"/>
        <w:numPr>
          <w:ilvl w:val="0"/>
          <w:numId w:val="6"/>
        </w:numPr>
        <w:tabs>
          <w:tab w:val="left" w:pos="799"/>
        </w:tabs>
        <w:autoSpaceDE w:val="0"/>
        <w:autoSpaceDN w:val="0"/>
        <w:ind w:left="0" w:firstLine="0"/>
        <w:rPr>
          <w:rFonts w:eastAsia="Times New Roman" w:cs="Times New Roman"/>
          <w:bCs/>
          <w:color w:val="000000"/>
          <w:sz w:val="24"/>
          <w:szCs w:val="24"/>
          <w:lang w:eastAsia="ru-RU" w:bidi="ru-RU"/>
        </w:rPr>
      </w:pPr>
      <w:r w:rsidRPr="00A908CF">
        <w:rPr>
          <w:rFonts w:eastAsia="Times New Roman" w:cs="Times New Roman"/>
          <w:bCs/>
          <w:color w:val="000000"/>
          <w:sz w:val="24"/>
          <w:szCs w:val="24"/>
          <w:lang w:eastAsia="ru-RU" w:bidi="ru-RU"/>
        </w:rPr>
        <w:t xml:space="preserve">Память. Лида и Лидский район: Исторически-документальные хроники городов и районов Беларуси»// В.Г. Баранов, Г.К. Киселев, М.У. Малец, Б.В. </w:t>
      </w:r>
      <w:proofErr w:type="spellStart"/>
      <w:r w:rsidRPr="00A908CF">
        <w:rPr>
          <w:rFonts w:eastAsia="Times New Roman" w:cs="Times New Roman"/>
          <w:bCs/>
          <w:color w:val="000000"/>
          <w:sz w:val="24"/>
          <w:szCs w:val="24"/>
          <w:lang w:eastAsia="ru-RU" w:bidi="ru-RU"/>
        </w:rPr>
        <w:t>Ульянка</w:t>
      </w:r>
      <w:proofErr w:type="spellEnd"/>
      <w:r w:rsidRPr="00A908CF">
        <w:rPr>
          <w:rFonts w:eastAsia="Times New Roman" w:cs="Times New Roman"/>
          <w:bCs/>
          <w:color w:val="000000"/>
          <w:sz w:val="24"/>
          <w:szCs w:val="24"/>
          <w:lang w:eastAsia="ru-RU" w:bidi="ru-RU"/>
        </w:rPr>
        <w:t>. – Минск. – 2004. – 566 с.</w:t>
      </w:r>
    </w:p>
    <w:p w14:paraId="126C71D7" w14:textId="3B8C9A39" w:rsidR="00BA65BD" w:rsidRPr="00D7272C" w:rsidRDefault="00BA65BD" w:rsidP="00C03705">
      <w:pPr>
        <w:widowControl w:val="0"/>
        <w:numPr>
          <w:ilvl w:val="0"/>
          <w:numId w:val="6"/>
        </w:numPr>
        <w:tabs>
          <w:tab w:val="left" w:pos="798"/>
          <w:tab w:val="left" w:pos="799"/>
        </w:tabs>
        <w:autoSpaceDE w:val="0"/>
        <w:autoSpaceDN w:val="0"/>
        <w:ind w:left="0" w:firstLine="0"/>
        <w:rPr>
          <w:rFonts w:eastAsia="Times New Roman" w:cs="Times New Roman"/>
          <w:bCs/>
          <w:color w:val="000000"/>
          <w:sz w:val="24"/>
          <w:szCs w:val="24"/>
          <w:lang w:eastAsia="ru-RU" w:bidi="ru-RU"/>
        </w:rPr>
      </w:pPr>
      <w:r w:rsidRPr="00D7272C">
        <w:rPr>
          <w:rFonts w:eastAsia="Times New Roman" w:cs="Times New Roman"/>
          <w:bCs/>
          <w:color w:val="000000"/>
          <w:sz w:val="24"/>
          <w:szCs w:val="24"/>
          <w:lang w:eastAsia="ru-RU" w:bidi="ru-RU"/>
        </w:rPr>
        <w:t>Язев Ю. Обзор: сравниваем топ-6 лучших игровых движков для программиста// Хакер – 2019</w:t>
      </w:r>
      <w:r w:rsidR="00A908CF">
        <w:rPr>
          <w:rFonts w:eastAsia="Times New Roman" w:cs="Times New Roman"/>
          <w:bCs/>
          <w:color w:val="000000"/>
          <w:sz w:val="24"/>
          <w:szCs w:val="24"/>
          <w:lang w:eastAsia="ru-RU" w:bidi="ru-RU"/>
        </w:rPr>
        <w:t>.</w:t>
      </w:r>
      <w:r w:rsidRPr="00D7272C">
        <w:rPr>
          <w:rFonts w:eastAsia="Times New Roman" w:cs="Times New Roman"/>
          <w:bCs/>
          <w:color w:val="000000"/>
          <w:sz w:val="24"/>
          <w:szCs w:val="24"/>
          <w:lang w:eastAsia="ru-RU" w:bidi="ru-RU"/>
        </w:rPr>
        <w:t xml:space="preserve"> </w:t>
      </w:r>
      <w:r w:rsidR="00A908CF" w:rsidRPr="00D7272C">
        <w:rPr>
          <w:rFonts w:eastAsia="Times New Roman" w:cs="Times New Roman"/>
          <w:iCs/>
          <w:color w:val="000000"/>
          <w:sz w:val="24"/>
          <w:szCs w:val="24"/>
          <w:shd w:val="clear" w:color="auto" w:fill="FFFFFF"/>
          <w:lang w:eastAsia="ru-RU" w:bidi="ru-RU"/>
        </w:rPr>
        <w:t>–</w:t>
      </w:r>
      <w:r w:rsidRPr="00D7272C">
        <w:rPr>
          <w:rFonts w:eastAsia="Times New Roman" w:cs="Times New Roman"/>
          <w:bCs/>
          <w:color w:val="000000"/>
          <w:sz w:val="24"/>
          <w:szCs w:val="24"/>
          <w:lang w:eastAsia="ru-RU" w:bidi="ru-RU"/>
        </w:rPr>
        <w:t xml:space="preserve"> №213.; URL: https://xakep.ru/2016/10/17/top6- </w:t>
      </w:r>
      <w:proofErr w:type="spellStart"/>
      <w:r w:rsidRPr="00D7272C">
        <w:rPr>
          <w:rFonts w:eastAsia="Times New Roman" w:cs="Times New Roman"/>
          <w:bCs/>
          <w:color w:val="000000"/>
          <w:sz w:val="24"/>
          <w:szCs w:val="24"/>
          <w:lang w:eastAsia="ru-RU" w:bidi="ru-RU"/>
        </w:rPr>
        <w:t>game-engines</w:t>
      </w:r>
      <w:proofErr w:type="spellEnd"/>
      <w:r w:rsidRPr="00D7272C">
        <w:rPr>
          <w:rFonts w:eastAsia="Times New Roman" w:cs="Times New Roman"/>
          <w:bCs/>
          <w:color w:val="000000"/>
          <w:sz w:val="24"/>
          <w:szCs w:val="24"/>
          <w:lang w:eastAsia="ru-RU" w:bidi="ru-RU"/>
        </w:rPr>
        <w:t>/ (дата обращения: 20.05.2024).</w:t>
      </w:r>
    </w:p>
    <w:p w14:paraId="217378D3" w14:textId="77777777" w:rsidR="00D13BEA" w:rsidRPr="00D7272C" w:rsidRDefault="00D13BEA" w:rsidP="00D7272C">
      <w:pPr>
        <w:widowControl w:val="0"/>
        <w:autoSpaceDE w:val="0"/>
        <w:autoSpaceDN w:val="0"/>
        <w:ind w:firstLine="709"/>
        <w:contextualSpacing/>
        <w:rPr>
          <w:rFonts w:eastAsia="Times New Roman" w:cs="Times New Roman"/>
          <w:b/>
          <w:sz w:val="24"/>
          <w:szCs w:val="24"/>
          <w:lang w:eastAsia="ru-RU" w:bidi="ru-RU"/>
        </w:rPr>
      </w:pPr>
      <w:bookmarkStart w:id="11" w:name="_bookmark4"/>
      <w:bookmarkEnd w:id="11"/>
    </w:p>
    <w:p w14:paraId="7CE22709" w14:textId="5F2B76A5" w:rsidR="00BA65BD" w:rsidRPr="00D7272C" w:rsidRDefault="00BA65BD" w:rsidP="00A908CF">
      <w:pPr>
        <w:widowControl w:val="0"/>
        <w:autoSpaceDE w:val="0"/>
        <w:autoSpaceDN w:val="0"/>
        <w:contextualSpacing/>
        <w:jc w:val="right"/>
        <w:rPr>
          <w:rFonts w:eastAsia="Times New Roman" w:cs="Times New Roman"/>
          <w:b/>
          <w:sz w:val="24"/>
          <w:szCs w:val="24"/>
          <w:lang w:eastAsia="ru-RU" w:bidi="ru-RU"/>
        </w:rPr>
      </w:pPr>
      <w:r w:rsidRPr="00D7272C">
        <w:rPr>
          <w:rFonts w:eastAsia="Times New Roman" w:cs="Times New Roman"/>
          <w:b/>
          <w:sz w:val="24"/>
          <w:szCs w:val="24"/>
          <w:lang w:eastAsia="ru-RU" w:bidi="ru-RU"/>
        </w:rPr>
        <w:t>ПРИЛОЖЕНИЕ А</w:t>
      </w:r>
    </w:p>
    <w:p w14:paraId="72B81045" w14:textId="77777777" w:rsidR="00A908CF" w:rsidRDefault="00A908CF" w:rsidP="00A908CF">
      <w:pPr>
        <w:widowControl w:val="0"/>
        <w:autoSpaceDE w:val="0"/>
        <w:autoSpaceDN w:val="0"/>
        <w:adjustRightInd w:val="0"/>
        <w:jc w:val="center"/>
        <w:rPr>
          <w:rFonts w:eastAsia="Times New Roman" w:cs="Times New Roman"/>
          <w:b/>
          <w:sz w:val="24"/>
          <w:szCs w:val="24"/>
          <w:lang w:eastAsia="ru-RU" w:bidi="ru-RU"/>
        </w:rPr>
      </w:pPr>
    </w:p>
    <w:p w14:paraId="0B00879F" w14:textId="26DFCC94" w:rsidR="00BA65BD" w:rsidRPr="00D7272C" w:rsidRDefault="00BA65BD" w:rsidP="00A908CF">
      <w:pPr>
        <w:widowControl w:val="0"/>
        <w:autoSpaceDE w:val="0"/>
        <w:autoSpaceDN w:val="0"/>
        <w:adjustRightInd w:val="0"/>
        <w:jc w:val="center"/>
        <w:rPr>
          <w:rFonts w:eastAsia="Times New Roman" w:cs="Times New Roman"/>
          <w:b/>
          <w:sz w:val="24"/>
          <w:szCs w:val="24"/>
          <w:lang w:eastAsia="ru-RU" w:bidi="ru-RU"/>
        </w:rPr>
      </w:pPr>
      <w:r w:rsidRPr="00D7272C">
        <w:rPr>
          <w:rFonts w:eastAsia="Times New Roman" w:cs="Times New Roman"/>
          <w:b/>
          <w:sz w:val="24"/>
          <w:szCs w:val="24"/>
          <w:lang w:eastAsia="ru-RU" w:bidi="ru-RU"/>
        </w:rPr>
        <w:t>Скрипт, отвечающий за обработку движения и интерактивности игрока</w:t>
      </w:r>
    </w:p>
    <w:p w14:paraId="2E5FA246" w14:textId="77777777" w:rsidR="00BA65BD" w:rsidRPr="00A908CF" w:rsidRDefault="00BA65BD" w:rsidP="00A908CF">
      <w:pPr>
        <w:widowControl w:val="0"/>
        <w:autoSpaceDE w:val="0"/>
        <w:autoSpaceDN w:val="0"/>
        <w:adjustRightInd w:val="0"/>
        <w:rPr>
          <w:rFonts w:eastAsia="Times New Roman" w:cs="Times New Roman"/>
          <w:b/>
          <w:sz w:val="24"/>
          <w:szCs w:val="24"/>
          <w:lang w:eastAsia="ru-RU" w:bidi="ru-RU"/>
        </w:rPr>
      </w:pPr>
    </w:p>
    <w:p w14:paraId="25E1242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UnityEngine</w:t>
      </w:r>
      <w:proofErr w:type="spellEnd"/>
      <w:r w:rsidRPr="00D7272C">
        <w:rPr>
          <w:rFonts w:eastAsia="Times New Roman" w:cs="Times New Roman"/>
          <w:color w:val="000000"/>
          <w:sz w:val="24"/>
          <w:szCs w:val="24"/>
          <w:lang w:val="en-US" w:eastAsia="ru-RU" w:bidi="ru-RU"/>
        </w:rPr>
        <w:t>;</w:t>
      </w:r>
    </w:p>
    <w:p w14:paraId="4934EC5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E5CCA3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class</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2B91AF"/>
          <w:sz w:val="24"/>
          <w:szCs w:val="24"/>
          <w:lang w:val="en-US" w:eastAsia="ru-RU" w:bidi="ru-RU"/>
        </w:rPr>
        <w:t>Player</w:t>
      </w:r>
      <w:r w:rsidRPr="00D7272C">
        <w:rPr>
          <w:rFonts w:eastAsia="Times New Roman" w:cs="Times New Roman"/>
          <w:color w:val="000000"/>
          <w:sz w:val="24"/>
          <w:szCs w:val="24"/>
          <w:lang w:val="en-US" w:eastAsia="ru-RU" w:bidi="ru-RU"/>
        </w:rPr>
        <w:t xml:space="preserve"> :</w:t>
      </w:r>
      <w:proofErr w:type="gramEnd"/>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MonoBehaviour</w:t>
      </w:r>
      <w:proofErr w:type="spellEnd"/>
    </w:p>
    <w:p w14:paraId="18C5467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w:t>
      </w:r>
    </w:p>
    <w:p w14:paraId="632D117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walkSpeed</w:t>
      </w:r>
      <w:proofErr w:type="spellEnd"/>
      <w:r w:rsidRPr="00D7272C">
        <w:rPr>
          <w:rFonts w:eastAsia="Times New Roman" w:cs="Times New Roman"/>
          <w:color w:val="000000"/>
          <w:sz w:val="24"/>
          <w:szCs w:val="24"/>
          <w:lang w:val="en-US" w:eastAsia="ru-RU" w:bidi="ru-RU"/>
        </w:rPr>
        <w:t>;</w:t>
      </w:r>
    </w:p>
    <w:p w14:paraId="5303814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runSpeed</w:t>
      </w:r>
      <w:proofErr w:type="spellEnd"/>
      <w:r w:rsidRPr="00D7272C">
        <w:rPr>
          <w:rFonts w:eastAsia="Times New Roman" w:cs="Times New Roman"/>
          <w:color w:val="000000"/>
          <w:sz w:val="24"/>
          <w:szCs w:val="24"/>
          <w:lang w:val="en-US" w:eastAsia="ru-RU" w:bidi="ru-RU"/>
        </w:rPr>
        <w:t>;</w:t>
      </w:r>
    </w:p>
    <w:p w14:paraId="48828CF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3664D8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KeyCode</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interactKey</w:t>
      </w:r>
      <w:proofErr w:type="spellEnd"/>
      <w:r w:rsidRPr="00D7272C">
        <w:rPr>
          <w:rFonts w:eastAsia="Times New Roman" w:cs="Times New Roman"/>
          <w:color w:val="000000"/>
          <w:sz w:val="24"/>
          <w:szCs w:val="24"/>
          <w:lang w:val="en-US" w:eastAsia="ru-RU" w:bidi="ru-RU"/>
        </w:rPr>
        <w:t>;</w:t>
      </w:r>
    </w:p>
    <w:p w14:paraId="16B8E23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maxInteractDistance</w:t>
      </w:r>
      <w:proofErr w:type="spellEnd"/>
      <w:r w:rsidRPr="00D7272C">
        <w:rPr>
          <w:rFonts w:eastAsia="Times New Roman" w:cs="Times New Roman"/>
          <w:color w:val="000000"/>
          <w:sz w:val="24"/>
          <w:szCs w:val="24"/>
          <w:lang w:val="en-US" w:eastAsia="ru-RU" w:bidi="ru-RU"/>
        </w:rPr>
        <w:t>;</w:t>
      </w:r>
    </w:p>
    <w:p w14:paraId="4DCA942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FA3270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bool</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 xml:space="preserve"> =&gt;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w:t>
      </w:r>
    </w:p>
    <w:p w14:paraId="611E6AC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6F41A2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bool</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3D9C48A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F9BD32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CharacterController</w:t>
      </w:r>
      <w:proofErr w:type="spellEnd"/>
      <w:r w:rsidRPr="00D7272C">
        <w:rPr>
          <w:rFonts w:eastAsia="Times New Roman" w:cs="Times New Roman"/>
          <w:color w:val="000000"/>
          <w:sz w:val="24"/>
          <w:szCs w:val="24"/>
          <w:lang w:val="en-US" w:eastAsia="ru-RU" w:bidi="ru-RU"/>
        </w:rPr>
        <w:t xml:space="preserve"> _controller;</w:t>
      </w:r>
    </w:p>
    <w:p w14:paraId="080090F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Camera _camera;</w:t>
      </w:r>
    </w:p>
    <w:p w14:paraId="18C6B2C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9C5E5C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Start(</w:t>
      </w:r>
      <w:proofErr w:type="gramEnd"/>
      <w:r w:rsidRPr="00D7272C">
        <w:rPr>
          <w:rFonts w:eastAsia="Times New Roman" w:cs="Times New Roman"/>
          <w:color w:val="000000"/>
          <w:sz w:val="24"/>
          <w:szCs w:val="24"/>
          <w:lang w:val="en-US" w:eastAsia="ru-RU" w:bidi="ru-RU"/>
        </w:rPr>
        <w:t>)</w:t>
      </w:r>
    </w:p>
    <w:p w14:paraId="580C901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50137F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_controller = </w:t>
      </w:r>
      <w:proofErr w:type="spellStart"/>
      <w:r w:rsidRPr="00D7272C">
        <w:rPr>
          <w:rFonts w:eastAsia="Times New Roman" w:cs="Times New Roman"/>
          <w:color w:val="000000"/>
          <w:sz w:val="24"/>
          <w:szCs w:val="24"/>
          <w:lang w:val="en-US" w:eastAsia="ru-RU" w:bidi="ru-RU"/>
        </w:rPr>
        <w:t>GetComponent</w:t>
      </w:r>
      <w:proofErr w:type="spellEnd"/>
      <w:r w:rsidRPr="00D7272C">
        <w:rPr>
          <w:rFonts w:eastAsia="Times New Roman" w:cs="Times New Roman"/>
          <w:color w:val="000000"/>
          <w:sz w:val="24"/>
          <w:szCs w:val="24"/>
          <w:lang w:val="en-US" w:eastAsia="ru-RU" w:bidi="ru-RU"/>
        </w:rPr>
        <w:t>&lt;</w:t>
      </w:r>
      <w:proofErr w:type="spellStart"/>
      <w:r w:rsidRPr="00D7272C">
        <w:rPr>
          <w:rFonts w:eastAsia="Times New Roman" w:cs="Times New Roman"/>
          <w:color w:val="000000"/>
          <w:sz w:val="24"/>
          <w:szCs w:val="24"/>
          <w:lang w:val="en-US" w:eastAsia="ru-RU" w:bidi="ru-RU"/>
        </w:rPr>
        <w:t>CharacterController</w:t>
      </w:r>
      <w:proofErr w:type="spellEnd"/>
      <w:proofErr w:type="gramStart"/>
      <w:r w:rsidRPr="00D7272C">
        <w:rPr>
          <w:rFonts w:eastAsia="Times New Roman" w:cs="Times New Roman"/>
          <w:color w:val="000000"/>
          <w:sz w:val="24"/>
          <w:szCs w:val="24"/>
          <w:lang w:val="en-US" w:eastAsia="ru-RU" w:bidi="ru-RU"/>
        </w:rPr>
        <w:t>&gt;(</w:t>
      </w:r>
      <w:proofErr w:type="gramEnd"/>
      <w:r w:rsidRPr="00D7272C">
        <w:rPr>
          <w:rFonts w:eastAsia="Times New Roman" w:cs="Times New Roman"/>
          <w:color w:val="000000"/>
          <w:sz w:val="24"/>
          <w:szCs w:val="24"/>
          <w:lang w:val="en-US" w:eastAsia="ru-RU" w:bidi="ru-RU"/>
        </w:rPr>
        <w:t>);</w:t>
      </w:r>
    </w:p>
    <w:p w14:paraId="4ACD0EF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_camera = </w:t>
      </w:r>
      <w:proofErr w:type="spellStart"/>
      <w:r w:rsidRPr="00D7272C">
        <w:rPr>
          <w:rFonts w:eastAsia="Times New Roman" w:cs="Times New Roman"/>
          <w:color w:val="000000"/>
          <w:sz w:val="24"/>
          <w:szCs w:val="24"/>
          <w:lang w:val="en-US" w:eastAsia="ru-RU" w:bidi="ru-RU"/>
        </w:rPr>
        <w:t>Camera.main</w:t>
      </w:r>
      <w:proofErr w:type="spellEnd"/>
      <w:r w:rsidRPr="00D7272C">
        <w:rPr>
          <w:rFonts w:eastAsia="Times New Roman" w:cs="Times New Roman"/>
          <w:color w:val="000000"/>
          <w:sz w:val="24"/>
          <w:szCs w:val="24"/>
          <w:lang w:val="en-US" w:eastAsia="ru-RU" w:bidi="ru-RU"/>
        </w:rPr>
        <w:t>;</w:t>
      </w:r>
    </w:p>
    <w:p w14:paraId="37C40CE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72F8DF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667638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Update(</w:t>
      </w:r>
      <w:proofErr w:type="gramEnd"/>
      <w:r w:rsidRPr="00D7272C">
        <w:rPr>
          <w:rFonts w:eastAsia="Times New Roman" w:cs="Times New Roman"/>
          <w:color w:val="000000"/>
          <w:sz w:val="24"/>
          <w:szCs w:val="24"/>
          <w:lang w:val="en-US" w:eastAsia="ru-RU" w:bidi="ru-RU"/>
        </w:rPr>
        <w:t>)</w:t>
      </w:r>
    </w:p>
    <w:p w14:paraId="7762F20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9ED219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w:t>
      </w:r>
    </w:p>
    <w:p w14:paraId="092D4B6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9B1BFA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Move(</w:t>
      </w:r>
      <w:proofErr w:type="gramEnd"/>
      <w:r w:rsidRPr="00D7272C">
        <w:rPr>
          <w:rFonts w:eastAsia="Times New Roman" w:cs="Times New Roman"/>
          <w:color w:val="000000"/>
          <w:sz w:val="24"/>
          <w:szCs w:val="24"/>
          <w:lang w:val="en-US" w:eastAsia="ru-RU" w:bidi="ru-RU"/>
        </w:rPr>
        <w:t>);</w:t>
      </w:r>
    </w:p>
    <w:p w14:paraId="231317D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E86F56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A80C61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RaycastHit</w:t>
      </w:r>
      <w:proofErr w:type="spellEnd"/>
      <w:r w:rsidRPr="00D7272C">
        <w:rPr>
          <w:rFonts w:eastAsia="Times New Roman" w:cs="Times New Roman"/>
          <w:color w:val="000000"/>
          <w:sz w:val="24"/>
          <w:szCs w:val="24"/>
          <w:lang w:val="en-US" w:eastAsia="ru-RU" w:bidi="ru-RU"/>
        </w:rPr>
        <w:t xml:space="preserve"> hit;</w:t>
      </w:r>
    </w:p>
    <w:p w14:paraId="093BFBC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Physics.Raycast</w:t>
      </w:r>
      <w:proofErr w:type="spellEnd"/>
      <w:r w:rsidRPr="00D7272C">
        <w:rPr>
          <w:rFonts w:eastAsia="Times New Roman" w:cs="Times New Roman"/>
          <w:color w:val="000000"/>
          <w:sz w:val="24"/>
          <w:szCs w:val="24"/>
          <w:lang w:val="en-US" w:eastAsia="ru-RU" w:bidi="ru-RU"/>
        </w:rPr>
        <w:t>(</w:t>
      </w:r>
      <w:r w:rsidRPr="00D7272C">
        <w:rPr>
          <w:rFonts w:eastAsia="Times New Roman" w:cs="Times New Roman"/>
          <w:color w:val="0000FF"/>
          <w:sz w:val="24"/>
          <w:szCs w:val="24"/>
          <w:lang w:val="en-US" w:eastAsia="ru-RU" w:bidi="ru-RU"/>
        </w:rPr>
        <w:t>new</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Ray(</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camera.transform.position</w:t>
      </w:r>
      <w:proofErr w:type="spellEnd"/>
      <w:r w:rsidRPr="00D7272C">
        <w:rPr>
          <w:rFonts w:eastAsia="Times New Roman" w:cs="Times New Roman"/>
          <w:color w:val="000000"/>
          <w:sz w:val="24"/>
          <w:szCs w:val="24"/>
          <w:lang w:val="en-US" w:eastAsia="ru-RU" w:bidi="ru-RU"/>
        </w:rPr>
        <w:t>, _</w:t>
      </w:r>
      <w:proofErr w:type="spellStart"/>
      <w:r w:rsidRPr="00D7272C">
        <w:rPr>
          <w:rFonts w:eastAsia="Times New Roman" w:cs="Times New Roman"/>
          <w:color w:val="000000"/>
          <w:sz w:val="24"/>
          <w:szCs w:val="24"/>
          <w:lang w:val="en-US" w:eastAsia="ru-RU" w:bidi="ru-RU"/>
        </w:rPr>
        <w:t>camera.transform.forward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out</w:t>
      </w:r>
      <w:r w:rsidRPr="00D7272C">
        <w:rPr>
          <w:rFonts w:eastAsia="Times New Roman" w:cs="Times New Roman"/>
          <w:color w:val="000000"/>
          <w:sz w:val="24"/>
          <w:szCs w:val="24"/>
          <w:lang w:val="en-US" w:eastAsia="ru-RU" w:bidi="ru-RU"/>
        </w:rPr>
        <w:t xml:space="preserve"> hit, _</w:t>
      </w:r>
      <w:proofErr w:type="spellStart"/>
      <w:r w:rsidRPr="00D7272C">
        <w:rPr>
          <w:rFonts w:eastAsia="Times New Roman" w:cs="Times New Roman"/>
          <w:color w:val="000000"/>
          <w:sz w:val="24"/>
          <w:szCs w:val="24"/>
          <w:lang w:val="en-US" w:eastAsia="ru-RU" w:bidi="ru-RU"/>
        </w:rPr>
        <w:t>maxInteractDistance</w:t>
      </w:r>
      <w:proofErr w:type="spellEnd"/>
      <w:r w:rsidRPr="00D7272C">
        <w:rPr>
          <w:rFonts w:eastAsia="Times New Roman" w:cs="Times New Roman"/>
          <w:color w:val="000000"/>
          <w:sz w:val="24"/>
          <w:szCs w:val="24"/>
          <w:lang w:val="en-US" w:eastAsia="ru-RU" w:bidi="ru-RU"/>
        </w:rPr>
        <w:t>) &amp;&amp;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w:t>
      </w:r>
    </w:p>
    <w:p w14:paraId="5D36ED9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F44993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Interactable component;</w:t>
      </w:r>
    </w:p>
    <w:p w14:paraId="25B675A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hit.collider</w:t>
      </w:r>
      <w:proofErr w:type="gramEnd"/>
      <w:r w:rsidRPr="00D7272C">
        <w:rPr>
          <w:rFonts w:eastAsia="Times New Roman" w:cs="Times New Roman"/>
          <w:color w:val="000000"/>
          <w:sz w:val="24"/>
          <w:szCs w:val="24"/>
          <w:lang w:val="en-US" w:eastAsia="ru-RU" w:bidi="ru-RU"/>
        </w:rPr>
        <w:t>.TryGetComponent</w:t>
      </w:r>
      <w:proofErr w:type="spellEnd"/>
      <w:r w:rsidRPr="00D7272C">
        <w:rPr>
          <w:rFonts w:eastAsia="Times New Roman" w:cs="Times New Roman"/>
          <w:color w:val="000000"/>
          <w:sz w:val="24"/>
          <w:szCs w:val="24"/>
          <w:lang w:val="en-US" w:eastAsia="ru-RU" w:bidi="ru-RU"/>
        </w:rPr>
        <w:t>&lt;Interactable&gt;(</w:t>
      </w:r>
      <w:r w:rsidRPr="00D7272C">
        <w:rPr>
          <w:rFonts w:eastAsia="Times New Roman" w:cs="Times New Roman"/>
          <w:color w:val="0000FF"/>
          <w:sz w:val="24"/>
          <w:szCs w:val="24"/>
          <w:lang w:val="en-US" w:eastAsia="ru-RU" w:bidi="ru-RU"/>
        </w:rPr>
        <w:t>out</w:t>
      </w:r>
      <w:r w:rsidRPr="00D7272C">
        <w:rPr>
          <w:rFonts w:eastAsia="Times New Roman" w:cs="Times New Roman"/>
          <w:color w:val="000000"/>
          <w:sz w:val="24"/>
          <w:szCs w:val="24"/>
          <w:lang w:val="en-US" w:eastAsia="ru-RU" w:bidi="ru-RU"/>
        </w:rPr>
        <w:t xml:space="preserve"> component))</w:t>
      </w:r>
    </w:p>
    <w:p w14:paraId="63CD252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016D83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GameManager.Instance.SwitchCursorStateMode</w:t>
      </w:r>
      <w:proofErr w:type="gramEnd"/>
      <w:r w:rsidRPr="00D7272C">
        <w:rPr>
          <w:rFonts w:eastAsia="Times New Roman" w:cs="Times New Roman"/>
          <w:color w:val="000000"/>
          <w:sz w:val="24"/>
          <w:szCs w:val="24"/>
          <w:lang w:val="en-US" w:eastAsia="ru-RU" w:bidi="ru-RU"/>
        </w:rPr>
        <w:t>(CursorStateMode.CanInteract);</w:t>
      </w:r>
    </w:p>
    <w:p w14:paraId="1772167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Input.GetKeyDown</w:t>
      </w:r>
      <w:proofErr w:type="spell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interactKey</w:t>
      </w:r>
      <w:proofErr w:type="spellEnd"/>
      <w:r w:rsidRPr="00D7272C">
        <w:rPr>
          <w:rFonts w:eastAsia="Times New Roman" w:cs="Times New Roman"/>
          <w:color w:val="000000"/>
          <w:sz w:val="24"/>
          <w:szCs w:val="24"/>
          <w:lang w:val="en-US" w:eastAsia="ru-RU" w:bidi="ru-RU"/>
        </w:rPr>
        <w:t>))</w:t>
      </w:r>
    </w:p>
    <w:p w14:paraId="0ED4B49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11FD04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component.SendMessage</w:t>
      </w:r>
      <w:proofErr w:type="spellEnd"/>
      <w:proofErr w:type="gramEnd"/>
      <w:r w:rsidRPr="00D7272C">
        <w:rPr>
          <w:rFonts w:eastAsia="Times New Roman" w:cs="Times New Roman"/>
          <w:color w:val="000000"/>
          <w:sz w:val="24"/>
          <w:szCs w:val="24"/>
          <w:lang w:val="en-US" w:eastAsia="ru-RU" w:bidi="ru-RU"/>
        </w:rPr>
        <w:t>(</w:t>
      </w:r>
      <w:r w:rsidRPr="00D7272C">
        <w:rPr>
          <w:rFonts w:eastAsia="Times New Roman" w:cs="Times New Roman"/>
          <w:color w:val="A31515"/>
          <w:sz w:val="24"/>
          <w:szCs w:val="24"/>
          <w:lang w:val="en-US" w:eastAsia="ru-RU" w:bidi="ru-RU"/>
        </w:rPr>
        <w:t>"Interact"</w:t>
      </w:r>
      <w:r w:rsidRPr="00D7272C">
        <w:rPr>
          <w:rFonts w:eastAsia="Times New Roman" w:cs="Times New Roman"/>
          <w:color w:val="000000"/>
          <w:sz w:val="24"/>
          <w:szCs w:val="24"/>
          <w:lang w:val="en-US" w:eastAsia="ru-RU" w:bidi="ru-RU"/>
        </w:rPr>
        <w:t>);</w:t>
      </w:r>
    </w:p>
    <w:p w14:paraId="0C86171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F30013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FABF94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else</w:t>
      </w:r>
    </w:p>
    <w:p w14:paraId="4387895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1AB9E7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GameManager.Instance.SwitchCursorStateMode</w:t>
      </w:r>
      <w:proofErr w:type="gramEnd"/>
      <w:r w:rsidRPr="00D7272C">
        <w:rPr>
          <w:rFonts w:eastAsia="Times New Roman" w:cs="Times New Roman"/>
          <w:color w:val="000000"/>
          <w:sz w:val="24"/>
          <w:szCs w:val="24"/>
          <w:lang w:val="en-US" w:eastAsia="ru-RU" w:bidi="ru-RU"/>
        </w:rPr>
        <w:t>(CursorStateMode.CantInteract);</w:t>
      </w:r>
    </w:p>
    <w:p w14:paraId="6FEA7A3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15E908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3DB661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else</w:t>
      </w:r>
    </w:p>
    <w:p w14:paraId="42E801B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9963AB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GameManager.Instance.SwitchCursorStateMode</w:t>
      </w:r>
      <w:proofErr w:type="gramEnd"/>
      <w:r w:rsidRPr="00D7272C">
        <w:rPr>
          <w:rFonts w:eastAsia="Times New Roman" w:cs="Times New Roman"/>
          <w:color w:val="000000"/>
          <w:sz w:val="24"/>
          <w:szCs w:val="24"/>
          <w:lang w:val="en-US" w:eastAsia="ru-RU" w:bidi="ru-RU"/>
        </w:rPr>
        <w:t>(CursorStateMode.CantInteract);</w:t>
      </w:r>
    </w:p>
    <w:p w14:paraId="735786F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FE2E2E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E27213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E32137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SwitchPlayerStateMode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PlayerStateMode</w:t>
      </w:r>
      <w:proofErr w:type="spellEnd"/>
      <w:r w:rsidRPr="00D7272C">
        <w:rPr>
          <w:rFonts w:eastAsia="Times New Roman" w:cs="Times New Roman"/>
          <w:color w:val="000000"/>
          <w:sz w:val="24"/>
          <w:szCs w:val="24"/>
          <w:lang w:val="en-US" w:eastAsia="ru-RU" w:bidi="ru-RU"/>
        </w:rPr>
        <w:t xml:space="preserve"> mode)</w:t>
      </w:r>
    </w:p>
    <w:p w14:paraId="6221D04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6407DB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switch</w:t>
      </w:r>
      <w:r w:rsidRPr="00D7272C">
        <w:rPr>
          <w:rFonts w:eastAsia="Times New Roman" w:cs="Times New Roman"/>
          <w:color w:val="000000"/>
          <w:sz w:val="24"/>
          <w:szCs w:val="24"/>
          <w:lang w:val="en-US" w:eastAsia="ru-RU" w:bidi="ru-RU"/>
        </w:rPr>
        <w:t xml:space="preserve"> (mode)</w:t>
      </w:r>
    </w:p>
    <w:p w14:paraId="3324100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988A78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case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PlayerStateMode.Blocked</w:t>
      </w:r>
      <w:proofErr w:type="spellEnd"/>
      <w:r w:rsidRPr="00D7272C">
        <w:rPr>
          <w:rFonts w:eastAsia="Times New Roman" w:cs="Times New Roman"/>
          <w:color w:val="000000"/>
          <w:sz w:val="24"/>
          <w:szCs w:val="24"/>
          <w:lang w:val="en-US" w:eastAsia="ru-RU" w:bidi="ru-RU"/>
        </w:rPr>
        <w:t>:</w:t>
      </w:r>
    </w:p>
    <w:p w14:paraId="5A8EBF1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31462DF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break</w:t>
      </w:r>
      <w:r w:rsidRPr="00D7272C">
        <w:rPr>
          <w:rFonts w:eastAsia="Times New Roman" w:cs="Times New Roman"/>
          <w:color w:val="000000"/>
          <w:sz w:val="24"/>
          <w:szCs w:val="24"/>
          <w:lang w:val="en-US" w:eastAsia="ru-RU" w:bidi="ru-RU"/>
        </w:rPr>
        <w:t>;</w:t>
      </w:r>
    </w:p>
    <w:p w14:paraId="6C5E880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case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PlayerStateMode.Unblocked</w:t>
      </w:r>
      <w:proofErr w:type="spellEnd"/>
      <w:r w:rsidRPr="00D7272C">
        <w:rPr>
          <w:rFonts w:eastAsia="Times New Roman" w:cs="Times New Roman"/>
          <w:color w:val="000000"/>
          <w:sz w:val="24"/>
          <w:szCs w:val="24"/>
          <w:lang w:val="en-US" w:eastAsia="ru-RU" w:bidi="ru-RU"/>
        </w:rPr>
        <w:t>:</w:t>
      </w:r>
    </w:p>
    <w:p w14:paraId="0194E42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canMove</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4800CEB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break</w:t>
      </w:r>
      <w:r w:rsidRPr="00D7272C">
        <w:rPr>
          <w:rFonts w:eastAsia="Times New Roman" w:cs="Times New Roman"/>
          <w:color w:val="000000"/>
          <w:sz w:val="24"/>
          <w:szCs w:val="24"/>
          <w:lang w:val="en-US" w:eastAsia="ru-RU" w:bidi="ru-RU"/>
        </w:rPr>
        <w:t>;</w:t>
      </w:r>
    </w:p>
    <w:p w14:paraId="6207C8B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default</w:t>
      </w:r>
      <w:r w:rsidRPr="00D7272C">
        <w:rPr>
          <w:rFonts w:eastAsia="Times New Roman" w:cs="Times New Roman"/>
          <w:color w:val="000000"/>
          <w:sz w:val="24"/>
          <w:szCs w:val="24"/>
          <w:lang w:val="en-US" w:eastAsia="ru-RU" w:bidi="ru-RU"/>
        </w:rPr>
        <w:t>:</w:t>
      </w:r>
    </w:p>
    <w:p w14:paraId="5FAC895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break</w:t>
      </w:r>
      <w:r w:rsidRPr="00D7272C">
        <w:rPr>
          <w:rFonts w:eastAsia="Times New Roman" w:cs="Times New Roman"/>
          <w:color w:val="000000"/>
          <w:sz w:val="24"/>
          <w:szCs w:val="24"/>
          <w:lang w:val="en-US" w:eastAsia="ru-RU" w:bidi="ru-RU"/>
        </w:rPr>
        <w:t>;</w:t>
      </w:r>
    </w:p>
    <w:p w14:paraId="791DE5E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B09050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41326D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DC73BD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Move(</w:t>
      </w:r>
      <w:proofErr w:type="gramEnd"/>
      <w:r w:rsidRPr="00D7272C">
        <w:rPr>
          <w:rFonts w:eastAsia="Times New Roman" w:cs="Times New Roman"/>
          <w:color w:val="000000"/>
          <w:sz w:val="24"/>
          <w:szCs w:val="24"/>
          <w:lang w:val="en-US" w:eastAsia="ru-RU" w:bidi="ru-RU"/>
        </w:rPr>
        <w:t>)</w:t>
      </w:r>
    </w:p>
    <w:p w14:paraId="7F4F604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32D4DF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x = </w:t>
      </w:r>
      <w:proofErr w:type="spellStart"/>
      <w:r w:rsidRPr="00D7272C">
        <w:rPr>
          <w:rFonts w:eastAsia="Times New Roman" w:cs="Times New Roman"/>
          <w:color w:val="000000"/>
          <w:sz w:val="24"/>
          <w:szCs w:val="24"/>
          <w:lang w:val="en-US" w:eastAsia="ru-RU" w:bidi="ru-RU"/>
        </w:rPr>
        <w:t>Input.GetAxis</w:t>
      </w:r>
      <w:proofErr w:type="spellEnd"/>
      <w:r w:rsidRPr="00D7272C">
        <w:rPr>
          <w:rFonts w:eastAsia="Times New Roman" w:cs="Times New Roman"/>
          <w:color w:val="000000"/>
          <w:sz w:val="24"/>
          <w:szCs w:val="24"/>
          <w:lang w:val="en-US" w:eastAsia="ru-RU" w:bidi="ru-RU"/>
        </w:rPr>
        <w:t>(</w:t>
      </w:r>
      <w:r w:rsidRPr="00D7272C">
        <w:rPr>
          <w:rFonts w:eastAsia="Times New Roman" w:cs="Times New Roman"/>
          <w:color w:val="A31515"/>
          <w:sz w:val="24"/>
          <w:szCs w:val="24"/>
          <w:lang w:val="en-US" w:eastAsia="ru-RU" w:bidi="ru-RU"/>
        </w:rPr>
        <w:t>"Horizontal"</w:t>
      </w:r>
      <w:r w:rsidRPr="00D7272C">
        <w:rPr>
          <w:rFonts w:eastAsia="Times New Roman" w:cs="Times New Roman"/>
          <w:color w:val="000000"/>
          <w:sz w:val="24"/>
          <w:szCs w:val="24"/>
          <w:lang w:val="en-US" w:eastAsia="ru-RU" w:bidi="ru-RU"/>
        </w:rPr>
        <w:t>);</w:t>
      </w:r>
    </w:p>
    <w:p w14:paraId="1C151CB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z = </w:t>
      </w:r>
      <w:proofErr w:type="spellStart"/>
      <w:r w:rsidRPr="00D7272C">
        <w:rPr>
          <w:rFonts w:eastAsia="Times New Roman" w:cs="Times New Roman"/>
          <w:color w:val="000000"/>
          <w:sz w:val="24"/>
          <w:szCs w:val="24"/>
          <w:lang w:val="en-US" w:eastAsia="ru-RU" w:bidi="ru-RU"/>
        </w:rPr>
        <w:t>Input.GetAxis</w:t>
      </w:r>
      <w:proofErr w:type="spellEnd"/>
      <w:r w:rsidRPr="00D7272C">
        <w:rPr>
          <w:rFonts w:eastAsia="Times New Roman" w:cs="Times New Roman"/>
          <w:color w:val="000000"/>
          <w:sz w:val="24"/>
          <w:szCs w:val="24"/>
          <w:lang w:val="en-US" w:eastAsia="ru-RU" w:bidi="ru-RU"/>
        </w:rPr>
        <w:t>(</w:t>
      </w:r>
      <w:r w:rsidRPr="00D7272C">
        <w:rPr>
          <w:rFonts w:eastAsia="Times New Roman" w:cs="Times New Roman"/>
          <w:color w:val="A31515"/>
          <w:sz w:val="24"/>
          <w:szCs w:val="24"/>
          <w:lang w:val="en-US" w:eastAsia="ru-RU" w:bidi="ru-RU"/>
        </w:rPr>
        <w:t>"Vertical"</w:t>
      </w:r>
      <w:r w:rsidRPr="00D7272C">
        <w:rPr>
          <w:rFonts w:eastAsia="Times New Roman" w:cs="Times New Roman"/>
          <w:color w:val="000000"/>
          <w:sz w:val="24"/>
          <w:szCs w:val="24"/>
          <w:lang w:val="en-US" w:eastAsia="ru-RU" w:bidi="ru-RU"/>
        </w:rPr>
        <w:t>);</w:t>
      </w:r>
    </w:p>
    <w:p w14:paraId="70FAF7A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6FBF92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Vector3 direction = </w:t>
      </w:r>
      <w:proofErr w:type="spellStart"/>
      <w:proofErr w:type="gramStart"/>
      <w:r w:rsidRPr="00D7272C">
        <w:rPr>
          <w:rFonts w:eastAsia="Times New Roman" w:cs="Times New Roman"/>
          <w:color w:val="000000"/>
          <w:sz w:val="24"/>
          <w:szCs w:val="24"/>
          <w:lang w:val="en-US" w:eastAsia="ru-RU" w:bidi="ru-RU"/>
        </w:rPr>
        <w:t>transform.right</w:t>
      </w:r>
      <w:proofErr w:type="spellEnd"/>
      <w:proofErr w:type="gramEnd"/>
      <w:r w:rsidRPr="00D7272C">
        <w:rPr>
          <w:rFonts w:eastAsia="Times New Roman" w:cs="Times New Roman"/>
          <w:color w:val="000000"/>
          <w:sz w:val="24"/>
          <w:szCs w:val="24"/>
          <w:lang w:val="en-US" w:eastAsia="ru-RU" w:bidi="ru-RU"/>
        </w:rPr>
        <w:t xml:space="preserve"> * x + </w:t>
      </w:r>
      <w:proofErr w:type="spellStart"/>
      <w:r w:rsidRPr="00D7272C">
        <w:rPr>
          <w:rFonts w:eastAsia="Times New Roman" w:cs="Times New Roman"/>
          <w:color w:val="000000"/>
          <w:sz w:val="24"/>
          <w:szCs w:val="24"/>
          <w:lang w:val="en-US" w:eastAsia="ru-RU" w:bidi="ru-RU"/>
        </w:rPr>
        <w:t>transform.forward</w:t>
      </w:r>
      <w:proofErr w:type="spellEnd"/>
      <w:r w:rsidRPr="00D7272C">
        <w:rPr>
          <w:rFonts w:eastAsia="Times New Roman" w:cs="Times New Roman"/>
          <w:color w:val="000000"/>
          <w:sz w:val="24"/>
          <w:szCs w:val="24"/>
          <w:lang w:val="en-US" w:eastAsia="ru-RU" w:bidi="ru-RU"/>
        </w:rPr>
        <w:t xml:space="preserve"> * z;</w:t>
      </w:r>
    </w:p>
    <w:p w14:paraId="6B92BA5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Input.GetKey</w:t>
      </w:r>
      <w:proofErr w:type="spellEnd"/>
      <w:r w:rsidRPr="00D7272C">
        <w:rPr>
          <w:rFonts w:eastAsia="Times New Roman" w:cs="Times New Roman"/>
          <w:color w:val="000000"/>
          <w:sz w:val="24"/>
          <w:szCs w:val="24"/>
          <w:lang w:val="en-US" w:eastAsia="ru-RU" w:bidi="ru-RU"/>
        </w:rPr>
        <w:t>(</w:t>
      </w:r>
      <w:proofErr w:type="spellStart"/>
      <w:r w:rsidRPr="00D7272C">
        <w:rPr>
          <w:rFonts w:eastAsia="Times New Roman" w:cs="Times New Roman"/>
          <w:color w:val="000000"/>
          <w:sz w:val="24"/>
          <w:szCs w:val="24"/>
          <w:lang w:val="en-US" w:eastAsia="ru-RU" w:bidi="ru-RU"/>
        </w:rPr>
        <w:t>KeyCode.LeftShift</w:t>
      </w:r>
      <w:proofErr w:type="spellEnd"/>
      <w:r w:rsidRPr="00D7272C">
        <w:rPr>
          <w:rFonts w:eastAsia="Times New Roman" w:cs="Times New Roman"/>
          <w:color w:val="000000"/>
          <w:sz w:val="24"/>
          <w:szCs w:val="24"/>
          <w:lang w:val="en-US" w:eastAsia="ru-RU" w:bidi="ru-RU"/>
        </w:rPr>
        <w:t>))</w:t>
      </w:r>
    </w:p>
    <w:p w14:paraId="77028B2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7A0DC7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Run(direction);</w:t>
      </w:r>
    </w:p>
    <w:p w14:paraId="31377D5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8D0CCA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else</w:t>
      </w:r>
    </w:p>
    <w:p w14:paraId="3D47C5C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57C774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lastRenderedPageBreak/>
        <w:t xml:space="preserve">            Walk(direction);</w:t>
      </w:r>
    </w:p>
    <w:p w14:paraId="12F9D4C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564061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94B9F7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53167A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Walk(</w:t>
      </w:r>
      <w:proofErr w:type="gramEnd"/>
      <w:r w:rsidRPr="00D7272C">
        <w:rPr>
          <w:rFonts w:eastAsia="Times New Roman" w:cs="Times New Roman"/>
          <w:color w:val="000000"/>
          <w:sz w:val="24"/>
          <w:szCs w:val="24"/>
          <w:lang w:val="en-US" w:eastAsia="ru-RU" w:bidi="ru-RU"/>
        </w:rPr>
        <w:t>Vector3 direction)</w:t>
      </w:r>
    </w:p>
    <w:p w14:paraId="7362602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010E83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controller.Move</w:t>
      </w:r>
      <w:proofErr w:type="spellEnd"/>
      <w:proofErr w:type="gramEnd"/>
      <w:r w:rsidRPr="00D7272C">
        <w:rPr>
          <w:rFonts w:eastAsia="Times New Roman" w:cs="Times New Roman"/>
          <w:color w:val="000000"/>
          <w:sz w:val="24"/>
          <w:szCs w:val="24"/>
          <w:lang w:val="en-US" w:eastAsia="ru-RU" w:bidi="ru-RU"/>
        </w:rPr>
        <w:t>(direction * _</w:t>
      </w:r>
      <w:proofErr w:type="spellStart"/>
      <w:r w:rsidRPr="00D7272C">
        <w:rPr>
          <w:rFonts w:eastAsia="Times New Roman" w:cs="Times New Roman"/>
          <w:color w:val="000000"/>
          <w:sz w:val="24"/>
          <w:szCs w:val="24"/>
          <w:lang w:val="en-US" w:eastAsia="ru-RU" w:bidi="ru-RU"/>
        </w:rPr>
        <w:t>walkSpeed</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Time.deltaTime</w:t>
      </w:r>
      <w:proofErr w:type="spellEnd"/>
      <w:r w:rsidRPr="00D7272C">
        <w:rPr>
          <w:rFonts w:eastAsia="Times New Roman" w:cs="Times New Roman"/>
          <w:color w:val="000000"/>
          <w:sz w:val="24"/>
          <w:szCs w:val="24"/>
          <w:lang w:val="en-US" w:eastAsia="ru-RU" w:bidi="ru-RU"/>
        </w:rPr>
        <w:t>);</w:t>
      </w:r>
    </w:p>
    <w:p w14:paraId="43A8F9E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4887CD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32A477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Run(</w:t>
      </w:r>
      <w:proofErr w:type="gramEnd"/>
      <w:r w:rsidRPr="00D7272C">
        <w:rPr>
          <w:rFonts w:eastAsia="Times New Roman" w:cs="Times New Roman"/>
          <w:color w:val="000000"/>
          <w:sz w:val="24"/>
          <w:szCs w:val="24"/>
          <w:lang w:val="en-US" w:eastAsia="ru-RU" w:bidi="ru-RU"/>
        </w:rPr>
        <w:t>Vector3 direction)</w:t>
      </w:r>
    </w:p>
    <w:p w14:paraId="480416F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FF0E14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controller.Move</w:t>
      </w:r>
      <w:proofErr w:type="spellEnd"/>
      <w:proofErr w:type="gramEnd"/>
      <w:r w:rsidRPr="00D7272C">
        <w:rPr>
          <w:rFonts w:eastAsia="Times New Roman" w:cs="Times New Roman"/>
          <w:color w:val="000000"/>
          <w:sz w:val="24"/>
          <w:szCs w:val="24"/>
          <w:lang w:val="en-US" w:eastAsia="ru-RU" w:bidi="ru-RU"/>
        </w:rPr>
        <w:t>(direction * _</w:t>
      </w:r>
      <w:proofErr w:type="spellStart"/>
      <w:r w:rsidRPr="00D7272C">
        <w:rPr>
          <w:rFonts w:eastAsia="Times New Roman" w:cs="Times New Roman"/>
          <w:color w:val="000000"/>
          <w:sz w:val="24"/>
          <w:szCs w:val="24"/>
          <w:lang w:val="en-US" w:eastAsia="ru-RU" w:bidi="ru-RU"/>
        </w:rPr>
        <w:t>runSpeed</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Time.deltaTime</w:t>
      </w:r>
      <w:proofErr w:type="spellEnd"/>
      <w:r w:rsidRPr="00D7272C">
        <w:rPr>
          <w:rFonts w:eastAsia="Times New Roman" w:cs="Times New Roman"/>
          <w:color w:val="000000"/>
          <w:sz w:val="24"/>
          <w:szCs w:val="24"/>
          <w:lang w:val="en-US" w:eastAsia="ru-RU" w:bidi="ru-RU"/>
        </w:rPr>
        <w:t>);</w:t>
      </w:r>
    </w:p>
    <w:p w14:paraId="370071A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00"/>
          <w:sz w:val="24"/>
          <w:szCs w:val="24"/>
          <w:lang w:eastAsia="ru-RU" w:bidi="ru-RU"/>
        </w:rPr>
        <w:t>}</w:t>
      </w:r>
    </w:p>
    <w:p w14:paraId="271531B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w:t>
      </w:r>
    </w:p>
    <w:p w14:paraId="73203036" w14:textId="2F94F64E" w:rsidR="00BA65BD" w:rsidRDefault="00BA65BD" w:rsidP="00A908CF">
      <w:pPr>
        <w:widowControl w:val="0"/>
        <w:autoSpaceDE w:val="0"/>
        <w:autoSpaceDN w:val="0"/>
        <w:rPr>
          <w:rFonts w:eastAsia="Times New Roman" w:cs="Times New Roman"/>
          <w:sz w:val="24"/>
          <w:szCs w:val="24"/>
          <w:lang w:eastAsia="ru-RU" w:bidi="ru-RU"/>
        </w:rPr>
      </w:pPr>
    </w:p>
    <w:p w14:paraId="00B9DAB1" w14:textId="75076F4C" w:rsidR="00A908CF" w:rsidRDefault="00A908CF" w:rsidP="00A908CF">
      <w:pPr>
        <w:widowControl w:val="0"/>
        <w:autoSpaceDE w:val="0"/>
        <w:autoSpaceDN w:val="0"/>
        <w:rPr>
          <w:rFonts w:eastAsia="Times New Roman" w:cs="Times New Roman"/>
          <w:sz w:val="24"/>
          <w:szCs w:val="24"/>
          <w:lang w:eastAsia="ru-RU" w:bidi="ru-RU"/>
        </w:rPr>
      </w:pPr>
    </w:p>
    <w:p w14:paraId="39459CE3" w14:textId="77777777" w:rsidR="00A908CF" w:rsidRPr="00D7272C" w:rsidRDefault="00A908CF" w:rsidP="00A908CF">
      <w:pPr>
        <w:widowControl w:val="0"/>
        <w:autoSpaceDE w:val="0"/>
        <w:autoSpaceDN w:val="0"/>
        <w:rPr>
          <w:rFonts w:eastAsia="Times New Roman" w:cs="Times New Roman"/>
          <w:sz w:val="24"/>
          <w:szCs w:val="24"/>
          <w:lang w:eastAsia="ru-RU" w:bidi="ru-RU"/>
        </w:rPr>
      </w:pPr>
    </w:p>
    <w:p w14:paraId="5D6AF21D" w14:textId="77777777" w:rsidR="00BA65BD" w:rsidRPr="00D7272C" w:rsidRDefault="00BA65BD" w:rsidP="00A908CF">
      <w:pPr>
        <w:widowControl w:val="0"/>
        <w:autoSpaceDE w:val="0"/>
        <w:autoSpaceDN w:val="0"/>
        <w:adjustRightInd w:val="0"/>
        <w:jc w:val="center"/>
        <w:rPr>
          <w:rFonts w:eastAsia="Times New Roman" w:cs="Times New Roman"/>
          <w:color w:val="0000FF"/>
          <w:sz w:val="24"/>
          <w:szCs w:val="24"/>
          <w:lang w:eastAsia="ru-RU" w:bidi="ru-RU"/>
        </w:rPr>
      </w:pPr>
      <w:r w:rsidRPr="00D7272C">
        <w:rPr>
          <w:rFonts w:eastAsia="Times New Roman" w:cs="Times New Roman"/>
          <w:b/>
          <w:sz w:val="24"/>
          <w:szCs w:val="24"/>
          <w:lang w:eastAsia="ru-RU" w:bidi="ru-RU"/>
        </w:rPr>
        <w:t>Скрипт картины, отвечающий за открытие окна с её описанием</w:t>
      </w:r>
    </w:p>
    <w:p w14:paraId="6AD7217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UnityEngine</w:t>
      </w:r>
      <w:proofErr w:type="spellEnd"/>
      <w:r w:rsidRPr="00D7272C">
        <w:rPr>
          <w:rFonts w:eastAsia="Times New Roman" w:cs="Times New Roman"/>
          <w:color w:val="000000"/>
          <w:sz w:val="24"/>
          <w:szCs w:val="24"/>
          <w:lang w:val="en-US" w:eastAsia="ru-RU" w:bidi="ru-RU"/>
        </w:rPr>
        <w:t>;</w:t>
      </w:r>
    </w:p>
    <w:p w14:paraId="5A2BD7C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F00D4F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class</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2B91AF"/>
          <w:sz w:val="24"/>
          <w:szCs w:val="24"/>
          <w:lang w:val="en-US" w:eastAsia="ru-RU" w:bidi="ru-RU"/>
        </w:rPr>
        <w:t>Picture</w:t>
      </w:r>
      <w:r w:rsidRPr="00D7272C">
        <w:rPr>
          <w:rFonts w:eastAsia="Times New Roman" w:cs="Times New Roman"/>
          <w:color w:val="000000"/>
          <w:sz w:val="24"/>
          <w:szCs w:val="24"/>
          <w:lang w:val="en-US" w:eastAsia="ru-RU" w:bidi="ru-RU"/>
        </w:rPr>
        <w:t xml:space="preserve"> :</w:t>
      </w:r>
      <w:proofErr w:type="gramEnd"/>
      <w:r w:rsidRPr="00D7272C">
        <w:rPr>
          <w:rFonts w:eastAsia="Times New Roman" w:cs="Times New Roman"/>
          <w:color w:val="000000"/>
          <w:sz w:val="24"/>
          <w:szCs w:val="24"/>
          <w:lang w:val="en-US" w:eastAsia="ru-RU" w:bidi="ru-RU"/>
        </w:rPr>
        <w:t xml:space="preserve"> Interactable</w:t>
      </w:r>
    </w:p>
    <w:p w14:paraId="3DF6D70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w:t>
      </w:r>
    </w:p>
    <w:p w14:paraId="41A321F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PictureInfo</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pictureInfo</w:t>
      </w:r>
      <w:proofErr w:type="spellEnd"/>
      <w:r w:rsidRPr="00D7272C">
        <w:rPr>
          <w:rFonts w:eastAsia="Times New Roman" w:cs="Times New Roman"/>
          <w:color w:val="000000"/>
          <w:sz w:val="24"/>
          <w:szCs w:val="24"/>
          <w:lang w:val="en-US" w:eastAsia="ru-RU" w:bidi="ru-RU"/>
        </w:rPr>
        <w:t>;</w:t>
      </w:r>
    </w:p>
    <w:p w14:paraId="2A5A1FE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E8786D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protected</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override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Interact(</w:t>
      </w:r>
      <w:proofErr w:type="gramEnd"/>
      <w:r w:rsidRPr="00D7272C">
        <w:rPr>
          <w:rFonts w:eastAsia="Times New Roman" w:cs="Times New Roman"/>
          <w:color w:val="000000"/>
          <w:sz w:val="24"/>
          <w:szCs w:val="24"/>
          <w:lang w:val="en-US" w:eastAsia="ru-RU" w:bidi="ru-RU"/>
        </w:rPr>
        <w:t>)</w:t>
      </w:r>
    </w:p>
    <w:p w14:paraId="104D95D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B7B275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GameManager.Instance.OpenPictureMenu</w:t>
      </w:r>
      <w:proofErr w:type="spellEnd"/>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pictureInfo</w:t>
      </w:r>
      <w:proofErr w:type="spellEnd"/>
      <w:r w:rsidRPr="00D7272C">
        <w:rPr>
          <w:rFonts w:eastAsia="Times New Roman" w:cs="Times New Roman"/>
          <w:color w:val="000000"/>
          <w:sz w:val="24"/>
          <w:szCs w:val="24"/>
          <w:lang w:val="en-US" w:eastAsia="ru-RU" w:bidi="ru-RU"/>
        </w:rPr>
        <w:t>);</w:t>
      </w:r>
    </w:p>
    <w:p w14:paraId="0EA1D9B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22A7E39" w14:textId="77777777" w:rsidR="00BA65BD" w:rsidRPr="00D7272C" w:rsidRDefault="00BA65BD" w:rsidP="00A908CF">
      <w:pPr>
        <w:widowControl w:val="0"/>
        <w:autoSpaceDE w:val="0"/>
        <w:autoSpaceDN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w:t>
      </w:r>
    </w:p>
    <w:p w14:paraId="1E8C6CA1" w14:textId="3EA09398" w:rsidR="00D13BEA" w:rsidRDefault="00D13BEA" w:rsidP="00A908CF">
      <w:pPr>
        <w:widowControl w:val="0"/>
        <w:autoSpaceDE w:val="0"/>
        <w:autoSpaceDN w:val="0"/>
        <w:rPr>
          <w:rFonts w:eastAsia="Times New Roman" w:cs="Times New Roman"/>
          <w:color w:val="000000"/>
          <w:sz w:val="24"/>
          <w:szCs w:val="24"/>
          <w:lang w:val="en-US" w:eastAsia="ru-RU" w:bidi="ru-RU"/>
        </w:rPr>
      </w:pPr>
    </w:p>
    <w:p w14:paraId="314B13F9" w14:textId="284A048F" w:rsidR="00A908CF" w:rsidRDefault="00A908CF" w:rsidP="00A908CF">
      <w:pPr>
        <w:widowControl w:val="0"/>
        <w:autoSpaceDE w:val="0"/>
        <w:autoSpaceDN w:val="0"/>
        <w:rPr>
          <w:rFonts w:eastAsia="Times New Roman" w:cs="Times New Roman"/>
          <w:color w:val="000000"/>
          <w:sz w:val="24"/>
          <w:szCs w:val="24"/>
          <w:lang w:val="en-US" w:eastAsia="ru-RU" w:bidi="ru-RU"/>
        </w:rPr>
      </w:pPr>
    </w:p>
    <w:p w14:paraId="3A9DB844" w14:textId="77777777" w:rsidR="00A908CF" w:rsidRDefault="00A908CF" w:rsidP="00A908CF">
      <w:pPr>
        <w:widowControl w:val="0"/>
        <w:autoSpaceDE w:val="0"/>
        <w:autoSpaceDN w:val="0"/>
        <w:rPr>
          <w:rFonts w:eastAsia="Times New Roman" w:cs="Times New Roman"/>
          <w:color w:val="000000"/>
          <w:sz w:val="24"/>
          <w:szCs w:val="24"/>
          <w:lang w:val="en-US" w:eastAsia="ru-RU" w:bidi="ru-RU"/>
        </w:rPr>
      </w:pPr>
    </w:p>
    <w:p w14:paraId="4F6038C8" w14:textId="77777777" w:rsidR="00A908CF" w:rsidRPr="00D7272C" w:rsidRDefault="00A908CF" w:rsidP="00A908CF">
      <w:pPr>
        <w:widowControl w:val="0"/>
        <w:autoSpaceDE w:val="0"/>
        <w:autoSpaceDN w:val="0"/>
        <w:rPr>
          <w:rFonts w:eastAsia="Times New Roman" w:cs="Times New Roman"/>
          <w:color w:val="000000"/>
          <w:sz w:val="24"/>
          <w:szCs w:val="24"/>
          <w:lang w:val="en-US" w:eastAsia="ru-RU" w:bidi="ru-RU"/>
        </w:rPr>
      </w:pPr>
    </w:p>
    <w:p w14:paraId="264F8A15" w14:textId="5967C737" w:rsidR="00BA65BD" w:rsidRPr="00D7272C" w:rsidRDefault="00BA65BD" w:rsidP="00A908CF">
      <w:pPr>
        <w:widowControl w:val="0"/>
        <w:autoSpaceDE w:val="0"/>
        <w:autoSpaceDN w:val="0"/>
        <w:adjustRightInd w:val="0"/>
        <w:jc w:val="center"/>
        <w:rPr>
          <w:rFonts w:eastAsia="Times New Roman" w:cs="Times New Roman"/>
          <w:b/>
          <w:sz w:val="24"/>
          <w:szCs w:val="24"/>
          <w:lang w:val="en-US" w:eastAsia="ru-RU" w:bidi="ru-RU"/>
        </w:rPr>
      </w:pPr>
      <w:r w:rsidRPr="00D7272C">
        <w:rPr>
          <w:rFonts w:eastAsia="Times New Roman" w:cs="Times New Roman"/>
          <w:b/>
          <w:sz w:val="24"/>
          <w:szCs w:val="24"/>
          <w:lang w:eastAsia="ru-RU" w:bidi="ru-RU"/>
        </w:rPr>
        <w:t>Скрипт</w:t>
      </w:r>
      <w:r w:rsidRPr="00D7272C">
        <w:rPr>
          <w:rFonts w:eastAsia="Times New Roman" w:cs="Times New Roman"/>
          <w:b/>
          <w:sz w:val="24"/>
          <w:szCs w:val="24"/>
          <w:lang w:val="en-US" w:eastAsia="ru-RU" w:bidi="ru-RU"/>
        </w:rPr>
        <w:t xml:space="preserve"> </w:t>
      </w:r>
      <w:r w:rsidRPr="00D7272C">
        <w:rPr>
          <w:rFonts w:eastAsia="Times New Roman" w:cs="Times New Roman"/>
          <w:b/>
          <w:sz w:val="24"/>
          <w:szCs w:val="24"/>
          <w:lang w:eastAsia="ru-RU" w:bidi="ru-RU"/>
        </w:rPr>
        <w:t>квест</w:t>
      </w:r>
      <w:r w:rsidRPr="00D7272C">
        <w:rPr>
          <w:rFonts w:eastAsia="Times New Roman" w:cs="Times New Roman"/>
          <w:b/>
          <w:sz w:val="24"/>
          <w:szCs w:val="24"/>
          <w:lang w:val="en-US" w:eastAsia="ru-RU" w:bidi="ru-RU"/>
        </w:rPr>
        <w:t>-</w:t>
      </w:r>
      <w:r w:rsidRPr="00D7272C">
        <w:rPr>
          <w:rFonts w:eastAsia="Times New Roman" w:cs="Times New Roman"/>
          <w:b/>
          <w:sz w:val="24"/>
          <w:szCs w:val="24"/>
          <w:lang w:eastAsia="ru-RU" w:bidi="ru-RU"/>
        </w:rPr>
        <w:t>игры</w:t>
      </w:r>
    </w:p>
    <w:p w14:paraId="79C3B009" w14:textId="77777777" w:rsidR="00A908CF" w:rsidRDefault="00A908CF" w:rsidP="00A908CF">
      <w:pPr>
        <w:widowControl w:val="0"/>
        <w:autoSpaceDE w:val="0"/>
        <w:autoSpaceDN w:val="0"/>
        <w:adjustRightInd w:val="0"/>
        <w:rPr>
          <w:rFonts w:eastAsia="Times New Roman" w:cs="Times New Roman"/>
          <w:color w:val="0000FF"/>
          <w:sz w:val="24"/>
          <w:szCs w:val="24"/>
          <w:lang w:val="en-US" w:eastAsia="ru-RU" w:bidi="ru-RU"/>
        </w:rPr>
      </w:pPr>
    </w:p>
    <w:p w14:paraId="54711F98" w14:textId="396F3151"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System.Collections.Generic</w:t>
      </w:r>
      <w:proofErr w:type="spellEnd"/>
      <w:proofErr w:type="gramEnd"/>
      <w:r w:rsidRPr="00D7272C">
        <w:rPr>
          <w:rFonts w:eastAsia="Times New Roman" w:cs="Times New Roman"/>
          <w:color w:val="000000"/>
          <w:sz w:val="24"/>
          <w:szCs w:val="24"/>
          <w:lang w:val="en-US" w:eastAsia="ru-RU" w:bidi="ru-RU"/>
        </w:rPr>
        <w:t>;</w:t>
      </w:r>
    </w:p>
    <w:p w14:paraId="12D5ED8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TMPro</w:t>
      </w:r>
      <w:proofErr w:type="spellEnd"/>
      <w:r w:rsidRPr="00D7272C">
        <w:rPr>
          <w:rFonts w:eastAsia="Times New Roman" w:cs="Times New Roman"/>
          <w:color w:val="000000"/>
          <w:sz w:val="24"/>
          <w:szCs w:val="24"/>
          <w:lang w:val="en-US" w:eastAsia="ru-RU" w:bidi="ru-RU"/>
        </w:rPr>
        <w:t>;</w:t>
      </w:r>
    </w:p>
    <w:p w14:paraId="340514D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UnityEngine</w:t>
      </w:r>
      <w:proofErr w:type="spellEnd"/>
      <w:r w:rsidRPr="00D7272C">
        <w:rPr>
          <w:rFonts w:eastAsia="Times New Roman" w:cs="Times New Roman"/>
          <w:color w:val="000000"/>
          <w:sz w:val="24"/>
          <w:szCs w:val="24"/>
          <w:lang w:val="en-US" w:eastAsia="ru-RU" w:bidi="ru-RU"/>
        </w:rPr>
        <w:t>;</w:t>
      </w:r>
    </w:p>
    <w:p w14:paraId="41FCCDE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UnityEngine.UI</w:t>
      </w:r>
      <w:proofErr w:type="spellEnd"/>
      <w:r w:rsidRPr="00D7272C">
        <w:rPr>
          <w:rFonts w:eastAsia="Times New Roman" w:cs="Times New Roman"/>
          <w:color w:val="000000"/>
          <w:sz w:val="24"/>
          <w:szCs w:val="24"/>
          <w:lang w:val="en-US" w:eastAsia="ru-RU" w:bidi="ru-RU"/>
        </w:rPr>
        <w:t>;</w:t>
      </w:r>
    </w:p>
    <w:p w14:paraId="1A72E17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43F887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class</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2B91AF"/>
          <w:sz w:val="24"/>
          <w:szCs w:val="24"/>
          <w:lang w:val="en-US" w:eastAsia="ru-RU" w:bidi="ru-RU"/>
        </w:rPr>
        <w:t>QuestGame</w:t>
      </w:r>
      <w:proofErr w:type="spellEnd"/>
      <w:r w:rsidRPr="00D7272C">
        <w:rPr>
          <w:rFonts w:eastAsia="Times New Roman" w:cs="Times New Roman"/>
          <w:color w:val="000000"/>
          <w:sz w:val="24"/>
          <w:szCs w:val="24"/>
          <w:lang w:val="en-US" w:eastAsia="ru-RU" w:bidi="ru-RU"/>
        </w:rPr>
        <w:t xml:space="preserve"> :</w:t>
      </w:r>
      <w:proofErr w:type="gramEnd"/>
      <w:r w:rsidRPr="00D7272C">
        <w:rPr>
          <w:rFonts w:eastAsia="Times New Roman" w:cs="Times New Roman"/>
          <w:color w:val="000000"/>
          <w:sz w:val="24"/>
          <w:szCs w:val="24"/>
          <w:lang w:val="en-US" w:eastAsia="ru-RU" w:bidi="ru-RU"/>
        </w:rPr>
        <w:t xml:space="preserve"> Menu</w:t>
      </w:r>
    </w:p>
    <w:p w14:paraId="5462091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w:t>
      </w:r>
    </w:p>
    <w:p w14:paraId="5004112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Image _image;</w:t>
      </w:r>
    </w:p>
    <w:p w14:paraId="47139FF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6EBF46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chooseLevelPanel</w:t>
      </w:r>
      <w:proofErr w:type="spellEnd"/>
      <w:r w:rsidRPr="00D7272C">
        <w:rPr>
          <w:rFonts w:eastAsia="Times New Roman" w:cs="Times New Roman"/>
          <w:color w:val="000000"/>
          <w:sz w:val="24"/>
          <w:szCs w:val="24"/>
          <w:lang w:val="en-US" w:eastAsia="ru-RU" w:bidi="ru-RU"/>
        </w:rPr>
        <w:t>;</w:t>
      </w:r>
    </w:p>
    <w:p w14:paraId="350B3BE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gamePanel</w:t>
      </w:r>
      <w:proofErr w:type="spellEnd"/>
      <w:r w:rsidRPr="00D7272C">
        <w:rPr>
          <w:rFonts w:eastAsia="Times New Roman" w:cs="Times New Roman"/>
          <w:color w:val="000000"/>
          <w:sz w:val="24"/>
          <w:szCs w:val="24"/>
          <w:lang w:val="en-US" w:eastAsia="ru-RU" w:bidi="ru-RU"/>
        </w:rPr>
        <w:t>;</w:t>
      </w:r>
    </w:p>
    <w:p w14:paraId="0B05E0C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resultsPanel</w:t>
      </w:r>
      <w:proofErr w:type="spellEnd"/>
      <w:r w:rsidRPr="00D7272C">
        <w:rPr>
          <w:rFonts w:eastAsia="Times New Roman" w:cs="Times New Roman"/>
          <w:color w:val="000000"/>
          <w:sz w:val="24"/>
          <w:szCs w:val="24"/>
          <w:lang w:val="en-US" w:eastAsia="ru-RU" w:bidi="ru-RU"/>
        </w:rPr>
        <w:t>;</w:t>
      </w:r>
    </w:p>
    <w:p w14:paraId="7B8C7C7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w:t>
      </w:r>
    </w:p>
    <w:p w14:paraId="5790DDF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B9F3D3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TMP_Text</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questionText</w:t>
      </w:r>
      <w:proofErr w:type="spellEnd"/>
      <w:r w:rsidRPr="00D7272C">
        <w:rPr>
          <w:rFonts w:eastAsia="Times New Roman" w:cs="Times New Roman"/>
          <w:color w:val="000000"/>
          <w:sz w:val="24"/>
          <w:szCs w:val="24"/>
          <w:lang w:val="en-US" w:eastAsia="ru-RU" w:bidi="ru-RU"/>
        </w:rPr>
        <w:t>;</w:t>
      </w:r>
    </w:p>
    <w:p w14:paraId="56FD536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Transform _</w:t>
      </w:r>
      <w:proofErr w:type="spellStart"/>
      <w:r w:rsidRPr="00D7272C">
        <w:rPr>
          <w:rFonts w:eastAsia="Times New Roman" w:cs="Times New Roman"/>
          <w:color w:val="000000"/>
          <w:sz w:val="24"/>
          <w:szCs w:val="24"/>
          <w:lang w:val="en-US" w:eastAsia="ru-RU" w:bidi="ru-RU"/>
        </w:rPr>
        <w:t>answersParent</w:t>
      </w:r>
      <w:proofErr w:type="spellEnd"/>
      <w:r w:rsidRPr="00D7272C">
        <w:rPr>
          <w:rFonts w:eastAsia="Times New Roman" w:cs="Times New Roman"/>
          <w:color w:val="000000"/>
          <w:sz w:val="24"/>
          <w:szCs w:val="24"/>
          <w:lang w:val="en-US" w:eastAsia="ru-RU" w:bidi="ru-RU"/>
        </w:rPr>
        <w:t>;</w:t>
      </w:r>
    </w:p>
    <w:p w14:paraId="4F768FF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GameObject</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answerPrefab</w:t>
      </w:r>
      <w:proofErr w:type="spellEnd"/>
      <w:r w:rsidRPr="00D7272C">
        <w:rPr>
          <w:rFonts w:eastAsia="Times New Roman" w:cs="Times New Roman"/>
          <w:color w:val="000000"/>
          <w:sz w:val="24"/>
          <w:szCs w:val="24"/>
          <w:lang w:val="en-US" w:eastAsia="ru-RU" w:bidi="ru-RU"/>
        </w:rPr>
        <w:t>;</w:t>
      </w:r>
    </w:p>
    <w:p w14:paraId="127E750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85CC6D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GameObject</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continueButton</w:t>
      </w:r>
      <w:proofErr w:type="spellEnd"/>
      <w:r w:rsidRPr="00D7272C">
        <w:rPr>
          <w:rFonts w:eastAsia="Times New Roman" w:cs="Times New Roman"/>
          <w:color w:val="000000"/>
          <w:sz w:val="24"/>
          <w:szCs w:val="24"/>
          <w:lang w:val="en-US" w:eastAsia="ru-RU" w:bidi="ru-RU"/>
        </w:rPr>
        <w:t>;</w:t>
      </w:r>
    </w:p>
    <w:p w14:paraId="3A45078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53E0B8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ResultsPanel</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resultsPanelController</w:t>
      </w:r>
      <w:proofErr w:type="spellEnd"/>
      <w:r w:rsidRPr="00D7272C">
        <w:rPr>
          <w:rFonts w:eastAsia="Times New Roman" w:cs="Times New Roman"/>
          <w:color w:val="000000"/>
          <w:sz w:val="24"/>
          <w:szCs w:val="24"/>
          <w:lang w:val="en-US" w:eastAsia="ru-RU" w:bidi="ru-RU"/>
        </w:rPr>
        <w:t>;</w:t>
      </w:r>
    </w:p>
    <w:p w14:paraId="384CF2D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Blocker _blocker;</w:t>
      </w:r>
    </w:p>
    <w:p w14:paraId="7B0CEFC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A58998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List&lt;Level&gt; _levels;</w:t>
      </w:r>
    </w:p>
    <w:p w14:paraId="7407059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choosedLevelIndex</w:t>
      </w:r>
      <w:proofErr w:type="spellEnd"/>
      <w:r w:rsidRPr="00D7272C">
        <w:rPr>
          <w:rFonts w:eastAsia="Times New Roman" w:cs="Times New Roman"/>
          <w:color w:val="000000"/>
          <w:sz w:val="24"/>
          <w:szCs w:val="24"/>
          <w:lang w:val="en-US" w:eastAsia="ru-RU" w:bidi="ru-RU"/>
        </w:rPr>
        <w:t>;</w:t>
      </w:r>
    </w:p>
    <w:p w14:paraId="4C6E767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currentQuestionIndex</w:t>
      </w:r>
      <w:proofErr w:type="spellEnd"/>
      <w:r w:rsidRPr="00D7272C">
        <w:rPr>
          <w:rFonts w:eastAsia="Times New Roman" w:cs="Times New Roman"/>
          <w:color w:val="000000"/>
          <w:sz w:val="24"/>
          <w:szCs w:val="24"/>
          <w:lang w:val="en-US" w:eastAsia="ru-RU" w:bidi="ru-RU"/>
        </w:rPr>
        <w:t>;</w:t>
      </w:r>
    </w:p>
    <w:p w14:paraId="44C413A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13254F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bool</w:t>
      </w:r>
      <w:r w:rsidRPr="00D7272C">
        <w:rPr>
          <w:rFonts w:eastAsia="Times New Roman" w:cs="Times New Roman"/>
          <w:color w:val="000000"/>
          <w:sz w:val="24"/>
          <w:szCs w:val="24"/>
          <w:lang w:val="en-US" w:eastAsia="ru-RU" w:bidi="ru-RU"/>
        </w:rPr>
        <w:t xml:space="preserve"> _answered;</w:t>
      </w:r>
    </w:p>
    <w:p w14:paraId="72F17DA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correctAnswersAmount</w:t>
      </w:r>
      <w:proofErr w:type="spellEnd"/>
      <w:r w:rsidRPr="00D7272C">
        <w:rPr>
          <w:rFonts w:eastAsia="Times New Roman" w:cs="Times New Roman"/>
          <w:color w:val="000000"/>
          <w:sz w:val="24"/>
          <w:szCs w:val="24"/>
          <w:lang w:val="en-US" w:eastAsia="ru-RU" w:bidi="ru-RU"/>
        </w:rPr>
        <w:t>;</w:t>
      </w:r>
    </w:p>
    <w:p w14:paraId="356DB91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D63AB1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Color _</w:t>
      </w:r>
      <w:proofErr w:type="spellStart"/>
      <w:r w:rsidRPr="00D7272C">
        <w:rPr>
          <w:rFonts w:eastAsia="Times New Roman" w:cs="Times New Roman"/>
          <w:color w:val="000000"/>
          <w:sz w:val="24"/>
          <w:szCs w:val="24"/>
          <w:lang w:val="en-US" w:eastAsia="ru-RU" w:bidi="ru-RU"/>
        </w:rPr>
        <w:t>correctColor</w:t>
      </w:r>
      <w:proofErr w:type="spellEnd"/>
      <w:r w:rsidRPr="00D7272C">
        <w:rPr>
          <w:rFonts w:eastAsia="Times New Roman" w:cs="Times New Roman"/>
          <w:color w:val="000000"/>
          <w:sz w:val="24"/>
          <w:szCs w:val="24"/>
          <w:lang w:val="en-US" w:eastAsia="ru-RU" w:bidi="ru-RU"/>
        </w:rPr>
        <w:t>;</w:t>
      </w:r>
    </w:p>
    <w:p w14:paraId="03A82AA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Color _</w:t>
      </w:r>
      <w:proofErr w:type="spellStart"/>
      <w:r w:rsidRPr="00D7272C">
        <w:rPr>
          <w:rFonts w:eastAsia="Times New Roman" w:cs="Times New Roman"/>
          <w:color w:val="000000"/>
          <w:sz w:val="24"/>
          <w:szCs w:val="24"/>
          <w:lang w:val="en-US" w:eastAsia="ru-RU" w:bidi="ru-RU"/>
        </w:rPr>
        <w:t>wrongColor</w:t>
      </w:r>
      <w:proofErr w:type="spellEnd"/>
      <w:r w:rsidRPr="00D7272C">
        <w:rPr>
          <w:rFonts w:eastAsia="Times New Roman" w:cs="Times New Roman"/>
          <w:color w:val="000000"/>
          <w:sz w:val="24"/>
          <w:szCs w:val="24"/>
          <w:lang w:val="en-US" w:eastAsia="ru-RU" w:bidi="ru-RU"/>
        </w:rPr>
        <w:t>;</w:t>
      </w:r>
    </w:p>
    <w:p w14:paraId="6578846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B7C77C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Level </w:t>
      </w:r>
      <w:proofErr w:type="spellStart"/>
      <w:r w:rsidRPr="00D7272C">
        <w:rPr>
          <w:rFonts w:eastAsia="Times New Roman" w:cs="Times New Roman"/>
          <w:color w:val="000000"/>
          <w:sz w:val="24"/>
          <w:szCs w:val="24"/>
          <w:lang w:val="en-US" w:eastAsia="ru-RU" w:bidi="ru-RU"/>
        </w:rPr>
        <w:t>ChoosedLevel</w:t>
      </w:r>
      <w:proofErr w:type="spellEnd"/>
      <w:r w:rsidRPr="00D7272C">
        <w:rPr>
          <w:rFonts w:eastAsia="Times New Roman" w:cs="Times New Roman"/>
          <w:color w:val="000000"/>
          <w:sz w:val="24"/>
          <w:szCs w:val="24"/>
          <w:lang w:val="en-US" w:eastAsia="ru-RU" w:bidi="ru-RU"/>
        </w:rPr>
        <w:t xml:space="preserve"> =&gt; _levels[_</w:t>
      </w:r>
      <w:proofErr w:type="spellStart"/>
      <w:r w:rsidRPr="00D7272C">
        <w:rPr>
          <w:rFonts w:eastAsia="Times New Roman" w:cs="Times New Roman"/>
          <w:color w:val="000000"/>
          <w:sz w:val="24"/>
          <w:szCs w:val="24"/>
          <w:lang w:val="en-US" w:eastAsia="ru-RU" w:bidi="ru-RU"/>
        </w:rPr>
        <w:t>choosedLevelIndex</w:t>
      </w:r>
      <w:proofErr w:type="spellEnd"/>
      <w:r w:rsidRPr="00D7272C">
        <w:rPr>
          <w:rFonts w:eastAsia="Times New Roman" w:cs="Times New Roman"/>
          <w:color w:val="000000"/>
          <w:sz w:val="24"/>
          <w:szCs w:val="24"/>
          <w:lang w:val="en-US" w:eastAsia="ru-RU" w:bidi="ru-RU"/>
        </w:rPr>
        <w:t>];</w:t>
      </w:r>
    </w:p>
    <w:p w14:paraId="510BD9A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Question </w:t>
      </w:r>
      <w:proofErr w:type="spellStart"/>
      <w:r w:rsidRPr="00D7272C">
        <w:rPr>
          <w:rFonts w:eastAsia="Times New Roman" w:cs="Times New Roman"/>
          <w:color w:val="000000"/>
          <w:sz w:val="24"/>
          <w:szCs w:val="24"/>
          <w:lang w:val="en-US" w:eastAsia="ru-RU" w:bidi="ru-RU"/>
        </w:rPr>
        <w:t>CurrentQuestion</w:t>
      </w:r>
      <w:proofErr w:type="spellEnd"/>
      <w:r w:rsidRPr="00D7272C">
        <w:rPr>
          <w:rFonts w:eastAsia="Times New Roman" w:cs="Times New Roman"/>
          <w:color w:val="000000"/>
          <w:sz w:val="24"/>
          <w:szCs w:val="24"/>
          <w:lang w:val="en-US" w:eastAsia="ru-RU" w:bidi="ru-RU"/>
        </w:rPr>
        <w:t xml:space="preserve"> =&gt; </w:t>
      </w:r>
      <w:proofErr w:type="spellStart"/>
      <w:r w:rsidRPr="00D7272C">
        <w:rPr>
          <w:rFonts w:eastAsia="Times New Roman" w:cs="Times New Roman"/>
          <w:color w:val="000000"/>
          <w:sz w:val="24"/>
          <w:szCs w:val="24"/>
          <w:lang w:val="en-US" w:eastAsia="ru-RU" w:bidi="ru-RU"/>
        </w:rPr>
        <w:t>ChoosedLevel.Questions</w:t>
      </w:r>
      <w:proofErr w:type="spell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currentQuestionIndex</w:t>
      </w:r>
      <w:proofErr w:type="spellEnd"/>
      <w:r w:rsidRPr="00D7272C">
        <w:rPr>
          <w:rFonts w:eastAsia="Times New Roman" w:cs="Times New Roman"/>
          <w:color w:val="000000"/>
          <w:sz w:val="24"/>
          <w:szCs w:val="24"/>
          <w:lang w:val="en-US" w:eastAsia="ru-RU" w:bidi="ru-RU"/>
        </w:rPr>
        <w:t>];</w:t>
      </w:r>
    </w:p>
    <w:p w14:paraId="4EA96C4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54ACAC4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Start(</w:t>
      </w:r>
      <w:proofErr w:type="gramEnd"/>
      <w:r w:rsidRPr="00D7272C">
        <w:rPr>
          <w:rFonts w:eastAsia="Times New Roman" w:cs="Times New Roman"/>
          <w:color w:val="000000"/>
          <w:sz w:val="24"/>
          <w:szCs w:val="24"/>
          <w:lang w:val="en-US" w:eastAsia="ru-RU" w:bidi="ru-RU"/>
        </w:rPr>
        <w:t>)</w:t>
      </w:r>
    </w:p>
    <w:p w14:paraId="7F58EAC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133410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GetComponent</w:t>
      </w:r>
      <w:proofErr w:type="spellEnd"/>
      <w:r w:rsidRPr="00D7272C">
        <w:rPr>
          <w:rFonts w:eastAsia="Times New Roman" w:cs="Times New Roman"/>
          <w:color w:val="000000"/>
          <w:sz w:val="24"/>
          <w:szCs w:val="24"/>
          <w:lang w:val="en-US" w:eastAsia="ru-RU" w:bidi="ru-RU"/>
        </w:rPr>
        <w:t>&lt;</w:t>
      </w:r>
      <w:proofErr w:type="spellStart"/>
      <w:r w:rsidRPr="00D7272C">
        <w:rPr>
          <w:rFonts w:eastAsia="Times New Roman" w:cs="Times New Roman"/>
          <w:color w:val="000000"/>
          <w:sz w:val="24"/>
          <w:szCs w:val="24"/>
          <w:lang w:val="en-US" w:eastAsia="ru-RU" w:bidi="ru-RU"/>
        </w:rPr>
        <w:t>CanvasGroup</w:t>
      </w:r>
      <w:proofErr w:type="spellEnd"/>
      <w:proofErr w:type="gramStart"/>
      <w:r w:rsidRPr="00D7272C">
        <w:rPr>
          <w:rFonts w:eastAsia="Times New Roman" w:cs="Times New Roman"/>
          <w:color w:val="000000"/>
          <w:sz w:val="24"/>
          <w:szCs w:val="24"/>
          <w:lang w:val="en-US" w:eastAsia="ru-RU" w:bidi="ru-RU"/>
        </w:rPr>
        <w:t>&gt;(</w:t>
      </w:r>
      <w:proofErr w:type="gramEnd"/>
      <w:r w:rsidRPr="00D7272C">
        <w:rPr>
          <w:rFonts w:eastAsia="Times New Roman" w:cs="Times New Roman"/>
          <w:color w:val="000000"/>
          <w:sz w:val="24"/>
          <w:szCs w:val="24"/>
          <w:lang w:val="en-US" w:eastAsia="ru-RU" w:bidi="ru-RU"/>
        </w:rPr>
        <w:t>);</w:t>
      </w:r>
    </w:p>
    <w:p w14:paraId="7652DC6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stateMode</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MenuStateMode.Closed</w:t>
      </w:r>
      <w:proofErr w:type="spellEnd"/>
      <w:r w:rsidRPr="00D7272C">
        <w:rPr>
          <w:rFonts w:eastAsia="Times New Roman" w:cs="Times New Roman"/>
          <w:color w:val="000000"/>
          <w:sz w:val="24"/>
          <w:szCs w:val="24"/>
          <w:lang w:val="en-US" w:eastAsia="ru-RU" w:bidi="ru-RU"/>
        </w:rPr>
        <w:t>;</w:t>
      </w:r>
    </w:p>
    <w:p w14:paraId="63DDFEA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67E751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C5E4D2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Init(</w:t>
      </w:r>
      <w:proofErr w:type="gramEnd"/>
      <w:r w:rsidRPr="00D7272C">
        <w:rPr>
          <w:rFonts w:eastAsia="Times New Roman" w:cs="Times New Roman"/>
          <w:color w:val="000000"/>
          <w:sz w:val="24"/>
          <w:szCs w:val="24"/>
          <w:lang w:val="en-US" w:eastAsia="ru-RU" w:bidi="ru-RU"/>
        </w:rPr>
        <w:t>)</w:t>
      </w:r>
    </w:p>
    <w:p w14:paraId="58C245D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FFEABF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oldAnswersAmount</w:t>
      </w:r>
      <w:proofErr w:type="spellEnd"/>
      <w:r w:rsidRPr="00D7272C">
        <w:rPr>
          <w:rFonts w:eastAsia="Times New Roman" w:cs="Times New Roman"/>
          <w:color w:val="000000"/>
          <w:sz w:val="24"/>
          <w:szCs w:val="24"/>
          <w:lang w:val="en-US" w:eastAsia="ru-RU" w:bidi="ru-RU"/>
        </w:rPr>
        <w:t xml:space="preserve"> = _</w:t>
      </w:r>
      <w:proofErr w:type="spellStart"/>
      <w:r w:rsidRPr="00D7272C">
        <w:rPr>
          <w:rFonts w:eastAsia="Times New Roman" w:cs="Times New Roman"/>
          <w:color w:val="000000"/>
          <w:sz w:val="24"/>
          <w:szCs w:val="24"/>
          <w:lang w:val="en-US" w:eastAsia="ru-RU" w:bidi="ru-RU"/>
        </w:rPr>
        <w:t>answersParent.childCount</w:t>
      </w:r>
      <w:proofErr w:type="spellEnd"/>
      <w:r w:rsidRPr="00D7272C">
        <w:rPr>
          <w:rFonts w:eastAsia="Times New Roman" w:cs="Times New Roman"/>
          <w:color w:val="000000"/>
          <w:sz w:val="24"/>
          <w:szCs w:val="24"/>
          <w:lang w:val="en-US" w:eastAsia="ru-RU" w:bidi="ru-RU"/>
        </w:rPr>
        <w:t>;</w:t>
      </w:r>
    </w:p>
    <w:p w14:paraId="5818E30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for</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i = 0; i &lt; </w:t>
      </w:r>
      <w:proofErr w:type="spellStart"/>
      <w:r w:rsidRPr="00D7272C">
        <w:rPr>
          <w:rFonts w:eastAsia="Times New Roman" w:cs="Times New Roman"/>
          <w:color w:val="000000"/>
          <w:sz w:val="24"/>
          <w:szCs w:val="24"/>
          <w:lang w:val="en-US" w:eastAsia="ru-RU" w:bidi="ru-RU"/>
        </w:rPr>
        <w:t>oldAnswersAmount</w:t>
      </w:r>
      <w:proofErr w:type="spellEnd"/>
      <w:r w:rsidRPr="00D7272C">
        <w:rPr>
          <w:rFonts w:eastAsia="Times New Roman" w:cs="Times New Roman"/>
          <w:color w:val="000000"/>
          <w:sz w:val="24"/>
          <w:szCs w:val="24"/>
          <w:lang w:val="en-US" w:eastAsia="ru-RU" w:bidi="ru-RU"/>
        </w:rPr>
        <w:t>; i++)</w:t>
      </w:r>
    </w:p>
    <w:p w14:paraId="4DCB30E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71FFD3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Destroy(_</w:t>
      </w:r>
      <w:proofErr w:type="spellStart"/>
      <w:r w:rsidRPr="00D7272C">
        <w:rPr>
          <w:rFonts w:eastAsia="Times New Roman" w:cs="Times New Roman"/>
          <w:color w:val="000000"/>
          <w:sz w:val="24"/>
          <w:szCs w:val="24"/>
          <w:lang w:val="en-US" w:eastAsia="ru-RU" w:bidi="ru-RU"/>
        </w:rPr>
        <w:t>answersParent.GetChild</w:t>
      </w:r>
      <w:proofErr w:type="spellEnd"/>
      <w:r w:rsidRPr="00D7272C">
        <w:rPr>
          <w:rFonts w:eastAsia="Times New Roman" w:cs="Times New Roman"/>
          <w:color w:val="000000"/>
          <w:sz w:val="24"/>
          <w:szCs w:val="24"/>
          <w:lang w:val="en-US" w:eastAsia="ru-RU" w:bidi="ru-RU"/>
        </w:rPr>
        <w:t>(i</w:t>
      </w:r>
      <w:proofErr w:type="gramStart"/>
      <w:r w:rsidRPr="00D7272C">
        <w:rPr>
          <w:rFonts w:eastAsia="Times New Roman" w:cs="Times New Roman"/>
          <w:color w:val="000000"/>
          <w:sz w:val="24"/>
          <w:szCs w:val="24"/>
          <w:lang w:val="en-US" w:eastAsia="ru-RU" w:bidi="ru-RU"/>
        </w:rPr>
        <w:t>).</w:t>
      </w:r>
      <w:proofErr w:type="spellStart"/>
      <w:r w:rsidRPr="00D7272C">
        <w:rPr>
          <w:rFonts w:eastAsia="Times New Roman" w:cs="Times New Roman"/>
          <w:color w:val="000000"/>
          <w:sz w:val="24"/>
          <w:szCs w:val="24"/>
          <w:lang w:val="en-US" w:eastAsia="ru-RU" w:bidi="ru-RU"/>
        </w:rPr>
        <w:t>gameObject</w:t>
      </w:r>
      <w:proofErr w:type="spellEnd"/>
      <w:proofErr w:type="gramEnd"/>
      <w:r w:rsidRPr="00D7272C">
        <w:rPr>
          <w:rFonts w:eastAsia="Times New Roman" w:cs="Times New Roman"/>
          <w:color w:val="000000"/>
          <w:sz w:val="24"/>
          <w:szCs w:val="24"/>
          <w:lang w:val="en-US" w:eastAsia="ru-RU" w:bidi="ru-RU"/>
        </w:rPr>
        <w:t>);</w:t>
      </w:r>
    </w:p>
    <w:p w14:paraId="7140EA2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2640AE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303EC7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questionText.text</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CurrentQuestion.QuestionText</w:t>
      </w:r>
      <w:proofErr w:type="spellEnd"/>
      <w:r w:rsidRPr="00D7272C">
        <w:rPr>
          <w:rFonts w:eastAsia="Times New Roman" w:cs="Times New Roman"/>
          <w:color w:val="000000"/>
          <w:sz w:val="24"/>
          <w:szCs w:val="24"/>
          <w:lang w:val="en-US" w:eastAsia="ru-RU" w:bidi="ru-RU"/>
        </w:rPr>
        <w:t>;</w:t>
      </w:r>
    </w:p>
    <w:p w14:paraId="38930D7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C7924B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newAnswersAmount</w:t>
      </w:r>
      <w:proofErr w:type="spellEnd"/>
      <w:r w:rsidRPr="00D7272C">
        <w:rPr>
          <w:rFonts w:eastAsia="Times New Roman" w:cs="Times New Roman"/>
          <w:color w:val="000000"/>
          <w:sz w:val="24"/>
          <w:szCs w:val="24"/>
          <w:lang w:val="en-US" w:eastAsia="ru-RU" w:bidi="ru-RU"/>
        </w:rPr>
        <w:t xml:space="preserve"> = </w:t>
      </w:r>
      <w:proofErr w:type="spellStart"/>
      <w:proofErr w:type="gramStart"/>
      <w:r w:rsidRPr="00D7272C">
        <w:rPr>
          <w:rFonts w:eastAsia="Times New Roman" w:cs="Times New Roman"/>
          <w:color w:val="000000"/>
          <w:sz w:val="24"/>
          <w:szCs w:val="24"/>
          <w:lang w:val="en-US" w:eastAsia="ru-RU" w:bidi="ru-RU"/>
        </w:rPr>
        <w:t>CurrentQuestion.Answers.Count</w:t>
      </w:r>
      <w:proofErr w:type="spellEnd"/>
      <w:proofErr w:type="gramEnd"/>
      <w:r w:rsidRPr="00D7272C">
        <w:rPr>
          <w:rFonts w:eastAsia="Times New Roman" w:cs="Times New Roman"/>
          <w:color w:val="000000"/>
          <w:sz w:val="24"/>
          <w:szCs w:val="24"/>
          <w:lang w:val="en-US" w:eastAsia="ru-RU" w:bidi="ru-RU"/>
        </w:rPr>
        <w:t>;</w:t>
      </w:r>
    </w:p>
    <w:p w14:paraId="4E83469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for</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i = 0; i &lt; </w:t>
      </w:r>
      <w:proofErr w:type="spellStart"/>
      <w:r w:rsidRPr="00D7272C">
        <w:rPr>
          <w:rFonts w:eastAsia="Times New Roman" w:cs="Times New Roman"/>
          <w:color w:val="000000"/>
          <w:sz w:val="24"/>
          <w:szCs w:val="24"/>
          <w:lang w:val="en-US" w:eastAsia="ru-RU" w:bidi="ru-RU"/>
        </w:rPr>
        <w:t>newAnswersAmount</w:t>
      </w:r>
      <w:proofErr w:type="spellEnd"/>
      <w:r w:rsidRPr="00D7272C">
        <w:rPr>
          <w:rFonts w:eastAsia="Times New Roman" w:cs="Times New Roman"/>
          <w:color w:val="000000"/>
          <w:sz w:val="24"/>
          <w:szCs w:val="24"/>
          <w:lang w:val="en-US" w:eastAsia="ru-RU" w:bidi="ru-RU"/>
        </w:rPr>
        <w:t>; i++)</w:t>
      </w:r>
    </w:p>
    <w:p w14:paraId="1D3715B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548328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Instantiate(</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answerPrefab</w:t>
      </w:r>
      <w:proofErr w:type="spellEnd"/>
      <w:r w:rsidRPr="00D7272C">
        <w:rPr>
          <w:rFonts w:eastAsia="Times New Roman" w:cs="Times New Roman"/>
          <w:color w:val="000000"/>
          <w:sz w:val="24"/>
          <w:szCs w:val="24"/>
          <w:lang w:val="en-US" w:eastAsia="ru-RU" w:bidi="ru-RU"/>
        </w:rPr>
        <w:t xml:space="preserve">, _answersParent).GetComponent&lt;AnswerUI&gt;().Init(CurrentQuestion.Answers[i], </w:t>
      </w:r>
      <w:r w:rsidRPr="00D7272C">
        <w:rPr>
          <w:rFonts w:eastAsia="Times New Roman" w:cs="Times New Roman"/>
          <w:color w:val="0000FF"/>
          <w:sz w:val="24"/>
          <w:szCs w:val="24"/>
          <w:lang w:val="en-US" w:eastAsia="ru-RU" w:bidi="ru-RU"/>
        </w:rPr>
        <w:t>this</w:t>
      </w:r>
      <w:r w:rsidRPr="00D7272C">
        <w:rPr>
          <w:rFonts w:eastAsia="Times New Roman" w:cs="Times New Roman"/>
          <w:color w:val="000000"/>
          <w:sz w:val="24"/>
          <w:szCs w:val="24"/>
          <w:lang w:val="en-US" w:eastAsia="ru-RU" w:bidi="ru-RU"/>
        </w:rPr>
        <w:t>);</w:t>
      </w:r>
    </w:p>
    <w:p w14:paraId="1DC6DE8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1539C1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F97D6E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continueButton.SetActive</w:t>
      </w:r>
      <w:proofErr w:type="spellEnd"/>
      <w:r w:rsidRPr="00D7272C">
        <w:rPr>
          <w:rFonts w:eastAsia="Times New Roman" w:cs="Times New Roman"/>
          <w:color w:val="000000"/>
          <w:sz w:val="24"/>
          <w:szCs w:val="24"/>
          <w:lang w:val="en-US" w:eastAsia="ru-RU" w:bidi="ru-RU"/>
        </w:rPr>
        <w:t>(</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6F1D215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chooseLevelPanel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4B948E8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resultsPanel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1D2D749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gamePanel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73DE95A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D1F13F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C4E83E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OnInteract</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w:t>
      </w:r>
    </w:p>
    <w:p w14:paraId="1B285C6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66E1A4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Open(</w:t>
      </w:r>
      <w:proofErr w:type="gramEnd"/>
      <w:r w:rsidRPr="00D7272C">
        <w:rPr>
          <w:rFonts w:eastAsia="Times New Roman" w:cs="Times New Roman"/>
          <w:color w:val="000000"/>
          <w:sz w:val="24"/>
          <w:szCs w:val="24"/>
          <w:lang w:val="en-US" w:eastAsia="ru-RU" w:bidi="ru-RU"/>
        </w:rPr>
        <w:t>);</w:t>
      </w:r>
    </w:p>
    <w:p w14:paraId="78F2485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1CD2C7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72F670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NextQuestion</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w:t>
      </w:r>
    </w:p>
    <w:p w14:paraId="309098A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63CAA4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currentQuestionIndex</w:t>
      </w:r>
      <w:proofErr w:type="spellEnd"/>
      <w:r w:rsidRPr="00D7272C">
        <w:rPr>
          <w:rFonts w:eastAsia="Times New Roman" w:cs="Times New Roman"/>
          <w:color w:val="000000"/>
          <w:sz w:val="24"/>
          <w:szCs w:val="24"/>
          <w:lang w:val="en-US" w:eastAsia="ru-RU" w:bidi="ru-RU"/>
        </w:rPr>
        <w:t xml:space="preserve"> + 1 == </w:t>
      </w:r>
      <w:proofErr w:type="spellStart"/>
      <w:proofErr w:type="gramStart"/>
      <w:r w:rsidRPr="00D7272C">
        <w:rPr>
          <w:rFonts w:eastAsia="Times New Roman" w:cs="Times New Roman"/>
          <w:color w:val="000000"/>
          <w:sz w:val="24"/>
          <w:szCs w:val="24"/>
          <w:lang w:val="en-US" w:eastAsia="ru-RU" w:bidi="ru-RU"/>
        </w:rPr>
        <w:t>ChoosedLevel.Questions.Count</w:t>
      </w:r>
      <w:proofErr w:type="spellEnd"/>
      <w:proofErr w:type="gramEnd"/>
      <w:r w:rsidRPr="00D7272C">
        <w:rPr>
          <w:rFonts w:eastAsia="Times New Roman" w:cs="Times New Roman"/>
          <w:color w:val="000000"/>
          <w:sz w:val="24"/>
          <w:szCs w:val="24"/>
          <w:lang w:val="en-US" w:eastAsia="ru-RU" w:bidi="ru-RU"/>
        </w:rPr>
        <w:t>)</w:t>
      </w:r>
    </w:p>
    <w:p w14:paraId="505DA32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3484FC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gamePanel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78296BD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chooseLevelPanel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681C170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resultsPanel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18ACA9F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resultsPanelController.SetText</w:t>
      </w:r>
      <w:proofErr w:type="spell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correctAnswersAmount</w:t>
      </w:r>
      <w:proofErr w:type="spellEnd"/>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ChoosedLevel.Questions.Count</w:t>
      </w:r>
      <w:proofErr w:type="spellEnd"/>
      <w:proofErr w:type="gramEnd"/>
      <w:r w:rsidRPr="00D7272C">
        <w:rPr>
          <w:rFonts w:eastAsia="Times New Roman" w:cs="Times New Roman"/>
          <w:color w:val="000000"/>
          <w:sz w:val="24"/>
          <w:szCs w:val="24"/>
          <w:lang w:val="en-US" w:eastAsia="ru-RU" w:bidi="ru-RU"/>
        </w:rPr>
        <w:t>);</w:t>
      </w:r>
    </w:p>
    <w:p w14:paraId="3301E9B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B70AC2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else</w:t>
      </w:r>
    </w:p>
    <w:p w14:paraId="5C8A6D9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59A8CD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currentQuestionIndex</w:t>
      </w:r>
      <w:proofErr w:type="spellEnd"/>
      <w:r w:rsidRPr="00D7272C">
        <w:rPr>
          <w:rFonts w:eastAsia="Times New Roman" w:cs="Times New Roman"/>
          <w:color w:val="000000"/>
          <w:sz w:val="24"/>
          <w:szCs w:val="24"/>
          <w:lang w:val="en-US" w:eastAsia="ru-RU" w:bidi="ru-RU"/>
        </w:rPr>
        <w:t>++;</w:t>
      </w:r>
    </w:p>
    <w:p w14:paraId="55194E1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Init(</w:t>
      </w:r>
      <w:proofErr w:type="gramEnd"/>
      <w:r w:rsidRPr="00D7272C">
        <w:rPr>
          <w:rFonts w:eastAsia="Times New Roman" w:cs="Times New Roman"/>
          <w:color w:val="000000"/>
          <w:sz w:val="24"/>
          <w:szCs w:val="24"/>
          <w:lang w:val="en-US" w:eastAsia="ru-RU" w:bidi="ru-RU"/>
        </w:rPr>
        <w:t>);</w:t>
      </w:r>
    </w:p>
    <w:p w14:paraId="46D6E27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CB9C11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_answered =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3D31B0D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659793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18B7E9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ChooseLevel</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levelIndex</w:t>
      </w:r>
      <w:proofErr w:type="spellEnd"/>
      <w:r w:rsidRPr="00D7272C">
        <w:rPr>
          <w:rFonts w:eastAsia="Times New Roman" w:cs="Times New Roman"/>
          <w:color w:val="000000"/>
          <w:sz w:val="24"/>
          <w:szCs w:val="24"/>
          <w:lang w:val="en-US" w:eastAsia="ru-RU" w:bidi="ru-RU"/>
        </w:rPr>
        <w:t>)</w:t>
      </w:r>
    </w:p>
    <w:p w14:paraId="7F84DB6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6E2934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choosedLevelIndex</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levelIndex</w:t>
      </w:r>
      <w:proofErr w:type="spellEnd"/>
      <w:r w:rsidRPr="00D7272C">
        <w:rPr>
          <w:rFonts w:eastAsia="Times New Roman" w:cs="Times New Roman"/>
          <w:color w:val="000000"/>
          <w:sz w:val="24"/>
          <w:szCs w:val="24"/>
          <w:lang w:val="en-US" w:eastAsia="ru-RU" w:bidi="ru-RU"/>
        </w:rPr>
        <w:t>;</w:t>
      </w:r>
    </w:p>
    <w:p w14:paraId="5D38EAE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currentQuestionIndex</w:t>
      </w:r>
      <w:proofErr w:type="spellEnd"/>
      <w:r w:rsidRPr="00D7272C">
        <w:rPr>
          <w:rFonts w:eastAsia="Times New Roman" w:cs="Times New Roman"/>
          <w:color w:val="000000"/>
          <w:sz w:val="24"/>
          <w:szCs w:val="24"/>
          <w:lang w:val="en-US" w:eastAsia="ru-RU" w:bidi="ru-RU"/>
        </w:rPr>
        <w:t xml:space="preserve"> = 0;</w:t>
      </w:r>
    </w:p>
    <w:p w14:paraId="6B9961A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correctAnswersAmount</w:t>
      </w:r>
      <w:proofErr w:type="spellEnd"/>
      <w:r w:rsidRPr="00D7272C">
        <w:rPr>
          <w:rFonts w:eastAsia="Times New Roman" w:cs="Times New Roman"/>
          <w:color w:val="000000"/>
          <w:sz w:val="24"/>
          <w:szCs w:val="24"/>
          <w:lang w:val="en-US" w:eastAsia="ru-RU" w:bidi="ru-RU"/>
        </w:rPr>
        <w:t xml:space="preserve"> = 0;</w:t>
      </w:r>
    </w:p>
    <w:p w14:paraId="764468E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image.sprite</w:t>
      </w:r>
      <w:proofErr w:type="spellEnd"/>
      <w:proofErr w:type="gramEnd"/>
      <w:r w:rsidRPr="00D7272C">
        <w:rPr>
          <w:rFonts w:eastAsia="Times New Roman" w:cs="Times New Roman"/>
          <w:color w:val="000000"/>
          <w:sz w:val="24"/>
          <w:szCs w:val="24"/>
          <w:lang w:val="en-US" w:eastAsia="ru-RU" w:bidi="ru-RU"/>
        </w:rPr>
        <w:t xml:space="preserve"> = _levels[</w:t>
      </w:r>
      <w:proofErr w:type="spellStart"/>
      <w:r w:rsidRPr="00D7272C">
        <w:rPr>
          <w:rFonts w:eastAsia="Times New Roman" w:cs="Times New Roman"/>
          <w:color w:val="000000"/>
          <w:sz w:val="24"/>
          <w:szCs w:val="24"/>
          <w:lang w:val="en-US" w:eastAsia="ru-RU" w:bidi="ru-RU"/>
        </w:rPr>
        <w:t>levelIndex</w:t>
      </w:r>
      <w:proofErr w:type="spellEnd"/>
      <w:r w:rsidRPr="00D7272C">
        <w:rPr>
          <w:rFonts w:eastAsia="Times New Roman" w:cs="Times New Roman"/>
          <w:color w:val="000000"/>
          <w:sz w:val="24"/>
          <w:szCs w:val="24"/>
          <w:lang w:val="en-US" w:eastAsia="ru-RU" w:bidi="ru-RU"/>
        </w:rPr>
        <w:t>].Image;</w:t>
      </w:r>
    </w:p>
    <w:p w14:paraId="397893D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blocker.Init</w:t>
      </w:r>
      <w:proofErr w:type="spellEnd"/>
      <w:proofErr w:type="gramEnd"/>
      <w:r w:rsidRPr="00D7272C">
        <w:rPr>
          <w:rFonts w:eastAsia="Times New Roman" w:cs="Times New Roman"/>
          <w:color w:val="000000"/>
          <w:sz w:val="24"/>
          <w:szCs w:val="24"/>
          <w:lang w:val="en-US" w:eastAsia="ru-RU" w:bidi="ru-RU"/>
        </w:rPr>
        <w:t>();</w:t>
      </w:r>
    </w:p>
    <w:p w14:paraId="61CDAFE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Init(</w:t>
      </w:r>
      <w:proofErr w:type="gramEnd"/>
      <w:r w:rsidRPr="00D7272C">
        <w:rPr>
          <w:rFonts w:eastAsia="Times New Roman" w:cs="Times New Roman"/>
          <w:color w:val="000000"/>
          <w:sz w:val="24"/>
          <w:szCs w:val="24"/>
          <w:lang w:val="en-US" w:eastAsia="ru-RU" w:bidi="ru-RU"/>
        </w:rPr>
        <w:t>);</w:t>
      </w:r>
    </w:p>
    <w:p w14:paraId="2AE1D4E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4B0C32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C3AD1C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OnAnswer</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Answer answer)</w:t>
      </w:r>
    </w:p>
    <w:p w14:paraId="778FBF9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0B642D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(_answered)</w:t>
      </w:r>
    </w:p>
    <w:p w14:paraId="4B2F58D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26F4FE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return</w:t>
      </w:r>
      <w:r w:rsidRPr="00D7272C">
        <w:rPr>
          <w:rFonts w:eastAsia="Times New Roman" w:cs="Times New Roman"/>
          <w:color w:val="000000"/>
          <w:sz w:val="24"/>
          <w:szCs w:val="24"/>
          <w:lang w:val="en-US" w:eastAsia="ru-RU" w:bidi="ru-RU"/>
        </w:rPr>
        <w:t>;</w:t>
      </w:r>
    </w:p>
    <w:p w14:paraId="3358FBB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7BCF77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76D75B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int</w:t>
      </w:r>
      <w:r w:rsidRPr="00D7272C">
        <w:rPr>
          <w:rFonts w:eastAsia="Times New Roman" w:cs="Times New Roman"/>
          <w:color w:val="000000"/>
          <w:sz w:val="24"/>
          <w:szCs w:val="24"/>
          <w:lang w:val="en-US" w:eastAsia="ru-RU" w:bidi="ru-RU"/>
        </w:rPr>
        <w:t xml:space="preserve"> index = 0;</w:t>
      </w:r>
    </w:p>
    <w:p w14:paraId="2D4A4C1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foreach</w:t>
      </w:r>
      <w:r w:rsidRPr="00D7272C">
        <w:rPr>
          <w:rFonts w:eastAsia="Times New Roman" w:cs="Times New Roman"/>
          <w:color w:val="000000"/>
          <w:sz w:val="24"/>
          <w:szCs w:val="24"/>
          <w:lang w:val="en-US" w:eastAsia="ru-RU" w:bidi="ru-RU"/>
        </w:rPr>
        <w:t xml:space="preserve"> (var item </w:t>
      </w:r>
      <w:r w:rsidRPr="00D7272C">
        <w:rPr>
          <w:rFonts w:eastAsia="Times New Roman" w:cs="Times New Roman"/>
          <w:color w:val="0000FF"/>
          <w:sz w:val="24"/>
          <w:szCs w:val="24"/>
          <w:lang w:val="en-US" w:eastAsia="ru-RU" w:bidi="ru-RU"/>
        </w:rPr>
        <w:t>in</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CurrentQuestion.Answers</w:t>
      </w:r>
      <w:proofErr w:type="spellEnd"/>
      <w:r w:rsidRPr="00D7272C">
        <w:rPr>
          <w:rFonts w:eastAsia="Times New Roman" w:cs="Times New Roman"/>
          <w:color w:val="000000"/>
          <w:sz w:val="24"/>
          <w:szCs w:val="24"/>
          <w:lang w:val="en-US" w:eastAsia="ru-RU" w:bidi="ru-RU"/>
        </w:rPr>
        <w:t>)</w:t>
      </w:r>
    </w:p>
    <w:p w14:paraId="1656014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C7C8C8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(item == answer)</w:t>
      </w:r>
    </w:p>
    <w:p w14:paraId="5127578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D54C88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break</w:t>
      </w:r>
      <w:r w:rsidRPr="00D7272C">
        <w:rPr>
          <w:rFonts w:eastAsia="Times New Roman" w:cs="Times New Roman"/>
          <w:color w:val="000000"/>
          <w:sz w:val="24"/>
          <w:szCs w:val="24"/>
          <w:lang w:val="en-US" w:eastAsia="ru-RU" w:bidi="ru-RU"/>
        </w:rPr>
        <w:t>;</w:t>
      </w:r>
    </w:p>
    <w:p w14:paraId="689CD22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336311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index++;</w:t>
      </w:r>
    </w:p>
    <w:p w14:paraId="3106889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2B3C48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587528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_answered =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5376A71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answersParent.GetChild</w:t>
      </w:r>
      <w:proofErr w:type="spellEnd"/>
      <w:r w:rsidRPr="00D7272C">
        <w:rPr>
          <w:rFonts w:eastAsia="Times New Roman" w:cs="Times New Roman"/>
          <w:color w:val="000000"/>
          <w:sz w:val="24"/>
          <w:szCs w:val="24"/>
          <w:lang w:val="en-US" w:eastAsia="ru-RU" w:bidi="ru-RU"/>
        </w:rPr>
        <w:t>(index</w:t>
      </w:r>
      <w:proofErr w:type="gramStart"/>
      <w:r w:rsidRPr="00D7272C">
        <w:rPr>
          <w:rFonts w:eastAsia="Times New Roman" w:cs="Times New Roman"/>
          <w:color w:val="000000"/>
          <w:sz w:val="24"/>
          <w:szCs w:val="24"/>
          <w:lang w:val="en-US" w:eastAsia="ru-RU" w:bidi="ru-RU"/>
        </w:rPr>
        <w:t>).</w:t>
      </w:r>
      <w:proofErr w:type="spellStart"/>
      <w:r w:rsidRPr="00D7272C">
        <w:rPr>
          <w:rFonts w:eastAsia="Times New Roman" w:cs="Times New Roman"/>
          <w:color w:val="000000"/>
          <w:sz w:val="24"/>
          <w:szCs w:val="24"/>
          <w:lang w:val="en-US" w:eastAsia="ru-RU" w:bidi="ru-RU"/>
        </w:rPr>
        <w:t>GetComponent</w:t>
      </w:r>
      <w:proofErr w:type="spellEnd"/>
      <w:proofErr w:type="gramEnd"/>
      <w:r w:rsidRPr="00D7272C">
        <w:rPr>
          <w:rFonts w:eastAsia="Times New Roman" w:cs="Times New Roman"/>
          <w:color w:val="000000"/>
          <w:sz w:val="24"/>
          <w:szCs w:val="24"/>
          <w:lang w:val="en-US" w:eastAsia="ru-RU" w:bidi="ru-RU"/>
        </w:rPr>
        <w:t xml:space="preserve">&lt;Image&gt;().color = </w:t>
      </w:r>
      <w:proofErr w:type="spellStart"/>
      <w:r w:rsidRPr="00D7272C">
        <w:rPr>
          <w:rFonts w:eastAsia="Times New Roman" w:cs="Times New Roman"/>
          <w:color w:val="000000"/>
          <w:sz w:val="24"/>
          <w:szCs w:val="24"/>
          <w:lang w:val="en-US" w:eastAsia="ru-RU" w:bidi="ru-RU"/>
        </w:rPr>
        <w:t>answer.IsCorrect</w:t>
      </w:r>
      <w:proofErr w:type="spellEnd"/>
      <w:r w:rsidRPr="00D7272C">
        <w:rPr>
          <w:rFonts w:eastAsia="Times New Roman" w:cs="Times New Roman"/>
          <w:color w:val="000000"/>
          <w:sz w:val="24"/>
          <w:szCs w:val="24"/>
          <w:lang w:val="en-US" w:eastAsia="ru-RU" w:bidi="ru-RU"/>
        </w:rPr>
        <w:t xml:space="preserve"> ? _</w:t>
      </w:r>
      <w:proofErr w:type="spellStart"/>
      <w:proofErr w:type="gramStart"/>
      <w:r w:rsidRPr="00D7272C">
        <w:rPr>
          <w:rFonts w:eastAsia="Times New Roman" w:cs="Times New Roman"/>
          <w:color w:val="000000"/>
          <w:sz w:val="24"/>
          <w:szCs w:val="24"/>
          <w:lang w:val="en-US" w:eastAsia="ru-RU" w:bidi="ru-RU"/>
        </w:rPr>
        <w:t>correctColor</w:t>
      </w:r>
      <w:proofErr w:type="spellEnd"/>
      <w:r w:rsidRPr="00D7272C">
        <w:rPr>
          <w:rFonts w:eastAsia="Times New Roman" w:cs="Times New Roman"/>
          <w:color w:val="000000"/>
          <w:sz w:val="24"/>
          <w:szCs w:val="24"/>
          <w:lang w:val="en-US" w:eastAsia="ru-RU" w:bidi="ru-RU"/>
        </w:rPr>
        <w:t xml:space="preserve"> :</w:t>
      </w:r>
      <w:proofErr w:type="gram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wrongColor</w:t>
      </w:r>
      <w:proofErr w:type="spellEnd"/>
      <w:r w:rsidRPr="00D7272C">
        <w:rPr>
          <w:rFonts w:eastAsia="Times New Roman" w:cs="Times New Roman"/>
          <w:color w:val="000000"/>
          <w:sz w:val="24"/>
          <w:szCs w:val="24"/>
          <w:lang w:val="en-US" w:eastAsia="ru-RU" w:bidi="ru-RU"/>
        </w:rPr>
        <w:t>;</w:t>
      </w:r>
    </w:p>
    <w:p w14:paraId="09F4FC3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if</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answer.IsCorrect</w:t>
      </w:r>
      <w:proofErr w:type="spellEnd"/>
      <w:proofErr w:type="gramEnd"/>
      <w:r w:rsidRPr="00D7272C">
        <w:rPr>
          <w:rFonts w:eastAsia="Times New Roman" w:cs="Times New Roman"/>
          <w:color w:val="000000"/>
          <w:sz w:val="24"/>
          <w:szCs w:val="24"/>
          <w:lang w:val="en-US" w:eastAsia="ru-RU" w:bidi="ru-RU"/>
        </w:rPr>
        <w:t>)</w:t>
      </w:r>
    </w:p>
    <w:p w14:paraId="167CA22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66643C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correctAnswersAmount</w:t>
      </w:r>
      <w:proofErr w:type="spellEnd"/>
      <w:r w:rsidRPr="00D7272C">
        <w:rPr>
          <w:rFonts w:eastAsia="Times New Roman" w:cs="Times New Roman"/>
          <w:color w:val="000000"/>
          <w:sz w:val="24"/>
          <w:szCs w:val="24"/>
          <w:lang w:val="en-US" w:eastAsia="ru-RU" w:bidi="ru-RU"/>
        </w:rPr>
        <w:t>++;</w:t>
      </w:r>
    </w:p>
    <w:p w14:paraId="5C441D2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blocker.HideBlocks</w:t>
      </w:r>
      <w:proofErr w:type="spellEnd"/>
      <w:proofErr w:type="gramEnd"/>
      <w:r w:rsidRPr="00D7272C">
        <w:rPr>
          <w:rFonts w:eastAsia="Times New Roman" w:cs="Times New Roman"/>
          <w:color w:val="000000"/>
          <w:sz w:val="24"/>
          <w:szCs w:val="24"/>
          <w:lang w:val="en-US" w:eastAsia="ru-RU" w:bidi="ru-RU"/>
        </w:rPr>
        <w:t>(</w:t>
      </w:r>
      <w:proofErr w:type="spellStart"/>
      <w:r w:rsidRPr="00D7272C">
        <w:rPr>
          <w:rFonts w:eastAsia="Times New Roman" w:cs="Times New Roman"/>
          <w:color w:val="000000"/>
          <w:sz w:val="24"/>
          <w:szCs w:val="24"/>
          <w:lang w:val="en-US" w:eastAsia="ru-RU" w:bidi="ru-RU"/>
        </w:rPr>
        <w:t>ChoosedLevel.Questions.Count</w:t>
      </w:r>
      <w:proofErr w:type="spellEnd"/>
      <w:r w:rsidRPr="00D7272C">
        <w:rPr>
          <w:rFonts w:eastAsia="Times New Roman" w:cs="Times New Roman"/>
          <w:color w:val="000000"/>
          <w:sz w:val="24"/>
          <w:szCs w:val="24"/>
          <w:lang w:val="en-US" w:eastAsia="ru-RU" w:bidi="ru-RU"/>
        </w:rPr>
        <w:t>);</w:t>
      </w:r>
    </w:p>
    <w:p w14:paraId="3C1F9A3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lastRenderedPageBreak/>
        <w:t xml:space="preserve">        }</w:t>
      </w:r>
    </w:p>
    <w:p w14:paraId="236D090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continueButton.SetActive</w:t>
      </w:r>
      <w:proofErr w:type="spellEnd"/>
      <w:r w:rsidRPr="00D7272C">
        <w:rPr>
          <w:rFonts w:eastAsia="Times New Roman" w:cs="Times New Roman"/>
          <w:color w:val="000000"/>
          <w:sz w:val="24"/>
          <w:szCs w:val="24"/>
          <w:lang w:val="en-US" w:eastAsia="ru-RU" w:bidi="ru-RU"/>
        </w:rPr>
        <w:t>(</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2900167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36B245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05E8F5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Back(</w:t>
      </w:r>
      <w:proofErr w:type="gramEnd"/>
      <w:r w:rsidRPr="00D7272C">
        <w:rPr>
          <w:rFonts w:eastAsia="Times New Roman" w:cs="Times New Roman"/>
          <w:color w:val="000000"/>
          <w:sz w:val="24"/>
          <w:szCs w:val="24"/>
          <w:lang w:val="en-US" w:eastAsia="ru-RU" w:bidi="ru-RU"/>
        </w:rPr>
        <w:t>)</w:t>
      </w:r>
    </w:p>
    <w:p w14:paraId="06AD3BF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EE16FC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gamePanel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69892BD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resultsPanel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4E6379B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_</w:t>
      </w:r>
      <w:proofErr w:type="spellStart"/>
      <w:r w:rsidRPr="00D7272C">
        <w:rPr>
          <w:rFonts w:eastAsia="Times New Roman" w:cs="Times New Roman"/>
          <w:color w:val="000000"/>
          <w:sz w:val="24"/>
          <w:szCs w:val="24"/>
          <w:lang w:val="en-US" w:eastAsia="ru-RU" w:bidi="ru-RU"/>
        </w:rPr>
        <w:t>chooseLevelPanel</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594184E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1944B7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11FDAE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SwitchPanelState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CanvasGroup</w:t>
      </w:r>
      <w:proofErr w:type="spellEnd"/>
      <w:r w:rsidRPr="00D7272C">
        <w:rPr>
          <w:rFonts w:eastAsia="Times New Roman" w:cs="Times New Roman"/>
          <w:color w:val="000000"/>
          <w:sz w:val="24"/>
          <w:szCs w:val="24"/>
          <w:lang w:val="en-US" w:eastAsia="ru-RU" w:bidi="ru-RU"/>
        </w:rPr>
        <w:t xml:space="preserve"> panel, </w:t>
      </w:r>
      <w:r w:rsidRPr="00D7272C">
        <w:rPr>
          <w:rFonts w:eastAsia="Times New Roman" w:cs="Times New Roman"/>
          <w:color w:val="0000FF"/>
          <w:sz w:val="24"/>
          <w:szCs w:val="24"/>
          <w:lang w:val="en-US" w:eastAsia="ru-RU" w:bidi="ru-RU"/>
        </w:rPr>
        <w:t>bool</w:t>
      </w:r>
      <w:r w:rsidRPr="00D7272C">
        <w:rPr>
          <w:rFonts w:eastAsia="Times New Roman" w:cs="Times New Roman"/>
          <w:color w:val="000000"/>
          <w:sz w:val="24"/>
          <w:szCs w:val="24"/>
          <w:lang w:val="en-US" w:eastAsia="ru-RU" w:bidi="ru-RU"/>
        </w:rPr>
        <w:t xml:space="preserve"> open)</w:t>
      </w:r>
    </w:p>
    <w:p w14:paraId="6E1D1B5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DADDF2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panel.alpha</w:t>
      </w:r>
      <w:proofErr w:type="spellEnd"/>
      <w:proofErr w:type="gramEnd"/>
      <w:r w:rsidRPr="00D7272C">
        <w:rPr>
          <w:rFonts w:eastAsia="Times New Roman" w:cs="Times New Roman"/>
          <w:color w:val="000000"/>
          <w:sz w:val="24"/>
          <w:szCs w:val="24"/>
          <w:lang w:val="en-US" w:eastAsia="ru-RU" w:bidi="ru-RU"/>
        </w:rPr>
        <w:t xml:space="preserve"> = open ? </w:t>
      </w:r>
      <w:proofErr w:type="gramStart"/>
      <w:r w:rsidRPr="00D7272C">
        <w:rPr>
          <w:rFonts w:eastAsia="Times New Roman" w:cs="Times New Roman"/>
          <w:color w:val="000000"/>
          <w:sz w:val="24"/>
          <w:szCs w:val="24"/>
          <w:lang w:val="en-US" w:eastAsia="ru-RU" w:bidi="ru-RU"/>
        </w:rPr>
        <w:t>1 :</w:t>
      </w:r>
      <w:proofErr w:type="gramEnd"/>
      <w:r w:rsidRPr="00D7272C">
        <w:rPr>
          <w:rFonts w:eastAsia="Times New Roman" w:cs="Times New Roman"/>
          <w:color w:val="000000"/>
          <w:sz w:val="24"/>
          <w:szCs w:val="24"/>
          <w:lang w:val="en-US" w:eastAsia="ru-RU" w:bidi="ru-RU"/>
        </w:rPr>
        <w:t xml:space="preserve"> 0;</w:t>
      </w:r>
    </w:p>
    <w:p w14:paraId="42567DD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panel.blocksRaycasts</w:t>
      </w:r>
      <w:proofErr w:type="spellEnd"/>
      <w:proofErr w:type="gramEnd"/>
      <w:r w:rsidRPr="00D7272C">
        <w:rPr>
          <w:rFonts w:eastAsia="Times New Roman" w:cs="Times New Roman"/>
          <w:color w:val="000000"/>
          <w:sz w:val="24"/>
          <w:szCs w:val="24"/>
          <w:lang w:val="en-US" w:eastAsia="ru-RU" w:bidi="ru-RU"/>
        </w:rPr>
        <w:t xml:space="preserve"> = open;</w:t>
      </w:r>
    </w:p>
    <w:p w14:paraId="0B273EA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panel.interactable</w:t>
      </w:r>
      <w:proofErr w:type="spellEnd"/>
      <w:proofErr w:type="gramEnd"/>
      <w:r w:rsidRPr="00D7272C">
        <w:rPr>
          <w:rFonts w:eastAsia="Times New Roman" w:cs="Times New Roman"/>
          <w:color w:val="000000"/>
          <w:sz w:val="24"/>
          <w:szCs w:val="24"/>
          <w:lang w:val="en-US" w:eastAsia="ru-RU" w:bidi="ru-RU"/>
        </w:rPr>
        <w:t xml:space="preserve"> = open;</w:t>
      </w:r>
    </w:p>
    <w:p w14:paraId="7B9B95C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ACE294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7213040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protected</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override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Open(</w:t>
      </w:r>
      <w:proofErr w:type="gramEnd"/>
      <w:r w:rsidRPr="00D7272C">
        <w:rPr>
          <w:rFonts w:eastAsia="Times New Roman" w:cs="Times New Roman"/>
          <w:color w:val="000000"/>
          <w:sz w:val="24"/>
          <w:szCs w:val="24"/>
          <w:lang w:val="en-US" w:eastAsia="ru-RU" w:bidi="ru-RU"/>
        </w:rPr>
        <w:t>)</w:t>
      </w:r>
    </w:p>
    <w:p w14:paraId="5E8E5BF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66A908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stateMode</w:t>
      </w:r>
      <w:proofErr w:type="spellEnd"/>
      <w:r w:rsidRPr="00D7272C">
        <w:rPr>
          <w:rFonts w:eastAsia="Times New Roman" w:cs="Times New Roman"/>
          <w:color w:val="000000"/>
          <w:sz w:val="24"/>
          <w:szCs w:val="24"/>
          <w:lang w:val="en-US" w:eastAsia="ru-RU" w:bidi="ru-RU"/>
        </w:rPr>
        <w:t xml:space="preserve"> = </w:t>
      </w:r>
      <w:proofErr w:type="spellStart"/>
      <w:r w:rsidRPr="00D7272C">
        <w:rPr>
          <w:rFonts w:eastAsia="Times New Roman" w:cs="Times New Roman"/>
          <w:color w:val="000000"/>
          <w:sz w:val="24"/>
          <w:szCs w:val="24"/>
          <w:lang w:val="en-US" w:eastAsia="ru-RU" w:bidi="ru-RU"/>
        </w:rPr>
        <w:t>MenuStateMode.Opened</w:t>
      </w:r>
      <w:proofErr w:type="spellEnd"/>
      <w:r w:rsidRPr="00D7272C">
        <w:rPr>
          <w:rFonts w:eastAsia="Times New Roman" w:cs="Times New Roman"/>
          <w:color w:val="000000"/>
          <w:sz w:val="24"/>
          <w:szCs w:val="24"/>
          <w:lang w:val="en-US" w:eastAsia="ru-RU" w:bidi="ru-RU"/>
        </w:rPr>
        <w:t>;</w:t>
      </w:r>
    </w:p>
    <w:p w14:paraId="11388D8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19A23C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GameManager.Instance.SwitchMouseStateMode</w:t>
      </w:r>
      <w:proofErr w:type="gramEnd"/>
      <w:r w:rsidRPr="00D7272C">
        <w:rPr>
          <w:rFonts w:eastAsia="Times New Roman" w:cs="Times New Roman"/>
          <w:color w:val="000000"/>
          <w:sz w:val="24"/>
          <w:szCs w:val="24"/>
          <w:lang w:val="en-US" w:eastAsia="ru-RU" w:bidi="ru-RU"/>
        </w:rPr>
        <w:t>(MouseStateMode.Blocked);</w:t>
      </w:r>
    </w:p>
    <w:p w14:paraId="515B317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GameManager.Instance.SwitchPlayerStateMode</w:t>
      </w:r>
      <w:proofErr w:type="gramEnd"/>
      <w:r w:rsidRPr="00D7272C">
        <w:rPr>
          <w:rFonts w:eastAsia="Times New Roman" w:cs="Times New Roman"/>
          <w:color w:val="000000"/>
          <w:sz w:val="24"/>
          <w:szCs w:val="24"/>
          <w:lang w:val="en-US" w:eastAsia="ru-RU" w:bidi="ru-RU"/>
        </w:rPr>
        <w:t>(PlayerStateMode.Blocked);</w:t>
      </w:r>
    </w:p>
    <w:p w14:paraId="328516C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GameManager.Instance.SwitchCursorStateMode</w:t>
      </w:r>
      <w:proofErr w:type="spellEnd"/>
      <w:proofErr w:type="gramEnd"/>
      <w:r w:rsidRPr="00D7272C">
        <w:rPr>
          <w:rFonts w:eastAsia="Times New Roman" w:cs="Times New Roman"/>
          <w:color w:val="000000"/>
          <w:sz w:val="24"/>
          <w:szCs w:val="24"/>
          <w:lang w:val="en-US" w:eastAsia="ru-RU" w:bidi="ru-RU"/>
        </w:rPr>
        <w:t>(</w:t>
      </w:r>
      <w:proofErr w:type="spellStart"/>
      <w:r w:rsidRPr="00D7272C">
        <w:rPr>
          <w:rFonts w:eastAsia="Times New Roman" w:cs="Times New Roman"/>
          <w:color w:val="000000"/>
          <w:sz w:val="24"/>
          <w:szCs w:val="24"/>
          <w:lang w:val="en-US" w:eastAsia="ru-RU" w:bidi="ru-RU"/>
        </w:rPr>
        <w:t>CursorLockMode.None</w:t>
      </w:r>
      <w:proofErr w:type="spellEnd"/>
      <w:r w:rsidRPr="00D7272C">
        <w:rPr>
          <w:rFonts w:eastAsia="Times New Roman" w:cs="Times New Roman"/>
          <w:color w:val="000000"/>
          <w:sz w:val="24"/>
          <w:szCs w:val="24"/>
          <w:lang w:val="en-US" w:eastAsia="ru-RU" w:bidi="ru-RU"/>
        </w:rPr>
        <w:t>);</w:t>
      </w:r>
    </w:p>
    <w:p w14:paraId="36C73F0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4CB04D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canvasGroup.alpha</w:t>
      </w:r>
      <w:proofErr w:type="spellEnd"/>
      <w:r w:rsidRPr="00D7272C">
        <w:rPr>
          <w:rFonts w:eastAsia="Times New Roman" w:cs="Times New Roman"/>
          <w:color w:val="000000"/>
          <w:sz w:val="24"/>
          <w:szCs w:val="24"/>
          <w:lang w:val="en-US" w:eastAsia="ru-RU" w:bidi="ru-RU"/>
        </w:rPr>
        <w:t xml:space="preserve"> = 1;</w:t>
      </w:r>
    </w:p>
    <w:p w14:paraId="4B8525D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canvasGroup.blocksRaycasts</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4E086C8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canvasGroup.interactable</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true</w:t>
      </w:r>
      <w:r w:rsidRPr="00D7272C">
        <w:rPr>
          <w:rFonts w:eastAsia="Times New Roman" w:cs="Times New Roman"/>
          <w:color w:val="000000"/>
          <w:sz w:val="24"/>
          <w:szCs w:val="24"/>
          <w:lang w:val="en-US" w:eastAsia="ru-RU" w:bidi="ru-RU"/>
        </w:rPr>
        <w:t>;</w:t>
      </w:r>
    </w:p>
    <w:p w14:paraId="3437B02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76DF52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063A8D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protected</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override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Close(</w:t>
      </w:r>
      <w:proofErr w:type="gramEnd"/>
      <w:r w:rsidRPr="00D7272C">
        <w:rPr>
          <w:rFonts w:eastAsia="Times New Roman" w:cs="Times New Roman"/>
          <w:color w:val="000000"/>
          <w:sz w:val="24"/>
          <w:szCs w:val="24"/>
          <w:lang w:val="en-US" w:eastAsia="ru-RU" w:bidi="ru-RU"/>
        </w:rPr>
        <w:t>)</w:t>
      </w:r>
    </w:p>
    <w:p w14:paraId="7A515D1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E6CB6B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GameManager.Instance.SwitchMouseStateMode</w:t>
      </w:r>
      <w:proofErr w:type="gramEnd"/>
      <w:r w:rsidRPr="00D7272C">
        <w:rPr>
          <w:rFonts w:eastAsia="Times New Roman" w:cs="Times New Roman"/>
          <w:color w:val="000000"/>
          <w:sz w:val="24"/>
          <w:szCs w:val="24"/>
          <w:lang w:val="en-US" w:eastAsia="ru-RU" w:bidi="ru-RU"/>
        </w:rPr>
        <w:t>(MouseStateMode.Unblocked);</w:t>
      </w:r>
    </w:p>
    <w:p w14:paraId="4BAA341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GameManager.Instance.SwitchPlayerStateMode</w:t>
      </w:r>
      <w:proofErr w:type="gramEnd"/>
      <w:r w:rsidRPr="00D7272C">
        <w:rPr>
          <w:rFonts w:eastAsia="Times New Roman" w:cs="Times New Roman"/>
          <w:color w:val="000000"/>
          <w:sz w:val="24"/>
          <w:szCs w:val="24"/>
          <w:lang w:val="en-US" w:eastAsia="ru-RU" w:bidi="ru-RU"/>
        </w:rPr>
        <w:t>(PlayerStateMode.Unblocked);</w:t>
      </w:r>
    </w:p>
    <w:p w14:paraId="5B9C42B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GameManager.Instance.SwitchCursorStateMode</w:t>
      </w:r>
      <w:proofErr w:type="gramEnd"/>
      <w:r w:rsidRPr="00D7272C">
        <w:rPr>
          <w:rFonts w:eastAsia="Times New Roman" w:cs="Times New Roman"/>
          <w:color w:val="000000"/>
          <w:sz w:val="24"/>
          <w:szCs w:val="24"/>
          <w:lang w:val="en-US" w:eastAsia="ru-RU" w:bidi="ru-RU"/>
        </w:rPr>
        <w:t>(CursorLockMode.Locked);</w:t>
      </w:r>
    </w:p>
    <w:p w14:paraId="14B979A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2A7D7E9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canvasGroup.alpha</w:t>
      </w:r>
      <w:proofErr w:type="spellEnd"/>
      <w:r w:rsidRPr="00D7272C">
        <w:rPr>
          <w:rFonts w:eastAsia="Times New Roman" w:cs="Times New Roman"/>
          <w:color w:val="000000"/>
          <w:sz w:val="24"/>
          <w:szCs w:val="24"/>
          <w:lang w:val="en-US" w:eastAsia="ru-RU" w:bidi="ru-RU"/>
        </w:rPr>
        <w:t xml:space="preserve"> = 0;</w:t>
      </w:r>
    </w:p>
    <w:p w14:paraId="2B6F6A0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canvasGroup.blocksRaycasts</w:t>
      </w:r>
      <w:proofErr w:type="spellEnd"/>
      <w:r w:rsidRPr="00D7272C">
        <w:rPr>
          <w:rFonts w:eastAsia="Times New Roman" w:cs="Times New Roman"/>
          <w:color w:val="000000"/>
          <w:sz w:val="24"/>
          <w:szCs w:val="24"/>
          <w:lang w:val="en-US" w:eastAsia="ru-RU" w:bidi="ru-RU"/>
        </w:rPr>
        <w:t xml:space="preserve"> = </w:t>
      </w:r>
      <w:r w:rsidRPr="00D7272C">
        <w:rPr>
          <w:rFonts w:eastAsia="Times New Roman" w:cs="Times New Roman"/>
          <w:color w:val="0000FF"/>
          <w:sz w:val="24"/>
          <w:szCs w:val="24"/>
          <w:lang w:val="en-US" w:eastAsia="ru-RU" w:bidi="ru-RU"/>
        </w:rPr>
        <w:t>false</w:t>
      </w:r>
      <w:r w:rsidRPr="00D7272C">
        <w:rPr>
          <w:rFonts w:eastAsia="Times New Roman" w:cs="Times New Roman"/>
          <w:color w:val="000000"/>
          <w:sz w:val="24"/>
          <w:szCs w:val="24"/>
          <w:lang w:val="en-US" w:eastAsia="ru-RU" w:bidi="ru-RU"/>
        </w:rPr>
        <w:t>;</w:t>
      </w:r>
    </w:p>
    <w:p w14:paraId="6C42BD2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00"/>
          <w:sz w:val="24"/>
          <w:szCs w:val="24"/>
          <w:lang w:eastAsia="ru-RU" w:bidi="ru-RU"/>
        </w:rPr>
        <w:t>_</w:t>
      </w:r>
      <w:proofErr w:type="spellStart"/>
      <w:r w:rsidRPr="00D7272C">
        <w:rPr>
          <w:rFonts w:eastAsia="Times New Roman" w:cs="Times New Roman"/>
          <w:color w:val="000000"/>
          <w:sz w:val="24"/>
          <w:szCs w:val="24"/>
          <w:lang w:eastAsia="ru-RU" w:bidi="ru-RU"/>
        </w:rPr>
        <w:t>canvasGroup.interactable</w:t>
      </w:r>
      <w:proofErr w:type="spellEnd"/>
      <w:r w:rsidRPr="00D7272C">
        <w:rPr>
          <w:rFonts w:eastAsia="Times New Roman" w:cs="Times New Roman"/>
          <w:color w:val="000000"/>
          <w:sz w:val="24"/>
          <w:szCs w:val="24"/>
          <w:lang w:eastAsia="ru-RU" w:bidi="ru-RU"/>
        </w:rPr>
        <w:t xml:space="preserve"> = </w:t>
      </w:r>
      <w:proofErr w:type="spellStart"/>
      <w:r w:rsidRPr="00D7272C">
        <w:rPr>
          <w:rFonts w:eastAsia="Times New Roman" w:cs="Times New Roman"/>
          <w:color w:val="0000FF"/>
          <w:sz w:val="24"/>
          <w:szCs w:val="24"/>
          <w:lang w:eastAsia="ru-RU" w:bidi="ru-RU"/>
        </w:rPr>
        <w:t>false</w:t>
      </w:r>
      <w:proofErr w:type="spellEnd"/>
      <w:r w:rsidRPr="00D7272C">
        <w:rPr>
          <w:rFonts w:eastAsia="Times New Roman" w:cs="Times New Roman"/>
          <w:color w:val="000000"/>
          <w:sz w:val="24"/>
          <w:szCs w:val="24"/>
          <w:lang w:eastAsia="ru-RU" w:bidi="ru-RU"/>
        </w:rPr>
        <w:t>;</w:t>
      </w:r>
    </w:p>
    <w:p w14:paraId="576010C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 xml:space="preserve">    }</w:t>
      </w:r>
    </w:p>
    <w:p w14:paraId="1B70B3B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w:t>
      </w:r>
    </w:p>
    <w:p w14:paraId="7FA6F0B7" w14:textId="634551A3" w:rsidR="00D13BEA" w:rsidRDefault="00D13BEA" w:rsidP="00A908CF">
      <w:pPr>
        <w:widowControl w:val="0"/>
        <w:autoSpaceDE w:val="0"/>
        <w:autoSpaceDN w:val="0"/>
        <w:rPr>
          <w:rFonts w:eastAsia="Times New Roman" w:cs="Times New Roman"/>
          <w:sz w:val="24"/>
          <w:szCs w:val="24"/>
          <w:lang w:eastAsia="ru-RU" w:bidi="ru-RU"/>
        </w:rPr>
      </w:pPr>
    </w:p>
    <w:p w14:paraId="7559CA88" w14:textId="4FB2EC22" w:rsidR="00A908CF" w:rsidRDefault="00A908CF" w:rsidP="00A908CF">
      <w:pPr>
        <w:widowControl w:val="0"/>
        <w:autoSpaceDE w:val="0"/>
        <w:autoSpaceDN w:val="0"/>
        <w:rPr>
          <w:rFonts w:eastAsia="Times New Roman" w:cs="Times New Roman"/>
          <w:sz w:val="24"/>
          <w:szCs w:val="24"/>
          <w:lang w:eastAsia="ru-RU" w:bidi="ru-RU"/>
        </w:rPr>
      </w:pPr>
    </w:p>
    <w:p w14:paraId="1E19AF9E" w14:textId="5A72FD04" w:rsidR="00A908CF" w:rsidRDefault="00A908CF" w:rsidP="00A908CF">
      <w:pPr>
        <w:widowControl w:val="0"/>
        <w:autoSpaceDE w:val="0"/>
        <w:autoSpaceDN w:val="0"/>
        <w:rPr>
          <w:rFonts w:eastAsia="Times New Roman" w:cs="Times New Roman"/>
          <w:sz w:val="24"/>
          <w:szCs w:val="24"/>
          <w:lang w:eastAsia="ru-RU" w:bidi="ru-RU"/>
        </w:rPr>
      </w:pPr>
    </w:p>
    <w:p w14:paraId="08615A46" w14:textId="77777777" w:rsidR="00A908CF" w:rsidRPr="00D7272C" w:rsidRDefault="00A908CF" w:rsidP="00A908CF">
      <w:pPr>
        <w:widowControl w:val="0"/>
        <w:autoSpaceDE w:val="0"/>
        <w:autoSpaceDN w:val="0"/>
        <w:rPr>
          <w:rFonts w:eastAsia="Times New Roman" w:cs="Times New Roman"/>
          <w:sz w:val="24"/>
          <w:szCs w:val="24"/>
          <w:lang w:eastAsia="ru-RU" w:bidi="ru-RU"/>
        </w:rPr>
      </w:pPr>
    </w:p>
    <w:p w14:paraId="54400871" w14:textId="7D5267E9" w:rsidR="00BA65BD" w:rsidRPr="00D7272C" w:rsidRDefault="00BA65BD" w:rsidP="00A908CF">
      <w:pPr>
        <w:widowControl w:val="0"/>
        <w:autoSpaceDE w:val="0"/>
        <w:autoSpaceDN w:val="0"/>
        <w:adjustRightInd w:val="0"/>
        <w:jc w:val="center"/>
        <w:rPr>
          <w:rFonts w:eastAsia="Times New Roman" w:cs="Times New Roman"/>
          <w:color w:val="0000FF"/>
          <w:sz w:val="24"/>
          <w:szCs w:val="24"/>
          <w:lang w:eastAsia="ru-RU" w:bidi="ru-RU"/>
        </w:rPr>
      </w:pPr>
      <w:r w:rsidRPr="00D7272C">
        <w:rPr>
          <w:rFonts w:eastAsia="Times New Roman" w:cs="Times New Roman"/>
          <w:b/>
          <w:sz w:val="24"/>
          <w:szCs w:val="24"/>
          <w:lang w:eastAsia="ru-RU" w:bidi="ru-RU"/>
        </w:rPr>
        <w:t>Скрипт, переключающий режимы различных объектов</w:t>
      </w:r>
    </w:p>
    <w:p w14:paraId="0A275938" w14:textId="77777777" w:rsidR="00A908CF" w:rsidRPr="00032EB3" w:rsidRDefault="00A908CF" w:rsidP="00A908CF">
      <w:pPr>
        <w:widowControl w:val="0"/>
        <w:autoSpaceDE w:val="0"/>
        <w:autoSpaceDN w:val="0"/>
        <w:adjustRightInd w:val="0"/>
        <w:rPr>
          <w:rFonts w:eastAsia="Times New Roman" w:cs="Times New Roman"/>
          <w:color w:val="0000FF"/>
          <w:sz w:val="24"/>
          <w:szCs w:val="24"/>
          <w:lang w:eastAsia="ru-RU" w:bidi="ru-RU"/>
        </w:rPr>
      </w:pPr>
    </w:p>
    <w:p w14:paraId="3790AEB8" w14:textId="10BBA7F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using</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UnityEngine</w:t>
      </w:r>
      <w:proofErr w:type="spellEnd"/>
      <w:r w:rsidRPr="00D7272C">
        <w:rPr>
          <w:rFonts w:eastAsia="Times New Roman" w:cs="Times New Roman"/>
          <w:color w:val="000000"/>
          <w:sz w:val="24"/>
          <w:szCs w:val="24"/>
          <w:lang w:val="en-US" w:eastAsia="ru-RU" w:bidi="ru-RU"/>
        </w:rPr>
        <w:t>;</w:t>
      </w:r>
    </w:p>
    <w:p w14:paraId="448B904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3929C510"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class</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2B91AF"/>
          <w:sz w:val="24"/>
          <w:szCs w:val="24"/>
          <w:lang w:val="en-US" w:eastAsia="ru-RU" w:bidi="ru-RU"/>
        </w:rPr>
        <w:t>GameManager</w:t>
      </w:r>
      <w:proofErr w:type="spellEnd"/>
      <w:r w:rsidRPr="00D7272C">
        <w:rPr>
          <w:rFonts w:eastAsia="Times New Roman" w:cs="Times New Roman"/>
          <w:color w:val="000000"/>
          <w:sz w:val="24"/>
          <w:szCs w:val="24"/>
          <w:lang w:val="en-US" w:eastAsia="ru-RU" w:bidi="ru-RU"/>
        </w:rPr>
        <w:t xml:space="preserve"> :</w:t>
      </w:r>
      <w:proofErr w:type="gramEnd"/>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MonoBehaviour</w:t>
      </w:r>
      <w:proofErr w:type="spellEnd"/>
    </w:p>
    <w:p w14:paraId="1279BA2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w:t>
      </w:r>
    </w:p>
    <w:p w14:paraId="62E80F2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lastRenderedPageBreak/>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MouseLook</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mouseLook</w:t>
      </w:r>
      <w:proofErr w:type="spellEnd"/>
      <w:r w:rsidRPr="00D7272C">
        <w:rPr>
          <w:rFonts w:eastAsia="Times New Roman" w:cs="Times New Roman"/>
          <w:color w:val="000000"/>
          <w:sz w:val="24"/>
          <w:szCs w:val="24"/>
          <w:lang w:val="en-US" w:eastAsia="ru-RU" w:bidi="ru-RU"/>
        </w:rPr>
        <w:t>;</w:t>
      </w:r>
    </w:p>
    <w:p w14:paraId="7B9993C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Player _player;</w:t>
      </w:r>
    </w:p>
    <w:p w14:paraId="4DC7CA0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MenuManager</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menuManager</w:t>
      </w:r>
      <w:proofErr w:type="spellEnd"/>
      <w:r w:rsidRPr="00D7272C">
        <w:rPr>
          <w:rFonts w:eastAsia="Times New Roman" w:cs="Times New Roman"/>
          <w:color w:val="000000"/>
          <w:sz w:val="24"/>
          <w:szCs w:val="24"/>
          <w:lang w:val="en-US" w:eastAsia="ru-RU" w:bidi="ru-RU"/>
        </w:rPr>
        <w:t>;</w:t>
      </w:r>
    </w:p>
    <w:p w14:paraId="049E755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Cursor _cursor;</w:t>
      </w:r>
    </w:p>
    <w:p w14:paraId="4E085BA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PictureMenu</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pictureMenu</w:t>
      </w:r>
      <w:proofErr w:type="spellEnd"/>
      <w:r w:rsidRPr="00D7272C">
        <w:rPr>
          <w:rFonts w:eastAsia="Times New Roman" w:cs="Times New Roman"/>
          <w:color w:val="000000"/>
          <w:sz w:val="24"/>
          <w:szCs w:val="24"/>
          <w:lang w:val="en-US" w:eastAsia="ru-RU" w:bidi="ru-RU"/>
        </w:rPr>
        <w:t>;</w:t>
      </w:r>
    </w:p>
    <w:p w14:paraId="31B1EA3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SerializeField</w:t>
      </w:r>
      <w:proofErr w:type="spellEnd"/>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QuestGame</w:t>
      </w:r>
      <w:proofErr w:type="spellEnd"/>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questGame</w:t>
      </w:r>
      <w:proofErr w:type="spellEnd"/>
      <w:r w:rsidRPr="00D7272C">
        <w:rPr>
          <w:rFonts w:eastAsia="Times New Roman" w:cs="Times New Roman"/>
          <w:color w:val="000000"/>
          <w:sz w:val="24"/>
          <w:szCs w:val="24"/>
          <w:lang w:val="en-US" w:eastAsia="ru-RU" w:bidi="ru-RU"/>
        </w:rPr>
        <w:t>;</w:t>
      </w:r>
    </w:p>
    <w:p w14:paraId="11732F2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AE59A1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static</w:t>
      </w:r>
      <w:r w:rsidRPr="00D7272C">
        <w:rPr>
          <w:rFonts w:eastAsia="Times New Roman" w:cs="Times New Roman"/>
          <w:color w:val="000000"/>
          <w:sz w:val="24"/>
          <w:szCs w:val="24"/>
          <w:lang w:val="en-US" w:eastAsia="ru-RU" w:bidi="ru-RU"/>
        </w:rPr>
        <w:t xml:space="preserve"> </w:t>
      </w:r>
      <w:proofErr w:type="spellStart"/>
      <w:r w:rsidRPr="00D7272C">
        <w:rPr>
          <w:rFonts w:eastAsia="Times New Roman" w:cs="Times New Roman"/>
          <w:color w:val="000000"/>
          <w:sz w:val="24"/>
          <w:szCs w:val="24"/>
          <w:lang w:val="en-US" w:eastAsia="ru-RU" w:bidi="ru-RU"/>
        </w:rPr>
        <w:t>GameManager</w:t>
      </w:r>
      <w:proofErr w:type="spellEnd"/>
      <w:r w:rsidRPr="00D7272C">
        <w:rPr>
          <w:rFonts w:eastAsia="Times New Roman" w:cs="Times New Roman"/>
          <w:color w:val="000000"/>
          <w:sz w:val="24"/>
          <w:szCs w:val="24"/>
          <w:lang w:val="en-US" w:eastAsia="ru-RU" w:bidi="ru-RU"/>
        </w:rPr>
        <w:t xml:space="preserve"> Instance;</w:t>
      </w:r>
    </w:p>
    <w:p w14:paraId="2555BF99"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5A4167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private</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gramStart"/>
      <w:r w:rsidRPr="00D7272C">
        <w:rPr>
          <w:rFonts w:eastAsia="Times New Roman" w:cs="Times New Roman"/>
          <w:color w:val="000000"/>
          <w:sz w:val="24"/>
          <w:szCs w:val="24"/>
          <w:lang w:val="en-US" w:eastAsia="ru-RU" w:bidi="ru-RU"/>
        </w:rPr>
        <w:t>Awake(</w:t>
      </w:r>
      <w:proofErr w:type="gramEnd"/>
      <w:r w:rsidRPr="00D7272C">
        <w:rPr>
          <w:rFonts w:eastAsia="Times New Roman" w:cs="Times New Roman"/>
          <w:color w:val="000000"/>
          <w:sz w:val="24"/>
          <w:szCs w:val="24"/>
          <w:lang w:val="en-US" w:eastAsia="ru-RU" w:bidi="ru-RU"/>
        </w:rPr>
        <w:t>)</w:t>
      </w:r>
    </w:p>
    <w:p w14:paraId="62FFA54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47590C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Instance = </w:t>
      </w:r>
      <w:r w:rsidRPr="00D7272C">
        <w:rPr>
          <w:rFonts w:eastAsia="Times New Roman" w:cs="Times New Roman"/>
          <w:color w:val="0000FF"/>
          <w:sz w:val="24"/>
          <w:szCs w:val="24"/>
          <w:lang w:val="en-US" w:eastAsia="ru-RU" w:bidi="ru-RU"/>
        </w:rPr>
        <w:t>this</w:t>
      </w:r>
      <w:r w:rsidRPr="00D7272C">
        <w:rPr>
          <w:rFonts w:eastAsia="Times New Roman" w:cs="Times New Roman"/>
          <w:color w:val="000000"/>
          <w:sz w:val="24"/>
          <w:szCs w:val="24"/>
          <w:lang w:val="en-US" w:eastAsia="ru-RU" w:bidi="ru-RU"/>
        </w:rPr>
        <w:t>;</w:t>
      </w:r>
    </w:p>
    <w:p w14:paraId="2D3F19C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8CC9CB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CA505E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SwitchMouseStateMode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MouseStateMode</w:t>
      </w:r>
      <w:proofErr w:type="spellEnd"/>
      <w:r w:rsidRPr="00D7272C">
        <w:rPr>
          <w:rFonts w:eastAsia="Times New Roman" w:cs="Times New Roman"/>
          <w:color w:val="000000"/>
          <w:sz w:val="24"/>
          <w:szCs w:val="24"/>
          <w:lang w:val="en-US" w:eastAsia="ru-RU" w:bidi="ru-RU"/>
        </w:rPr>
        <w:t xml:space="preserve"> mode)</w:t>
      </w:r>
    </w:p>
    <w:p w14:paraId="31DF43B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5D354EB8"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mouseLook.SwitchMouseStateMode</w:t>
      </w:r>
      <w:proofErr w:type="spellEnd"/>
      <w:r w:rsidRPr="00D7272C">
        <w:rPr>
          <w:rFonts w:eastAsia="Times New Roman" w:cs="Times New Roman"/>
          <w:color w:val="000000"/>
          <w:sz w:val="24"/>
          <w:szCs w:val="24"/>
          <w:lang w:val="en-US" w:eastAsia="ru-RU" w:bidi="ru-RU"/>
        </w:rPr>
        <w:t>(mode);</w:t>
      </w:r>
    </w:p>
    <w:p w14:paraId="6119CC1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35B8B4F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A02B98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SwitchPlayerStateMode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PlayerStateMode</w:t>
      </w:r>
      <w:proofErr w:type="spellEnd"/>
      <w:r w:rsidRPr="00D7272C">
        <w:rPr>
          <w:rFonts w:eastAsia="Times New Roman" w:cs="Times New Roman"/>
          <w:color w:val="000000"/>
          <w:sz w:val="24"/>
          <w:szCs w:val="24"/>
          <w:lang w:val="en-US" w:eastAsia="ru-RU" w:bidi="ru-RU"/>
        </w:rPr>
        <w:t xml:space="preserve"> mode)</w:t>
      </w:r>
    </w:p>
    <w:p w14:paraId="25933A92"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C3AA91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player.SwitchPlayerStateMode</w:t>
      </w:r>
      <w:proofErr w:type="spellEnd"/>
      <w:proofErr w:type="gramEnd"/>
      <w:r w:rsidRPr="00D7272C">
        <w:rPr>
          <w:rFonts w:eastAsia="Times New Roman" w:cs="Times New Roman"/>
          <w:color w:val="000000"/>
          <w:sz w:val="24"/>
          <w:szCs w:val="24"/>
          <w:lang w:val="en-US" w:eastAsia="ru-RU" w:bidi="ru-RU"/>
        </w:rPr>
        <w:t>(mode);</w:t>
      </w:r>
    </w:p>
    <w:p w14:paraId="1174A33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2A6CEC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458431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SwitchCursorStateMode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CursorLockMode</w:t>
      </w:r>
      <w:proofErr w:type="spellEnd"/>
      <w:r w:rsidRPr="00D7272C">
        <w:rPr>
          <w:rFonts w:eastAsia="Times New Roman" w:cs="Times New Roman"/>
          <w:color w:val="000000"/>
          <w:sz w:val="24"/>
          <w:szCs w:val="24"/>
          <w:lang w:val="en-US" w:eastAsia="ru-RU" w:bidi="ru-RU"/>
        </w:rPr>
        <w:t xml:space="preserve"> mode)</w:t>
      </w:r>
    </w:p>
    <w:p w14:paraId="1911F70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613DF00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mouseLook.SwitchCursorStateMode</w:t>
      </w:r>
      <w:proofErr w:type="spellEnd"/>
      <w:r w:rsidRPr="00D7272C">
        <w:rPr>
          <w:rFonts w:eastAsia="Times New Roman" w:cs="Times New Roman"/>
          <w:color w:val="000000"/>
          <w:sz w:val="24"/>
          <w:szCs w:val="24"/>
          <w:lang w:val="en-US" w:eastAsia="ru-RU" w:bidi="ru-RU"/>
        </w:rPr>
        <w:t>(mode);</w:t>
      </w:r>
    </w:p>
    <w:p w14:paraId="202E106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2237899F"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47A7629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OnSensitivityChanged</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FF"/>
          <w:sz w:val="24"/>
          <w:szCs w:val="24"/>
          <w:lang w:val="en-US" w:eastAsia="ru-RU" w:bidi="ru-RU"/>
        </w:rPr>
        <w:t>float</w:t>
      </w:r>
      <w:r w:rsidRPr="00D7272C">
        <w:rPr>
          <w:rFonts w:eastAsia="Times New Roman" w:cs="Times New Roman"/>
          <w:color w:val="000000"/>
          <w:sz w:val="24"/>
          <w:szCs w:val="24"/>
          <w:lang w:val="en-US" w:eastAsia="ru-RU" w:bidi="ru-RU"/>
        </w:rPr>
        <w:t xml:space="preserve"> sensitivity)</w:t>
      </w:r>
    </w:p>
    <w:p w14:paraId="7B7D2B4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BF2B53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mouseLook.ChangeSensitivity</w:t>
      </w:r>
      <w:proofErr w:type="spellEnd"/>
      <w:r w:rsidRPr="00D7272C">
        <w:rPr>
          <w:rFonts w:eastAsia="Times New Roman" w:cs="Times New Roman"/>
          <w:color w:val="000000"/>
          <w:sz w:val="24"/>
          <w:szCs w:val="24"/>
          <w:lang w:val="en-US" w:eastAsia="ru-RU" w:bidi="ru-RU"/>
        </w:rPr>
        <w:t>(sensitivity);</w:t>
      </w:r>
    </w:p>
    <w:p w14:paraId="791DBD4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4F3AB55"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1300A1A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SwitchCursorStateMode</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CursorStateMode</w:t>
      </w:r>
      <w:proofErr w:type="spellEnd"/>
      <w:r w:rsidRPr="00D7272C">
        <w:rPr>
          <w:rFonts w:eastAsia="Times New Roman" w:cs="Times New Roman"/>
          <w:color w:val="000000"/>
          <w:sz w:val="24"/>
          <w:szCs w:val="24"/>
          <w:lang w:val="en-US" w:eastAsia="ru-RU" w:bidi="ru-RU"/>
        </w:rPr>
        <w:t xml:space="preserve"> mode)</w:t>
      </w:r>
    </w:p>
    <w:p w14:paraId="1A45C82D"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021D37A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proofErr w:type="gramStart"/>
      <w:r w:rsidRPr="00D7272C">
        <w:rPr>
          <w:rFonts w:eastAsia="Times New Roman" w:cs="Times New Roman"/>
          <w:color w:val="000000"/>
          <w:sz w:val="24"/>
          <w:szCs w:val="24"/>
          <w:lang w:val="en-US" w:eastAsia="ru-RU" w:bidi="ru-RU"/>
        </w:rPr>
        <w:t>cursor.SwitchCursorStateMode</w:t>
      </w:r>
      <w:proofErr w:type="spellEnd"/>
      <w:proofErr w:type="gramEnd"/>
      <w:r w:rsidRPr="00D7272C">
        <w:rPr>
          <w:rFonts w:eastAsia="Times New Roman" w:cs="Times New Roman"/>
          <w:color w:val="000000"/>
          <w:sz w:val="24"/>
          <w:szCs w:val="24"/>
          <w:lang w:val="en-US" w:eastAsia="ru-RU" w:bidi="ru-RU"/>
        </w:rPr>
        <w:t>(mode);</w:t>
      </w:r>
    </w:p>
    <w:p w14:paraId="35EC91D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4FA43B0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6A795C6C"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OpenPictureMenu</w:t>
      </w:r>
      <w:proofErr w:type="spellEnd"/>
      <w:r w:rsidRPr="00D7272C">
        <w:rPr>
          <w:rFonts w:eastAsia="Times New Roman" w:cs="Times New Roman"/>
          <w:color w:val="000000"/>
          <w:sz w:val="24"/>
          <w:szCs w:val="24"/>
          <w:lang w:val="en-US" w:eastAsia="ru-RU" w:bidi="ru-RU"/>
        </w:rPr>
        <w:t>(</w:t>
      </w:r>
      <w:proofErr w:type="spellStart"/>
      <w:proofErr w:type="gramEnd"/>
      <w:r w:rsidRPr="00D7272C">
        <w:rPr>
          <w:rFonts w:eastAsia="Times New Roman" w:cs="Times New Roman"/>
          <w:color w:val="000000"/>
          <w:sz w:val="24"/>
          <w:szCs w:val="24"/>
          <w:lang w:val="en-US" w:eastAsia="ru-RU" w:bidi="ru-RU"/>
        </w:rPr>
        <w:t>PictureInfo</w:t>
      </w:r>
      <w:proofErr w:type="spellEnd"/>
      <w:r w:rsidRPr="00D7272C">
        <w:rPr>
          <w:rFonts w:eastAsia="Times New Roman" w:cs="Times New Roman"/>
          <w:color w:val="000000"/>
          <w:sz w:val="24"/>
          <w:szCs w:val="24"/>
          <w:lang w:val="en-US" w:eastAsia="ru-RU" w:bidi="ru-RU"/>
        </w:rPr>
        <w:t xml:space="preserve"> info)</w:t>
      </w:r>
    </w:p>
    <w:p w14:paraId="4CDB961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1F1AD28B"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_</w:t>
      </w:r>
      <w:proofErr w:type="spellStart"/>
      <w:r w:rsidRPr="00D7272C">
        <w:rPr>
          <w:rFonts w:eastAsia="Times New Roman" w:cs="Times New Roman"/>
          <w:color w:val="000000"/>
          <w:sz w:val="24"/>
          <w:szCs w:val="24"/>
          <w:lang w:val="en-US" w:eastAsia="ru-RU" w:bidi="ru-RU"/>
        </w:rPr>
        <w:t>pictureMenu.OnInteract</w:t>
      </w:r>
      <w:proofErr w:type="spellEnd"/>
      <w:r w:rsidRPr="00D7272C">
        <w:rPr>
          <w:rFonts w:eastAsia="Times New Roman" w:cs="Times New Roman"/>
          <w:color w:val="000000"/>
          <w:sz w:val="24"/>
          <w:szCs w:val="24"/>
          <w:lang w:val="en-US" w:eastAsia="ru-RU" w:bidi="ru-RU"/>
        </w:rPr>
        <w:t>(info);</w:t>
      </w:r>
    </w:p>
    <w:p w14:paraId="630BE993"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    </w:t>
      </w:r>
    </w:p>
    <w:p w14:paraId="5B0C8664"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p>
    <w:p w14:paraId="0A8C89F1"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public</w:t>
      </w: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FF"/>
          <w:sz w:val="24"/>
          <w:szCs w:val="24"/>
          <w:lang w:val="en-US" w:eastAsia="ru-RU" w:bidi="ru-RU"/>
        </w:rPr>
        <w:t>void</w:t>
      </w:r>
      <w:r w:rsidRPr="00D7272C">
        <w:rPr>
          <w:rFonts w:eastAsia="Times New Roman" w:cs="Times New Roman"/>
          <w:color w:val="000000"/>
          <w:sz w:val="24"/>
          <w:szCs w:val="24"/>
          <w:lang w:val="en-US" w:eastAsia="ru-RU" w:bidi="ru-RU"/>
        </w:rPr>
        <w:t xml:space="preserve"> </w:t>
      </w:r>
      <w:proofErr w:type="spellStart"/>
      <w:proofErr w:type="gramStart"/>
      <w:r w:rsidRPr="00D7272C">
        <w:rPr>
          <w:rFonts w:eastAsia="Times New Roman" w:cs="Times New Roman"/>
          <w:color w:val="000000"/>
          <w:sz w:val="24"/>
          <w:szCs w:val="24"/>
          <w:lang w:val="en-US" w:eastAsia="ru-RU" w:bidi="ru-RU"/>
        </w:rPr>
        <w:t>OpenQuestGame</w:t>
      </w:r>
      <w:proofErr w:type="spellEnd"/>
      <w:r w:rsidRPr="00D7272C">
        <w:rPr>
          <w:rFonts w:eastAsia="Times New Roman" w:cs="Times New Roman"/>
          <w:color w:val="000000"/>
          <w:sz w:val="24"/>
          <w:szCs w:val="24"/>
          <w:lang w:val="en-US" w:eastAsia="ru-RU" w:bidi="ru-RU"/>
        </w:rPr>
        <w:t>(</w:t>
      </w:r>
      <w:proofErr w:type="gramEnd"/>
      <w:r w:rsidRPr="00D7272C">
        <w:rPr>
          <w:rFonts w:eastAsia="Times New Roman" w:cs="Times New Roman"/>
          <w:color w:val="000000"/>
          <w:sz w:val="24"/>
          <w:szCs w:val="24"/>
          <w:lang w:val="en-US" w:eastAsia="ru-RU" w:bidi="ru-RU"/>
        </w:rPr>
        <w:t>)</w:t>
      </w:r>
    </w:p>
    <w:p w14:paraId="4C948D56" w14:textId="77777777" w:rsidR="00BA65BD" w:rsidRPr="00D7272C" w:rsidRDefault="00BA65BD" w:rsidP="00A908CF">
      <w:pPr>
        <w:widowControl w:val="0"/>
        <w:autoSpaceDE w:val="0"/>
        <w:autoSpaceDN w:val="0"/>
        <w:adjustRightInd w:val="0"/>
        <w:rPr>
          <w:rFonts w:eastAsia="Times New Roman" w:cs="Times New Roman"/>
          <w:color w:val="000000"/>
          <w:sz w:val="24"/>
          <w:szCs w:val="24"/>
          <w:lang w:val="en-US" w:eastAsia="ru-RU" w:bidi="ru-RU"/>
        </w:rPr>
      </w:pPr>
      <w:r w:rsidRPr="00D7272C">
        <w:rPr>
          <w:rFonts w:eastAsia="Times New Roman" w:cs="Times New Roman"/>
          <w:color w:val="000000"/>
          <w:sz w:val="24"/>
          <w:szCs w:val="24"/>
          <w:lang w:val="en-US" w:eastAsia="ru-RU" w:bidi="ru-RU"/>
        </w:rPr>
        <w:t xml:space="preserve">    {</w:t>
      </w:r>
    </w:p>
    <w:p w14:paraId="79FEEB37"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val="en-US" w:eastAsia="ru-RU" w:bidi="ru-RU"/>
        </w:rPr>
        <w:t xml:space="preserve">        </w:t>
      </w:r>
      <w:r w:rsidRPr="00D7272C">
        <w:rPr>
          <w:rFonts w:eastAsia="Times New Roman" w:cs="Times New Roman"/>
          <w:color w:val="000000"/>
          <w:sz w:val="24"/>
          <w:szCs w:val="24"/>
          <w:lang w:eastAsia="ru-RU" w:bidi="ru-RU"/>
        </w:rPr>
        <w:t>_</w:t>
      </w:r>
      <w:proofErr w:type="spellStart"/>
      <w:r w:rsidRPr="00D7272C">
        <w:rPr>
          <w:rFonts w:eastAsia="Times New Roman" w:cs="Times New Roman"/>
          <w:color w:val="000000"/>
          <w:sz w:val="24"/>
          <w:szCs w:val="24"/>
          <w:lang w:eastAsia="ru-RU" w:bidi="ru-RU"/>
        </w:rPr>
        <w:t>questGame.OnInteract</w:t>
      </w:r>
      <w:proofErr w:type="spellEnd"/>
      <w:r w:rsidRPr="00D7272C">
        <w:rPr>
          <w:rFonts w:eastAsia="Times New Roman" w:cs="Times New Roman"/>
          <w:color w:val="000000"/>
          <w:sz w:val="24"/>
          <w:szCs w:val="24"/>
          <w:lang w:eastAsia="ru-RU" w:bidi="ru-RU"/>
        </w:rPr>
        <w:t>();</w:t>
      </w:r>
    </w:p>
    <w:p w14:paraId="4392880E"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 xml:space="preserve">    }</w:t>
      </w:r>
    </w:p>
    <w:p w14:paraId="677A4A4A" w14:textId="77777777" w:rsidR="00BA65BD" w:rsidRPr="00D7272C" w:rsidRDefault="00BA65BD" w:rsidP="00A908CF">
      <w:pPr>
        <w:widowControl w:val="0"/>
        <w:autoSpaceDE w:val="0"/>
        <w:autoSpaceDN w:val="0"/>
        <w:adjustRightInd w:val="0"/>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w:t>
      </w:r>
    </w:p>
    <w:p w14:paraId="5980E47B" w14:textId="19D0DE6A" w:rsidR="00BA65BD" w:rsidRDefault="00BA65BD" w:rsidP="00A908CF">
      <w:pPr>
        <w:widowControl w:val="0"/>
        <w:autoSpaceDE w:val="0"/>
        <w:autoSpaceDN w:val="0"/>
        <w:rPr>
          <w:rFonts w:eastAsia="Times New Roman" w:cs="Times New Roman"/>
          <w:sz w:val="24"/>
          <w:szCs w:val="24"/>
          <w:lang w:val="en-US" w:eastAsia="ru-RU" w:bidi="ru-RU"/>
        </w:rPr>
      </w:pPr>
    </w:p>
    <w:p w14:paraId="7CF137B6" w14:textId="4CF32B97" w:rsidR="00A908CF" w:rsidRDefault="00A908CF" w:rsidP="00A908CF">
      <w:pPr>
        <w:widowControl w:val="0"/>
        <w:autoSpaceDE w:val="0"/>
        <w:autoSpaceDN w:val="0"/>
        <w:rPr>
          <w:rFonts w:eastAsia="Times New Roman" w:cs="Times New Roman"/>
          <w:sz w:val="24"/>
          <w:szCs w:val="24"/>
          <w:lang w:val="en-US" w:eastAsia="ru-RU" w:bidi="ru-RU"/>
        </w:rPr>
      </w:pPr>
    </w:p>
    <w:p w14:paraId="27DC1E0B" w14:textId="77777777" w:rsidR="00A908CF" w:rsidRPr="00D7272C" w:rsidRDefault="00A908CF" w:rsidP="00A908CF">
      <w:pPr>
        <w:widowControl w:val="0"/>
        <w:autoSpaceDE w:val="0"/>
        <w:autoSpaceDN w:val="0"/>
        <w:rPr>
          <w:rFonts w:eastAsia="Times New Roman" w:cs="Times New Roman"/>
          <w:sz w:val="24"/>
          <w:szCs w:val="24"/>
          <w:lang w:val="en-US" w:eastAsia="ru-RU" w:bidi="ru-RU"/>
        </w:rPr>
      </w:pPr>
    </w:p>
    <w:p w14:paraId="212D20EF" w14:textId="77777777" w:rsidR="00BA65BD" w:rsidRPr="00D7272C" w:rsidRDefault="00BA65BD" w:rsidP="00A908CF">
      <w:pPr>
        <w:widowControl w:val="0"/>
        <w:autoSpaceDE w:val="0"/>
        <w:autoSpaceDN w:val="0"/>
        <w:jc w:val="right"/>
        <w:rPr>
          <w:rFonts w:eastAsia="Times New Roman" w:cs="Times New Roman"/>
          <w:b/>
          <w:sz w:val="24"/>
          <w:szCs w:val="24"/>
          <w:lang w:val="en-US" w:eastAsia="ru-RU" w:bidi="ru-RU"/>
        </w:rPr>
      </w:pPr>
      <w:r w:rsidRPr="00D7272C">
        <w:rPr>
          <w:rFonts w:eastAsia="Times New Roman" w:cs="Times New Roman"/>
          <w:b/>
          <w:sz w:val="24"/>
          <w:szCs w:val="24"/>
          <w:lang w:eastAsia="ru-RU" w:bidi="ru-RU"/>
        </w:rPr>
        <w:lastRenderedPageBreak/>
        <w:t>ПРИЛОЖЕНИЕ</w:t>
      </w:r>
      <w:r w:rsidRPr="00D7272C">
        <w:rPr>
          <w:rFonts w:eastAsia="Times New Roman" w:cs="Times New Roman"/>
          <w:b/>
          <w:sz w:val="24"/>
          <w:szCs w:val="24"/>
          <w:lang w:val="en-US" w:eastAsia="ru-RU" w:bidi="ru-RU"/>
        </w:rPr>
        <w:t xml:space="preserve"> B</w:t>
      </w:r>
    </w:p>
    <w:p w14:paraId="5B553DA0" w14:textId="77777777" w:rsidR="00BA65BD" w:rsidRPr="00D7272C" w:rsidRDefault="00BA65BD" w:rsidP="00D7272C">
      <w:pPr>
        <w:widowControl w:val="0"/>
        <w:autoSpaceDE w:val="0"/>
        <w:autoSpaceDN w:val="0"/>
        <w:ind w:firstLine="709"/>
        <w:rPr>
          <w:rFonts w:eastAsia="Times New Roman" w:cs="Times New Roman"/>
          <w:sz w:val="24"/>
          <w:szCs w:val="24"/>
          <w:lang w:val="en-US" w:eastAsia="ru-RU" w:bidi="ru-RU"/>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BA65BD" w:rsidRPr="00D7272C" w14:paraId="16E5B561" w14:textId="77777777" w:rsidTr="00071B52">
        <w:tc>
          <w:tcPr>
            <w:tcW w:w="9345" w:type="dxa"/>
          </w:tcPr>
          <w:p w14:paraId="702A03EE" w14:textId="77777777" w:rsidR="00BA65BD" w:rsidRPr="00D7272C" w:rsidRDefault="00BA65BD" w:rsidP="00A908CF">
            <w:pPr>
              <w:ind w:firstLine="37"/>
              <w:jc w:val="center"/>
              <w:rPr>
                <w:rFonts w:ascii="Times New Roman" w:eastAsia="Times New Roman" w:hAnsi="Times New Roman" w:cs="Times New Roman"/>
                <w:sz w:val="24"/>
                <w:szCs w:val="24"/>
                <w:lang w:val="ru-RU" w:eastAsia="ru-RU" w:bidi="ru-RU"/>
              </w:rPr>
            </w:pPr>
            <w:r w:rsidRPr="00D7272C">
              <w:rPr>
                <w:rFonts w:ascii="Times New Roman" w:eastAsia="Times New Roman" w:hAnsi="Times New Roman" w:cs="Times New Roman"/>
                <w:b/>
                <w:sz w:val="24"/>
                <w:szCs w:val="24"/>
                <w:lang w:val="ru-RU" w:eastAsia="ru-RU" w:bidi="ru-RU"/>
              </w:rPr>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деревне </w:t>
            </w:r>
            <w:proofErr w:type="spellStart"/>
            <w:r w:rsidRPr="00D7272C">
              <w:rPr>
                <w:rFonts w:ascii="Times New Roman" w:eastAsia="Times New Roman" w:hAnsi="Times New Roman" w:cs="Times New Roman"/>
                <w:b/>
                <w:sz w:val="24"/>
                <w:szCs w:val="24"/>
                <w:lang w:val="ru-RU" w:eastAsia="ru-RU" w:bidi="ru-RU"/>
              </w:rPr>
              <w:t>Шуневка</w:t>
            </w:r>
            <w:proofErr w:type="spellEnd"/>
          </w:p>
        </w:tc>
      </w:tr>
      <w:tr w:rsidR="00BA65BD" w:rsidRPr="00D7272C" w14:paraId="1AF12728" w14:textId="77777777" w:rsidTr="00071B52">
        <w:tc>
          <w:tcPr>
            <w:tcW w:w="9345" w:type="dxa"/>
          </w:tcPr>
          <w:p w14:paraId="056BFDB8"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75648" behindDoc="1" locked="0" layoutInCell="1" allowOverlap="1" wp14:anchorId="57E1A997" wp14:editId="0733F37B">
                  <wp:simplePos x="0" y="0"/>
                  <wp:positionH relativeFrom="column">
                    <wp:posOffset>-65405</wp:posOffset>
                  </wp:positionH>
                  <wp:positionV relativeFrom="paragraph">
                    <wp:posOffset>372110</wp:posOffset>
                  </wp:positionV>
                  <wp:extent cx="5824220" cy="3276600"/>
                  <wp:effectExtent l="38100" t="38100" r="43180" b="38100"/>
                  <wp:wrapTight wrapText="bothSides">
                    <wp:wrapPolygon edited="0">
                      <wp:start x="-141" y="-251"/>
                      <wp:lineTo x="-141" y="21726"/>
                      <wp:lineTo x="21689" y="21726"/>
                      <wp:lineTo x="21689" y="-251"/>
                      <wp:lineTo x="-141" y="-251"/>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824220" cy="3276600"/>
                          </a:xfrm>
                          <a:prstGeom prst="rect">
                            <a:avLst/>
                          </a:prstGeom>
                          <a:ln w="28575">
                            <a:solidFill>
                              <a:srgbClr val="C00000"/>
                            </a:solidFill>
                          </a:ln>
                        </pic:spPr>
                      </pic:pic>
                    </a:graphicData>
                  </a:graphic>
                  <wp14:sizeRelH relativeFrom="page">
                    <wp14:pctWidth>0</wp14:pctWidth>
                  </wp14:sizeRelH>
                  <wp14:sizeRelV relativeFrom="page">
                    <wp14:pctHeight>0</wp14:pctHeight>
                  </wp14:sizeRelV>
                </wp:anchor>
              </w:drawing>
            </w:r>
          </w:p>
        </w:tc>
      </w:tr>
      <w:tr w:rsidR="00BA65BD" w:rsidRPr="00D7272C" w14:paraId="1A0A3B6D" w14:textId="77777777" w:rsidTr="00071B52">
        <w:tc>
          <w:tcPr>
            <w:tcW w:w="9345" w:type="dxa"/>
          </w:tcPr>
          <w:p w14:paraId="3077DC8F"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0155282E" w14:textId="55A0EDD5" w:rsidR="00BA65BD" w:rsidRDefault="00BA65BD" w:rsidP="00D7272C">
            <w:pPr>
              <w:ind w:firstLine="709"/>
              <w:jc w:val="both"/>
              <w:rPr>
                <w:rFonts w:ascii="Times New Roman" w:eastAsia="Times New Roman" w:hAnsi="Times New Roman" w:cs="Times New Roman"/>
                <w:sz w:val="24"/>
                <w:szCs w:val="24"/>
                <w:lang w:val="ru-RU" w:eastAsia="ru-RU" w:bidi="ru-RU"/>
              </w:rPr>
            </w:pPr>
          </w:p>
          <w:p w14:paraId="19D0D6A7"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3AF3121A"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76672" behindDoc="1" locked="0" layoutInCell="1" allowOverlap="1" wp14:anchorId="6F107632" wp14:editId="65934510">
                  <wp:simplePos x="0" y="0"/>
                  <wp:positionH relativeFrom="column">
                    <wp:posOffset>-65405</wp:posOffset>
                  </wp:positionH>
                  <wp:positionV relativeFrom="paragraph">
                    <wp:posOffset>71120</wp:posOffset>
                  </wp:positionV>
                  <wp:extent cx="5824220" cy="3275965"/>
                  <wp:effectExtent l="38100" t="38100" r="43180" b="38735"/>
                  <wp:wrapTight wrapText="bothSides">
                    <wp:wrapPolygon edited="0">
                      <wp:start x="-141" y="-251"/>
                      <wp:lineTo x="-141" y="21730"/>
                      <wp:lineTo x="21689" y="21730"/>
                      <wp:lineTo x="21689" y="-251"/>
                      <wp:lineTo x="-141" y="-251"/>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824220" cy="3275965"/>
                          </a:xfrm>
                          <a:prstGeom prst="rect">
                            <a:avLst/>
                          </a:prstGeom>
                          <a:ln w="28575">
                            <a:solidFill>
                              <a:srgbClr val="C00000"/>
                            </a:solidFill>
                          </a:ln>
                        </pic:spPr>
                      </pic:pic>
                    </a:graphicData>
                  </a:graphic>
                  <wp14:sizeRelH relativeFrom="page">
                    <wp14:pctWidth>0</wp14:pctWidth>
                  </wp14:sizeRelH>
                  <wp14:sizeRelV relativeFrom="page">
                    <wp14:pctHeight>0</wp14:pctHeight>
                  </wp14:sizeRelV>
                </wp:anchor>
              </w:drawing>
            </w:r>
          </w:p>
        </w:tc>
      </w:tr>
      <w:tr w:rsidR="00BA65BD" w:rsidRPr="00D7272C" w14:paraId="1B058762" w14:textId="77777777" w:rsidTr="00071B52">
        <w:tc>
          <w:tcPr>
            <w:tcW w:w="9345" w:type="dxa"/>
          </w:tcPr>
          <w:p w14:paraId="15968A95"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425F214A"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246BA07D"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4FF89840"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0EF5BBF9" w14:textId="58A26972" w:rsidR="00BA65BD" w:rsidRDefault="00BA65BD" w:rsidP="00A908CF">
            <w:pPr>
              <w:jc w:val="center"/>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деревне </w:t>
            </w:r>
            <w:proofErr w:type="spellStart"/>
            <w:r w:rsidRPr="00D7272C">
              <w:rPr>
                <w:rFonts w:ascii="Times New Roman" w:eastAsia="Times New Roman" w:hAnsi="Times New Roman" w:cs="Times New Roman"/>
                <w:b/>
                <w:sz w:val="24"/>
                <w:szCs w:val="24"/>
                <w:lang w:val="ru-RU" w:eastAsia="ru-RU" w:bidi="ru-RU"/>
              </w:rPr>
              <w:t>Дальва</w:t>
            </w:r>
            <w:proofErr w:type="spellEnd"/>
          </w:p>
          <w:p w14:paraId="69B42BDA" w14:textId="77777777" w:rsidR="00A908CF" w:rsidRPr="00D7272C" w:rsidRDefault="00A908CF" w:rsidP="00A908CF">
            <w:pPr>
              <w:jc w:val="center"/>
              <w:rPr>
                <w:rFonts w:ascii="Times New Roman" w:eastAsia="Times New Roman" w:hAnsi="Times New Roman" w:cs="Times New Roman"/>
                <w:b/>
                <w:sz w:val="24"/>
                <w:szCs w:val="24"/>
                <w:lang w:val="ru-RU" w:eastAsia="ru-RU" w:bidi="ru-RU"/>
              </w:rPr>
            </w:pPr>
          </w:p>
          <w:p w14:paraId="04390871"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28423FB9" w14:textId="77777777" w:rsidTr="00071B52">
        <w:tc>
          <w:tcPr>
            <w:tcW w:w="9345" w:type="dxa"/>
          </w:tcPr>
          <w:p w14:paraId="0A9F9C77"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lastRenderedPageBreak/>
              <w:drawing>
                <wp:anchor distT="0" distB="0" distL="114300" distR="114300" simplePos="0" relativeHeight="251677696" behindDoc="1" locked="0" layoutInCell="1" allowOverlap="1" wp14:anchorId="5DCD5C0A" wp14:editId="2A50D4AF">
                  <wp:simplePos x="0" y="0"/>
                  <wp:positionH relativeFrom="column">
                    <wp:posOffset>-65405</wp:posOffset>
                  </wp:positionH>
                  <wp:positionV relativeFrom="paragraph">
                    <wp:posOffset>122555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ysClr val="windowText" lastClr="000000"/>
                            </a:solidFill>
                          </a:ln>
                        </pic:spPr>
                      </pic:pic>
                    </a:graphicData>
                  </a:graphic>
                  <wp14:sizeRelH relativeFrom="page">
                    <wp14:pctWidth>0</wp14:pctWidth>
                  </wp14:sizeRelH>
                  <wp14:sizeRelV relativeFrom="page">
                    <wp14:pctHeight>0</wp14:pctHeight>
                  </wp14:sizeRelV>
                </wp:anchor>
              </w:drawing>
            </w:r>
          </w:p>
        </w:tc>
      </w:tr>
      <w:tr w:rsidR="00BA65BD" w:rsidRPr="00D7272C" w14:paraId="1C1A2352" w14:textId="77777777" w:rsidTr="00071B52">
        <w:tc>
          <w:tcPr>
            <w:tcW w:w="9345" w:type="dxa"/>
          </w:tcPr>
          <w:p w14:paraId="1093626B"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01335DEB"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78720" behindDoc="1" locked="0" layoutInCell="1" allowOverlap="1" wp14:anchorId="79FC0A5F" wp14:editId="5526E5AE">
                  <wp:simplePos x="0" y="0"/>
                  <wp:positionH relativeFrom="column">
                    <wp:posOffset>-65405</wp:posOffset>
                  </wp:positionH>
                  <wp:positionV relativeFrom="paragraph">
                    <wp:posOffset>404495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ysClr val="windowText" lastClr="000000"/>
                            </a:solidFill>
                          </a:ln>
                        </pic:spPr>
                      </pic:pic>
                    </a:graphicData>
                  </a:graphic>
                  <wp14:sizeRelH relativeFrom="page">
                    <wp14:pctWidth>0</wp14:pctWidth>
                  </wp14:sizeRelH>
                  <wp14:sizeRelV relativeFrom="page">
                    <wp14:pctHeight>0</wp14:pctHeight>
                  </wp14:sizeRelV>
                </wp:anchor>
              </w:drawing>
            </w:r>
          </w:p>
          <w:p w14:paraId="2AA6B8F2"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5911D4B6"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6A714EAF" w14:textId="77777777" w:rsidTr="00071B52">
        <w:tc>
          <w:tcPr>
            <w:tcW w:w="9345" w:type="dxa"/>
          </w:tcPr>
          <w:p w14:paraId="31C9D0D0"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30E297E3" w14:textId="7FE9AE36" w:rsidR="00A908CF" w:rsidRDefault="00A908CF" w:rsidP="00D7272C">
            <w:pPr>
              <w:ind w:firstLine="709"/>
              <w:jc w:val="both"/>
              <w:rPr>
                <w:rFonts w:ascii="Times New Roman" w:eastAsia="Times New Roman" w:hAnsi="Times New Roman" w:cs="Times New Roman"/>
                <w:sz w:val="24"/>
                <w:szCs w:val="24"/>
                <w:lang w:val="ru-RU" w:eastAsia="ru-RU" w:bidi="ru-RU"/>
              </w:rPr>
            </w:pPr>
          </w:p>
          <w:p w14:paraId="42CD4A26"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55685DCD"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1FE35B50" w14:textId="77777777" w:rsidR="00BA65BD" w:rsidRPr="00D7272C" w:rsidRDefault="00BA65BD" w:rsidP="00D7272C">
            <w:pPr>
              <w:ind w:firstLine="709"/>
              <w:jc w:val="both"/>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деревне Ола</w:t>
            </w:r>
          </w:p>
          <w:p w14:paraId="7032DDBB"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37144343" w14:textId="77777777" w:rsidTr="00071B52">
        <w:tc>
          <w:tcPr>
            <w:tcW w:w="9345" w:type="dxa"/>
          </w:tcPr>
          <w:p w14:paraId="17E4843E"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34B1EAE2"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79744" behindDoc="1" locked="0" layoutInCell="1" allowOverlap="1" wp14:anchorId="50463820" wp14:editId="30E3FD64">
                  <wp:simplePos x="0" y="0"/>
                  <wp:positionH relativeFrom="column">
                    <wp:posOffset>-65405</wp:posOffset>
                  </wp:positionH>
                  <wp:positionV relativeFrom="paragraph">
                    <wp:posOffset>220345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7030A0"/>
                            </a:solidFill>
                          </a:ln>
                        </pic:spPr>
                      </pic:pic>
                    </a:graphicData>
                  </a:graphic>
                  <wp14:sizeRelH relativeFrom="page">
                    <wp14:pctWidth>0</wp14:pctWidth>
                  </wp14:sizeRelH>
                  <wp14:sizeRelV relativeFrom="page">
                    <wp14:pctHeight>0</wp14:pctHeight>
                  </wp14:sizeRelV>
                </wp:anchor>
              </w:drawing>
            </w:r>
          </w:p>
          <w:p w14:paraId="288CA7F6"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71DE2AE4" w14:textId="77777777" w:rsidTr="00071B52">
        <w:tc>
          <w:tcPr>
            <w:tcW w:w="9345" w:type="dxa"/>
          </w:tcPr>
          <w:p w14:paraId="1F653257" w14:textId="40034A8C" w:rsidR="00BA65BD" w:rsidRDefault="00BA65BD" w:rsidP="00D7272C">
            <w:pPr>
              <w:ind w:firstLine="709"/>
              <w:jc w:val="both"/>
              <w:rPr>
                <w:rFonts w:ascii="Times New Roman" w:eastAsia="Times New Roman" w:hAnsi="Times New Roman" w:cs="Times New Roman"/>
                <w:sz w:val="24"/>
                <w:szCs w:val="24"/>
                <w:lang w:val="ru-RU" w:eastAsia="ru-RU" w:bidi="ru-RU"/>
              </w:rPr>
            </w:pPr>
          </w:p>
          <w:p w14:paraId="594FBC77"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0848F4A6"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0768" behindDoc="1" locked="0" layoutInCell="1" allowOverlap="1" wp14:anchorId="357CB008" wp14:editId="0B7A006C">
                  <wp:simplePos x="0" y="0"/>
                  <wp:positionH relativeFrom="column">
                    <wp:posOffset>-65405</wp:posOffset>
                  </wp:positionH>
                  <wp:positionV relativeFrom="paragraph">
                    <wp:posOffset>304800</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7030A0"/>
                            </a:solidFill>
                          </a:ln>
                        </pic:spPr>
                      </pic:pic>
                    </a:graphicData>
                  </a:graphic>
                  <wp14:sizeRelH relativeFrom="page">
                    <wp14:pctWidth>0</wp14:pctWidth>
                  </wp14:sizeRelH>
                  <wp14:sizeRelV relativeFrom="page">
                    <wp14:pctHeight>0</wp14:pctHeight>
                  </wp14:sizeRelV>
                </wp:anchor>
              </w:drawing>
            </w:r>
          </w:p>
        </w:tc>
      </w:tr>
      <w:tr w:rsidR="00BA65BD" w:rsidRPr="00D7272C" w14:paraId="75DD098F" w14:textId="77777777" w:rsidTr="00071B52">
        <w:tc>
          <w:tcPr>
            <w:tcW w:w="9345" w:type="dxa"/>
          </w:tcPr>
          <w:p w14:paraId="73205B92"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p w14:paraId="3B65DBDD" w14:textId="62FE18BD" w:rsidR="00BA65BD" w:rsidRDefault="00BA65BD" w:rsidP="00D7272C">
            <w:pPr>
              <w:ind w:firstLine="709"/>
              <w:jc w:val="both"/>
              <w:rPr>
                <w:rFonts w:ascii="Times New Roman" w:eastAsia="Times New Roman" w:hAnsi="Times New Roman" w:cs="Times New Roman"/>
                <w:noProof/>
                <w:sz w:val="24"/>
                <w:szCs w:val="24"/>
                <w:lang w:val="ru-RU" w:eastAsia="ru-RU" w:bidi="ru-RU"/>
              </w:rPr>
            </w:pPr>
          </w:p>
          <w:p w14:paraId="4907FFFF" w14:textId="77777777" w:rsidR="00A908CF" w:rsidRPr="00D7272C" w:rsidRDefault="00A908CF" w:rsidP="00D7272C">
            <w:pPr>
              <w:ind w:firstLine="709"/>
              <w:jc w:val="both"/>
              <w:rPr>
                <w:rFonts w:ascii="Times New Roman" w:eastAsia="Times New Roman" w:hAnsi="Times New Roman" w:cs="Times New Roman"/>
                <w:noProof/>
                <w:sz w:val="24"/>
                <w:szCs w:val="24"/>
                <w:lang w:val="ru-RU" w:eastAsia="ru-RU" w:bidi="ru-RU"/>
              </w:rPr>
            </w:pPr>
          </w:p>
          <w:p w14:paraId="115DDF27"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5946A738" w14:textId="77777777" w:rsidR="00BA65BD" w:rsidRPr="00D7272C" w:rsidRDefault="00BA65BD" w:rsidP="00A908CF">
            <w:pPr>
              <w:ind w:firstLine="37"/>
              <w:jc w:val="center"/>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деревне Хатынь</w:t>
            </w:r>
          </w:p>
          <w:p w14:paraId="0689F733"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tc>
      </w:tr>
      <w:tr w:rsidR="00BA65BD" w:rsidRPr="00D7272C" w14:paraId="01EC3906" w14:textId="77777777" w:rsidTr="00071B52">
        <w:tc>
          <w:tcPr>
            <w:tcW w:w="9345" w:type="dxa"/>
          </w:tcPr>
          <w:p w14:paraId="132B4340" w14:textId="77777777" w:rsidR="00A908CF" w:rsidRDefault="00A908CF" w:rsidP="00D7272C">
            <w:pPr>
              <w:ind w:firstLine="709"/>
              <w:jc w:val="both"/>
              <w:rPr>
                <w:rFonts w:ascii="Times New Roman" w:eastAsia="Times New Roman" w:hAnsi="Times New Roman" w:cs="Times New Roman"/>
                <w:noProof/>
                <w:sz w:val="24"/>
                <w:szCs w:val="24"/>
                <w:lang w:val="ru-RU" w:eastAsia="ru-RU" w:bidi="ru-RU"/>
              </w:rPr>
            </w:pPr>
          </w:p>
          <w:p w14:paraId="3BC4AF55" w14:textId="52F4C4B5"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1792" behindDoc="1" locked="0" layoutInCell="1" allowOverlap="1" wp14:anchorId="626ED6B8" wp14:editId="7FA96BBC">
                  <wp:simplePos x="0" y="0"/>
                  <wp:positionH relativeFrom="column">
                    <wp:posOffset>69850</wp:posOffset>
                  </wp:positionH>
                  <wp:positionV relativeFrom="paragraph">
                    <wp:posOffset>343535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8064A2">
                                <a:lumMod val="50000"/>
                              </a:srgbClr>
                            </a:solidFill>
                          </a:ln>
                        </pic:spPr>
                      </pic:pic>
                    </a:graphicData>
                  </a:graphic>
                  <wp14:sizeRelH relativeFrom="page">
                    <wp14:pctWidth>0</wp14:pctWidth>
                  </wp14:sizeRelH>
                  <wp14:sizeRelV relativeFrom="page">
                    <wp14:pctHeight>0</wp14:pctHeight>
                  </wp14:sizeRelV>
                </wp:anchor>
              </w:drawing>
            </w:r>
          </w:p>
          <w:p w14:paraId="03871770"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p w14:paraId="709AE912"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tc>
      </w:tr>
      <w:tr w:rsidR="00BA65BD" w:rsidRPr="00D7272C" w14:paraId="7E96ABA0" w14:textId="77777777" w:rsidTr="00071B52">
        <w:tc>
          <w:tcPr>
            <w:tcW w:w="9345" w:type="dxa"/>
          </w:tcPr>
          <w:p w14:paraId="5E545ACB"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p w14:paraId="652BFFC1" w14:textId="77777777" w:rsidR="00BA65BD" w:rsidRPr="00D7272C" w:rsidRDefault="00BA65BD" w:rsidP="00A908CF">
            <w:pPr>
              <w:ind w:firstLine="37"/>
              <w:jc w:val="both"/>
              <w:rPr>
                <w:rFonts w:ascii="Times New Roman" w:eastAsia="Times New Roman" w:hAnsi="Times New Roman" w:cs="Times New Roman"/>
                <w:noProof/>
                <w:sz w:val="24"/>
                <w:szCs w:val="24"/>
                <w:lang w:eastAsia="ru-RU" w:bidi="ru-RU"/>
              </w:rPr>
            </w:pPr>
            <w:r w:rsidRPr="00D7272C">
              <w:rPr>
                <w:rFonts w:eastAsia="Times New Roman" w:cs="Times New Roman"/>
                <w:noProof/>
                <w:sz w:val="24"/>
                <w:szCs w:val="24"/>
                <w:lang w:eastAsia="ru-RU"/>
              </w:rPr>
              <w:drawing>
                <wp:inline distT="0" distB="0" distL="0" distR="0" wp14:anchorId="440CBD44" wp14:editId="37C5B8B7">
                  <wp:extent cx="5940425" cy="3341370"/>
                  <wp:effectExtent l="38100" t="38100" r="41275" b="30480"/>
                  <wp:docPr id="20480" name="Рисунок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341370"/>
                          </a:xfrm>
                          <a:prstGeom prst="rect">
                            <a:avLst/>
                          </a:prstGeom>
                          <a:ln w="28575">
                            <a:solidFill>
                              <a:srgbClr val="8064A2">
                                <a:lumMod val="50000"/>
                              </a:srgbClr>
                            </a:solidFill>
                          </a:ln>
                        </pic:spPr>
                      </pic:pic>
                    </a:graphicData>
                  </a:graphic>
                </wp:inline>
              </w:drawing>
            </w:r>
          </w:p>
          <w:p w14:paraId="63FF7012" w14:textId="77777777" w:rsidR="00BA65BD" w:rsidRPr="00D7272C" w:rsidRDefault="00BA65BD" w:rsidP="00D7272C">
            <w:pPr>
              <w:ind w:firstLine="709"/>
              <w:jc w:val="both"/>
              <w:rPr>
                <w:rFonts w:ascii="Times New Roman" w:eastAsia="Times New Roman" w:hAnsi="Times New Roman" w:cs="Times New Roman"/>
                <w:noProof/>
                <w:sz w:val="24"/>
                <w:szCs w:val="24"/>
                <w:lang w:eastAsia="ru-RU" w:bidi="ru-RU"/>
              </w:rPr>
            </w:pPr>
          </w:p>
          <w:p w14:paraId="597B3E06" w14:textId="77777777" w:rsidR="00BA65BD" w:rsidRPr="00D7272C" w:rsidRDefault="00BA65BD" w:rsidP="00D7272C">
            <w:pPr>
              <w:ind w:firstLine="709"/>
              <w:jc w:val="both"/>
              <w:rPr>
                <w:rFonts w:ascii="Times New Roman" w:eastAsia="Times New Roman" w:hAnsi="Times New Roman" w:cs="Times New Roman"/>
                <w:noProof/>
                <w:sz w:val="24"/>
                <w:szCs w:val="24"/>
                <w:lang w:eastAsia="ru-RU" w:bidi="ru-RU"/>
              </w:rPr>
            </w:pPr>
          </w:p>
          <w:p w14:paraId="68076410" w14:textId="77777777" w:rsidR="00BA65BD" w:rsidRPr="00D7272C" w:rsidRDefault="00BA65BD" w:rsidP="00D7272C">
            <w:pPr>
              <w:ind w:firstLine="709"/>
              <w:jc w:val="both"/>
              <w:rPr>
                <w:rFonts w:ascii="Times New Roman" w:eastAsia="Times New Roman" w:hAnsi="Times New Roman" w:cs="Times New Roman"/>
                <w:noProof/>
                <w:sz w:val="24"/>
                <w:szCs w:val="24"/>
                <w:lang w:eastAsia="ru-RU" w:bidi="ru-RU"/>
              </w:rPr>
            </w:pPr>
          </w:p>
        </w:tc>
      </w:tr>
      <w:tr w:rsidR="00BA65BD" w:rsidRPr="00D7272C" w14:paraId="58108AF9" w14:textId="77777777" w:rsidTr="00071B52">
        <w:tc>
          <w:tcPr>
            <w:tcW w:w="9345" w:type="dxa"/>
          </w:tcPr>
          <w:p w14:paraId="754315F4" w14:textId="77777777" w:rsidR="00BA65BD" w:rsidRPr="00D7272C" w:rsidRDefault="00BA65BD" w:rsidP="00D7272C">
            <w:pPr>
              <w:ind w:firstLine="709"/>
              <w:jc w:val="both"/>
              <w:rPr>
                <w:rFonts w:ascii="Times New Roman" w:eastAsia="Times New Roman" w:hAnsi="Times New Roman" w:cs="Times New Roman"/>
                <w:sz w:val="24"/>
                <w:szCs w:val="24"/>
                <w:lang w:eastAsia="ru-RU" w:bidi="ru-RU"/>
              </w:rPr>
            </w:pPr>
          </w:p>
          <w:p w14:paraId="24A7F4C5" w14:textId="77777777" w:rsidR="00BA65BD" w:rsidRPr="00D7272C" w:rsidRDefault="00BA65BD" w:rsidP="00D7272C">
            <w:pPr>
              <w:ind w:firstLine="709"/>
              <w:jc w:val="both"/>
              <w:rPr>
                <w:rFonts w:ascii="Times New Roman" w:eastAsia="Times New Roman" w:hAnsi="Times New Roman" w:cs="Times New Roman"/>
                <w:sz w:val="24"/>
                <w:szCs w:val="24"/>
                <w:lang w:eastAsia="ru-RU" w:bidi="ru-RU"/>
              </w:rPr>
            </w:pPr>
          </w:p>
          <w:p w14:paraId="5A65F6F7" w14:textId="77777777" w:rsidR="00BA65BD" w:rsidRPr="00D7272C" w:rsidRDefault="00BA65BD" w:rsidP="00A908CF">
            <w:pPr>
              <w:ind w:firstLine="37"/>
              <w:jc w:val="center"/>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залу «Геноцид белорусского народа»</w:t>
            </w:r>
          </w:p>
          <w:p w14:paraId="14C053ED"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316057AE" w14:textId="77777777" w:rsidR="00BA65BD" w:rsidRPr="00D7272C" w:rsidRDefault="00BA65BD" w:rsidP="00D7272C">
            <w:pPr>
              <w:ind w:firstLine="709"/>
              <w:jc w:val="both"/>
              <w:rPr>
                <w:rFonts w:ascii="Times New Roman" w:eastAsia="Times New Roman" w:hAnsi="Times New Roman" w:cs="Times New Roman"/>
                <w:noProof/>
                <w:sz w:val="24"/>
                <w:szCs w:val="24"/>
                <w:lang w:val="ru-RU" w:eastAsia="ru-RU" w:bidi="ru-RU"/>
              </w:rPr>
            </w:pPr>
          </w:p>
        </w:tc>
      </w:tr>
      <w:tr w:rsidR="00BA65BD" w:rsidRPr="00D7272C" w14:paraId="6F316BB3" w14:textId="77777777" w:rsidTr="00071B52">
        <w:tc>
          <w:tcPr>
            <w:tcW w:w="9345" w:type="dxa"/>
          </w:tcPr>
          <w:p w14:paraId="0DB0475B"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3EAE19D1"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2816" behindDoc="1" locked="0" layoutInCell="1" allowOverlap="1" wp14:anchorId="374C043F" wp14:editId="7A4BAE77">
                  <wp:simplePos x="0" y="0"/>
                  <wp:positionH relativeFrom="column">
                    <wp:posOffset>-65405</wp:posOffset>
                  </wp:positionH>
                  <wp:positionV relativeFrom="paragraph">
                    <wp:posOffset>276860</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20481" name="Рисунок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C0504D">
                                <a:lumMod val="75000"/>
                              </a:srgbClr>
                            </a:solidFill>
                          </a:ln>
                        </pic:spPr>
                      </pic:pic>
                    </a:graphicData>
                  </a:graphic>
                  <wp14:sizeRelH relativeFrom="page">
                    <wp14:pctWidth>0</wp14:pctWidth>
                  </wp14:sizeRelH>
                  <wp14:sizeRelV relativeFrom="page">
                    <wp14:pctHeight>0</wp14:pctHeight>
                  </wp14:sizeRelV>
                </wp:anchor>
              </w:drawing>
            </w:r>
          </w:p>
          <w:p w14:paraId="382143C3"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472DB89B" w14:textId="77777777" w:rsidTr="00071B52">
        <w:tc>
          <w:tcPr>
            <w:tcW w:w="9345" w:type="dxa"/>
          </w:tcPr>
          <w:p w14:paraId="55FDA664" w14:textId="1CA306C5" w:rsidR="00BA65BD" w:rsidRDefault="00BA65BD" w:rsidP="00D7272C">
            <w:pPr>
              <w:ind w:firstLine="709"/>
              <w:jc w:val="both"/>
              <w:rPr>
                <w:rFonts w:ascii="Times New Roman" w:eastAsia="Times New Roman" w:hAnsi="Times New Roman" w:cs="Times New Roman"/>
                <w:sz w:val="24"/>
                <w:szCs w:val="24"/>
                <w:lang w:val="ru-RU" w:eastAsia="ru-RU" w:bidi="ru-RU"/>
              </w:rPr>
            </w:pPr>
          </w:p>
          <w:p w14:paraId="4EDF9CD2"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7EE5279C"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3840" behindDoc="1" locked="0" layoutInCell="1" allowOverlap="1" wp14:anchorId="4470F34E" wp14:editId="3C32DCB7">
                  <wp:simplePos x="0" y="0"/>
                  <wp:positionH relativeFrom="column">
                    <wp:posOffset>-65405</wp:posOffset>
                  </wp:positionH>
                  <wp:positionV relativeFrom="paragraph">
                    <wp:posOffset>242570</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C0504D">
                                <a:lumMod val="75000"/>
                              </a:srgbClr>
                            </a:solidFill>
                          </a:ln>
                        </pic:spPr>
                      </pic:pic>
                    </a:graphicData>
                  </a:graphic>
                  <wp14:sizeRelH relativeFrom="page">
                    <wp14:pctWidth>0</wp14:pctWidth>
                  </wp14:sizeRelH>
                  <wp14:sizeRelV relativeFrom="page">
                    <wp14:pctHeight>0</wp14:pctHeight>
                  </wp14:sizeRelV>
                </wp:anchor>
              </w:drawing>
            </w:r>
          </w:p>
          <w:p w14:paraId="382D9158"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6412439D" w14:textId="77777777" w:rsidTr="00071B52">
        <w:tc>
          <w:tcPr>
            <w:tcW w:w="9345" w:type="dxa"/>
          </w:tcPr>
          <w:p w14:paraId="400FF1C4"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20A80A83" w14:textId="77777777" w:rsidR="00BA65BD" w:rsidRPr="00D7272C" w:rsidRDefault="00BA65BD" w:rsidP="00D7272C">
            <w:pPr>
              <w:ind w:firstLine="709"/>
              <w:jc w:val="both"/>
              <w:rPr>
                <w:rFonts w:ascii="Times New Roman" w:eastAsia="Times New Roman" w:hAnsi="Times New Roman" w:cs="Times New Roman"/>
                <w:b/>
                <w:sz w:val="24"/>
                <w:szCs w:val="24"/>
                <w:lang w:val="ru-RU" w:eastAsia="ru-RU" w:bidi="ru-RU"/>
              </w:rPr>
            </w:pPr>
          </w:p>
          <w:p w14:paraId="69A8078C" w14:textId="77777777" w:rsidR="00BA65BD" w:rsidRPr="00D7272C" w:rsidRDefault="00BA65BD" w:rsidP="00A908CF">
            <w:pPr>
              <w:ind w:firstLine="37"/>
              <w:jc w:val="center"/>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залу «Картинная галерея М. Савицкого»</w:t>
            </w:r>
          </w:p>
          <w:p w14:paraId="6E367C65" w14:textId="77777777" w:rsidR="00BA65BD" w:rsidRPr="00D7272C" w:rsidRDefault="00BA65BD" w:rsidP="00D7272C">
            <w:pPr>
              <w:ind w:firstLine="709"/>
              <w:jc w:val="both"/>
              <w:rPr>
                <w:rFonts w:ascii="Times New Roman" w:eastAsia="Times New Roman" w:hAnsi="Times New Roman" w:cs="Times New Roman"/>
                <w:b/>
                <w:sz w:val="24"/>
                <w:szCs w:val="24"/>
                <w:lang w:val="ru-RU" w:eastAsia="ru-RU" w:bidi="ru-RU"/>
              </w:rPr>
            </w:pPr>
          </w:p>
          <w:p w14:paraId="3B4F162B"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26EE6B17" w14:textId="77777777" w:rsidTr="00071B52">
        <w:tc>
          <w:tcPr>
            <w:tcW w:w="9345" w:type="dxa"/>
          </w:tcPr>
          <w:p w14:paraId="2BB8CFA1"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lastRenderedPageBreak/>
              <w:drawing>
                <wp:anchor distT="0" distB="0" distL="114300" distR="114300" simplePos="0" relativeHeight="251684864" behindDoc="1" locked="0" layoutInCell="1" allowOverlap="1" wp14:anchorId="064A291B" wp14:editId="6617B55E">
                  <wp:simplePos x="0" y="0"/>
                  <wp:positionH relativeFrom="column">
                    <wp:posOffset>-65405</wp:posOffset>
                  </wp:positionH>
                  <wp:positionV relativeFrom="paragraph">
                    <wp:posOffset>362585</wp:posOffset>
                  </wp:positionV>
                  <wp:extent cx="5909944" cy="3324225"/>
                  <wp:effectExtent l="38100" t="38100" r="34290" b="28575"/>
                  <wp:wrapTight wrapText="bothSides">
                    <wp:wrapPolygon edited="0">
                      <wp:start x="-139" y="-248"/>
                      <wp:lineTo x="-139" y="21662"/>
                      <wp:lineTo x="21656" y="21662"/>
                      <wp:lineTo x="21656" y="-248"/>
                      <wp:lineTo x="-139" y="-248"/>
                    </wp:wrapPolygon>
                  </wp:wrapTight>
                  <wp:docPr id="20487" name="Рисунок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09944" cy="3324225"/>
                          </a:xfrm>
                          <a:prstGeom prst="rect">
                            <a:avLst/>
                          </a:prstGeom>
                          <a:ln w="28575">
                            <a:solidFill>
                              <a:srgbClr val="9BBB59">
                                <a:lumMod val="50000"/>
                              </a:srgbClr>
                            </a:solidFill>
                          </a:ln>
                        </pic:spPr>
                      </pic:pic>
                    </a:graphicData>
                  </a:graphic>
                  <wp14:sizeRelH relativeFrom="page">
                    <wp14:pctWidth>0</wp14:pctWidth>
                  </wp14:sizeRelH>
                  <wp14:sizeRelV relativeFrom="page">
                    <wp14:pctHeight>0</wp14:pctHeight>
                  </wp14:sizeRelV>
                </wp:anchor>
              </w:drawing>
            </w:r>
          </w:p>
          <w:p w14:paraId="6C02150C"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40803225" w14:textId="77777777" w:rsidTr="00071B52">
        <w:tc>
          <w:tcPr>
            <w:tcW w:w="9345" w:type="dxa"/>
          </w:tcPr>
          <w:p w14:paraId="238F2367"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5BD45C80" w14:textId="4BFDBE2C"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5888" behindDoc="1" locked="0" layoutInCell="1" allowOverlap="1" wp14:anchorId="3695B8B5" wp14:editId="28DBBE43">
                  <wp:simplePos x="0" y="0"/>
                  <wp:positionH relativeFrom="column">
                    <wp:posOffset>-65405</wp:posOffset>
                  </wp:positionH>
                  <wp:positionV relativeFrom="paragraph">
                    <wp:posOffset>404495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9BBB59">
                                <a:lumMod val="50000"/>
                              </a:srgbClr>
                            </a:solidFill>
                          </a:ln>
                        </pic:spPr>
                      </pic:pic>
                    </a:graphicData>
                  </a:graphic>
                  <wp14:sizeRelH relativeFrom="page">
                    <wp14:pctWidth>0</wp14:pctWidth>
                  </wp14:sizeRelH>
                  <wp14:sizeRelV relativeFrom="page">
                    <wp14:pctHeight>0</wp14:pctHeight>
                  </wp14:sizeRelV>
                </wp:anchor>
              </w:drawing>
            </w:r>
          </w:p>
          <w:p w14:paraId="7CED8E7C"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78D639FF" w14:textId="77777777" w:rsidTr="00071B52">
        <w:tc>
          <w:tcPr>
            <w:tcW w:w="9345" w:type="dxa"/>
          </w:tcPr>
          <w:p w14:paraId="11107C1A"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7DEB5064" w14:textId="60756D8E" w:rsidR="00BA65BD" w:rsidRDefault="00BA65BD" w:rsidP="00D7272C">
            <w:pPr>
              <w:ind w:firstLine="709"/>
              <w:jc w:val="both"/>
              <w:rPr>
                <w:rFonts w:ascii="Times New Roman" w:eastAsia="Times New Roman" w:hAnsi="Times New Roman" w:cs="Times New Roman"/>
                <w:sz w:val="24"/>
                <w:szCs w:val="24"/>
                <w:lang w:val="ru-RU" w:eastAsia="ru-RU" w:bidi="ru-RU"/>
              </w:rPr>
            </w:pPr>
          </w:p>
          <w:p w14:paraId="13F8DD0B" w14:textId="77777777" w:rsidR="00A908CF" w:rsidRPr="00D7272C" w:rsidRDefault="00A908CF" w:rsidP="00D7272C">
            <w:pPr>
              <w:ind w:firstLine="709"/>
              <w:jc w:val="both"/>
              <w:rPr>
                <w:rFonts w:ascii="Times New Roman" w:eastAsia="Times New Roman" w:hAnsi="Times New Roman" w:cs="Times New Roman"/>
                <w:sz w:val="24"/>
                <w:szCs w:val="24"/>
                <w:lang w:val="ru-RU" w:eastAsia="ru-RU" w:bidi="ru-RU"/>
              </w:rPr>
            </w:pPr>
          </w:p>
          <w:p w14:paraId="47781419"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64A7E204" w14:textId="77777777" w:rsidR="00BA65BD" w:rsidRPr="00D7272C" w:rsidRDefault="00BA65BD" w:rsidP="00A908CF">
            <w:pPr>
              <w:jc w:val="center"/>
              <w:rPr>
                <w:rFonts w:ascii="Times New Roman" w:eastAsia="Times New Roman" w:hAnsi="Times New Roman" w:cs="Times New Roman"/>
                <w:b/>
                <w:sz w:val="24"/>
                <w:szCs w:val="24"/>
                <w:lang w:val="ru-RU" w:eastAsia="ru-RU" w:bidi="ru-RU"/>
              </w:rPr>
            </w:pPr>
            <w:r w:rsidRPr="00D7272C">
              <w:rPr>
                <w:rFonts w:ascii="Times New Roman" w:eastAsia="Times New Roman" w:hAnsi="Times New Roman" w:cs="Times New Roman"/>
                <w:b/>
                <w:sz w:val="24"/>
                <w:szCs w:val="24"/>
                <w:lang w:val="ru-RU" w:eastAsia="ru-RU" w:bidi="ru-RU"/>
              </w:rPr>
              <w:lastRenderedPageBreak/>
              <w:t>Виртуальный 3</w:t>
            </w:r>
            <w:r w:rsidRPr="00D7272C">
              <w:rPr>
                <w:rFonts w:ascii="Times New Roman" w:eastAsia="Times New Roman" w:hAnsi="Times New Roman" w:cs="Times New Roman"/>
                <w:b/>
                <w:sz w:val="24"/>
                <w:szCs w:val="24"/>
                <w:lang w:eastAsia="ru-RU" w:bidi="ru-RU"/>
              </w:rPr>
              <w:t>D</w:t>
            </w:r>
            <w:r w:rsidRPr="00D7272C">
              <w:rPr>
                <w:rFonts w:ascii="Times New Roman" w:eastAsia="Times New Roman" w:hAnsi="Times New Roman" w:cs="Times New Roman"/>
                <w:b/>
                <w:sz w:val="24"/>
                <w:szCs w:val="24"/>
                <w:lang w:val="ru-RU" w:eastAsia="ru-RU" w:bidi="ru-RU"/>
              </w:rPr>
              <w:t xml:space="preserve"> тур по залу «Веб-квест»</w:t>
            </w:r>
          </w:p>
          <w:p w14:paraId="1796929D"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06835EBD"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3C092F60" w14:textId="77777777" w:rsidTr="00071B52">
        <w:tc>
          <w:tcPr>
            <w:tcW w:w="9345" w:type="dxa"/>
          </w:tcPr>
          <w:p w14:paraId="4D7BD476"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22929134"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6912" behindDoc="1" locked="0" layoutInCell="1" allowOverlap="1" wp14:anchorId="111EE743" wp14:editId="699A9D6D">
                  <wp:simplePos x="0" y="0"/>
                  <wp:positionH relativeFrom="column">
                    <wp:posOffset>-65405</wp:posOffset>
                  </wp:positionH>
                  <wp:positionV relativeFrom="paragraph">
                    <wp:posOffset>635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F79646">
                                <a:lumMod val="50000"/>
                              </a:srgbClr>
                            </a:solidFill>
                          </a:ln>
                        </pic:spPr>
                      </pic:pic>
                    </a:graphicData>
                  </a:graphic>
                  <wp14:sizeRelH relativeFrom="page">
                    <wp14:pctWidth>0</wp14:pctWidth>
                  </wp14:sizeRelH>
                  <wp14:sizeRelV relativeFrom="page">
                    <wp14:pctHeight>0</wp14:pctHeight>
                  </wp14:sizeRelV>
                </wp:anchor>
              </w:drawing>
            </w:r>
          </w:p>
          <w:p w14:paraId="6BD945AA"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p w14:paraId="0952796E"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p>
        </w:tc>
      </w:tr>
      <w:tr w:rsidR="00BA65BD" w:rsidRPr="00D7272C" w14:paraId="7CA13CD8" w14:textId="77777777" w:rsidTr="00071B52">
        <w:tc>
          <w:tcPr>
            <w:tcW w:w="9345" w:type="dxa"/>
          </w:tcPr>
          <w:p w14:paraId="476B5B7A" w14:textId="77777777" w:rsidR="00BA65BD" w:rsidRPr="00D7272C" w:rsidRDefault="00BA65BD" w:rsidP="00D7272C">
            <w:pPr>
              <w:ind w:firstLine="709"/>
              <w:jc w:val="both"/>
              <w:rPr>
                <w:rFonts w:ascii="Times New Roman" w:eastAsia="Times New Roman" w:hAnsi="Times New Roman" w:cs="Times New Roman"/>
                <w:sz w:val="24"/>
                <w:szCs w:val="24"/>
                <w:lang w:val="ru-RU" w:eastAsia="ru-RU" w:bidi="ru-RU"/>
              </w:rPr>
            </w:pPr>
            <w:r w:rsidRPr="00D7272C">
              <w:rPr>
                <w:rFonts w:eastAsia="Times New Roman" w:cs="Times New Roman"/>
                <w:noProof/>
                <w:sz w:val="24"/>
                <w:szCs w:val="24"/>
                <w:lang w:eastAsia="ru-RU"/>
              </w:rPr>
              <w:drawing>
                <wp:anchor distT="0" distB="0" distL="114300" distR="114300" simplePos="0" relativeHeight="251687936" behindDoc="1" locked="0" layoutInCell="1" allowOverlap="1" wp14:anchorId="6B963F41" wp14:editId="7E058696">
                  <wp:simplePos x="0" y="0"/>
                  <wp:positionH relativeFrom="column">
                    <wp:posOffset>-65405</wp:posOffset>
                  </wp:positionH>
                  <wp:positionV relativeFrom="paragraph">
                    <wp:posOffset>4445</wp:posOffset>
                  </wp:positionV>
                  <wp:extent cx="5940425" cy="3341370"/>
                  <wp:effectExtent l="38100" t="38100" r="41275" b="30480"/>
                  <wp:wrapTight wrapText="bothSides">
                    <wp:wrapPolygon edited="0">
                      <wp:start x="-139" y="-246"/>
                      <wp:lineTo x="-139" y="21674"/>
                      <wp:lineTo x="21681" y="21674"/>
                      <wp:lineTo x="21681" y="-246"/>
                      <wp:lineTo x="-139" y="-246"/>
                    </wp:wrapPolygon>
                  </wp:wrapTight>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w="28575">
                            <a:solidFill>
                              <a:srgbClr val="F79646">
                                <a:lumMod val="50000"/>
                              </a:srgbClr>
                            </a:solidFill>
                          </a:ln>
                        </pic:spPr>
                      </pic:pic>
                    </a:graphicData>
                  </a:graphic>
                  <wp14:sizeRelH relativeFrom="page">
                    <wp14:pctWidth>0</wp14:pctWidth>
                  </wp14:sizeRelH>
                  <wp14:sizeRelV relativeFrom="page">
                    <wp14:pctHeight>0</wp14:pctHeight>
                  </wp14:sizeRelV>
                </wp:anchor>
              </w:drawing>
            </w:r>
          </w:p>
        </w:tc>
      </w:tr>
    </w:tbl>
    <w:p w14:paraId="50A82F64"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p w14:paraId="5F2EF228" w14:textId="77777777" w:rsidR="00BA65BD" w:rsidRPr="00D7272C" w:rsidRDefault="00BA65BD" w:rsidP="00D7272C">
      <w:pPr>
        <w:widowControl w:val="0"/>
        <w:autoSpaceDE w:val="0"/>
        <w:autoSpaceDN w:val="0"/>
        <w:ind w:firstLine="709"/>
        <w:contextualSpacing/>
        <w:rPr>
          <w:rFonts w:eastAsia="Times New Roman" w:cs="Times New Roman"/>
          <w:sz w:val="24"/>
          <w:szCs w:val="24"/>
          <w:lang w:eastAsia="ru-RU" w:bidi="ru-RU"/>
        </w:rPr>
      </w:pPr>
    </w:p>
    <w:p w14:paraId="270CD8C7" w14:textId="77A2D3ED" w:rsidR="00BA65BD" w:rsidRDefault="00BA65BD" w:rsidP="00D7272C">
      <w:pPr>
        <w:widowControl w:val="0"/>
        <w:autoSpaceDE w:val="0"/>
        <w:autoSpaceDN w:val="0"/>
        <w:ind w:firstLine="709"/>
        <w:rPr>
          <w:rFonts w:eastAsia="Times New Roman" w:cs="Times New Roman"/>
          <w:sz w:val="24"/>
          <w:szCs w:val="24"/>
          <w:lang w:eastAsia="ru-RU" w:bidi="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B35D85" w:rsidRPr="00B86035" w14:paraId="142B4A0E" w14:textId="77777777" w:rsidTr="00032EB3">
        <w:trPr>
          <w:trHeight w:val="844"/>
        </w:trPr>
        <w:tc>
          <w:tcPr>
            <w:tcW w:w="9848" w:type="dxa"/>
            <w:shd w:val="clear" w:color="auto" w:fill="99CCFF"/>
            <w:vAlign w:val="center"/>
          </w:tcPr>
          <w:p w14:paraId="798FFB3E" w14:textId="77777777" w:rsidR="00B35D85" w:rsidRDefault="00B35D85" w:rsidP="00B35D85">
            <w:pPr>
              <w:jc w:val="center"/>
              <w:rPr>
                <w:rFonts w:eastAsia="Calibri" w:cs="Times New Roman"/>
                <w:b/>
                <w:bCs/>
                <w:color w:val="000000"/>
                <w:sz w:val="24"/>
                <w:szCs w:val="24"/>
                <w:lang w:val="be-BY"/>
              </w:rPr>
            </w:pPr>
            <w:r w:rsidRPr="00B35D85">
              <w:rPr>
                <w:rFonts w:eastAsia="Calibri" w:cs="Times New Roman"/>
                <w:b/>
                <w:bCs/>
                <w:color w:val="000000"/>
                <w:sz w:val="24"/>
                <w:szCs w:val="24"/>
                <w:lang w:val="be-BY"/>
              </w:rPr>
              <w:lastRenderedPageBreak/>
              <w:t xml:space="preserve">СЕМАНТЫКА ЗААМАРФІЗМАЎ У БЕЛАРУСКАЙ МОВЕ: </w:t>
            </w:r>
          </w:p>
          <w:p w14:paraId="0BAD5890" w14:textId="2963ED36" w:rsidR="00B35D85" w:rsidRPr="00B35D85" w:rsidRDefault="00B35D85" w:rsidP="00B35D85">
            <w:pPr>
              <w:jc w:val="center"/>
              <w:rPr>
                <w:rFonts w:eastAsia="Calibri" w:cs="Times New Roman"/>
                <w:b/>
                <w:bCs/>
                <w:color w:val="000000"/>
                <w:sz w:val="24"/>
                <w:szCs w:val="24"/>
                <w:lang w:val="be-BY"/>
              </w:rPr>
            </w:pPr>
            <w:r w:rsidRPr="00B35D85">
              <w:rPr>
                <w:rFonts w:eastAsia="Calibri" w:cs="Times New Roman"/>
                <w:b/>
                <w:bCs/>
                <w:color w:val="000000"/>
                <w:sz w:val="24"/>
                <w:szCs w:val="24"/>
                <w:lang w:val="be-BY"/>
              </w:rPr>
              <w:t xml:space="preserve">АДЛЮСТРАВАННЕ МОЎНАЙ КУЛЬТУРНАЙ СПАДЧЫНЫ Ў “ЭТЫМАЛАГІЧНЫМ СЛОЎНІКУ ФРАЗЕАЛАГІЗМАЎ” </w:t>
            </w:r>
            <w:r w:rsidRPr="00B35D85">
              <w:rPr>
                <w:rFonts w:eastAsia="Calibri" w:cs="Times New Roman"/>
                <w:b/>
                <w:bCs/>
                <w:color w:val="000000"/>
                <w:sz w:val="24"/>
                <w:szCs w:val="24"/>
              </w:rPr>
              <w:t>I</w:t>
            </w:r>
            <w:r w:rsidRPr="00B35D85">
              <w:rPr>
                <w:rFonts w:eastAsia="Calibri" w:cs="Times New Roman"/>
                <w:b/>
                <w:bCs/>
                <w:color w:val="000000"/>
                <w:sz w:val="24"/>
                <w:szCs w:val="24"/>
                <w:lang w:val="be-BY"/>
              </w:rPr>
              <w:t>.Я. ЛЕПЕШАВА</w:t>
            </w:r>
          </w:p>
        </w:tc>
      </w:tr>
      <w:tr w:rsidR="00B35D85" w:rsidRPr="00B86035" w14:paraId="54303653" w14:textId="77777777" w:rsidTr="00032EB3">
        <w:trPr>
          <w:trHeight w:val="995"/>
        </w:trPr>
        <w:tc>
          <w:tcPr>
            <w:tcW w:w="9848" w:type="dxa"/>
            <w:shd w:val="clear" w:color="auto" w:fill="FFCCFF"/>
            <w:vAlign w:val="center"/>
          </w:tcPr>
          <w:p w14:paraId="5BC4C856" w14:textId="3852530F" w:rsidR="00B35D85" w:rsidRDefault="00B35D85" w:rsidP="00B35D85">
            <w:pPr>
              <w:textAlignment w:val="baseline"/>
              <w:rPr>
                <w:rFonts w:eastAsia="Times New Roman" w:cs="Times New Roman"/>
                <w:bCs/>
                <w:color w:val="000000"/>
                <w:sz w:val="24"/>
                <w:szCs w:val="24"/>
                <w:lang w:val="be-BY" w:eastAsia="ru-RU"/>
              </w:rPr>
            </w:pPr>
            <w:r w:rsidRPr="00B35D85">
              <w:rPr>
                <w:rFonts w:eastAsia="Calibri" w:cs="Times New Roman"/>
                <w:b/>
                <w:bCs/>
                <w:kern w:val="36"/>
                <w:sz w:val="24"/>
                <w:szCs w:val="24"/>
                <w:lang w:val="be-BY" w:eastAsia="ru-RU"/>
              </w:rPr>
              <w:t>Падрыхтава</w:t>
            </w:r>
            <w:r>
              <w:rPr>
                <w:rFonts w:eastAsia="Calibri" w:cs="Times New Roman"/>
                <w:b/>
                <w:bCs/>
                <w:kern w:val="36"/>
                <w:sz w:val="24"/>
                <w:szCs w:val="24"/>
                <w:lang w:val="be-BY" w:eastAsia="ru-RU"/>
              </w:rPr>
              <w:t>лі</w:t>
            </w:r>
            <w:r w:rsidRPr="00B35D85">
              <w:rPr>
                <w:rFonts w:eastAsia="Calibri" w:cs="Times New Roman"/>
                <w:b/>
                <w:bCs/>
                <w:kern w:val="36"/>
                <w:sz w:val="24"/>
                <w:szCs w:val="24"/>
                <w:lang w:val="be-BY" w:eastAsia="ru-RU"/>
              </w:rPr>
              <w:t>:</w:t>
            </w:r>
            <w:r w:rsidRPr="00B35D85">
              <w:rPr>
                <w:rFonts w:eastAsia="Calibri" w:cs="Times New Roman"/>
                <w:sz w:val="24"/>
                <w:szCs w:val="24"/>
                <w:lang w:val="be-BY"/>
              </w:rPr>
              <w:t xml:space="preserve"> </w:t>
            </w:r>
            <w:r w:rsidRPr="00B35D85">
              <w:rPr>
                <w:rFonts w:eastAsia="Times New Roman" w:cs="Times New Roman"/>
                <w:bCs/>
                <w:color w:val="000000"/>
                <w:sz w:val="24"/>
                <w:szCs w:val="24"/>
                <w:lang w:val="be-BY" w:eastAsia="ru-RU"/>
              </w:rPr>
              <w:t xml:space="preserve">Адамовіч Аліса Віктараўна, </w:t>
            </w:r>
            <w:r w:rsidRPr="00B35D85">
              <w:rPr>
                <w:rFonts w:eastAsia="Times New Roman" w:cs="Times New Roman"/>
                <w:bCs/>
                <w:color w:val="000000"/>
                <w:sz w:val="24"/>
                <w:szCs w:val="24"/>
                <w:lang w:val="en-US" w:eastAsia="ru-RU"/>
              </w:rPr>
              <w:t>I</w:t>
            </w:r>
            <w:r w:rsidRPr="00B35D85">
              <w:rPr>
                <w:rFonts w:eastAsia="Times New Roman" w:cs="Times New Roman"/>
                <w:bCs/>
                <w:color w:val="000000"/>
                <w:sz w:val="24"/>
                <w:szCs w:val="24"/>
                <w:lang w:eastAsia="ru-RU"/>
              </w:rPr>
              <w:t>X</w:t>
            </w:r>
            <w:r w:rsidRPr="00B35D85">
              <w:rPr>
                <w:rFonts w:eastAsia="Times New Roman" w:cs="Times New Roman"/>
                <w:bCs/>
                <w:color w:val="000000"/>
                <w:sz w:val="24"/>
                <w:szCs w:val="24"/>
                <w:lang w:val="be-BY" w:eastAsia="ru-RU"/>
              </w:rPr>
              <w:t xml:space="preserve"> «Б» клас</w:t>
            </w:r>
            <w:r>
              <w:rPr>
                <w:rFonts w:eastAsia="Times New Roman" w:cs="Times New Roman"/>
                <w:bCs/>
                <w:color w:val="000000"/>
                <w:sz w:val="24"/>
                <w:szCs w:val="24"/>
                <w:lang w:val="be-BY" w:eastAsia="ru-RU"/>
              </w:rPr>
              <w:t>,</w:t>
            </w:r>
          </w:p>
          <w:p w14:paraId="3CB8DC59" w14:textId="150C78F4" w:rsidR="00B35D85" w:rsidRPr="00B35D85" w:rsidRDefault="00B35D85" w:rsidP="00B35D85">
            <w:pPr>
              <w:textAlignment w:val="baseline"/>
              <w:rPr>
                <w:rFonts w:eastAsia="Times New Roman" w:cs="Times New Roman"/>
                <w:color w:val="000000"/>
                <w:sz w:val="24"/>
                <w:szCs w:val="24"/>
                <w:lang w:val="be-BY" w:eastAsia="ru-RU"/>
              </w:rPr>
            </w:pPr>
            <w:r>
              <w:rPr>
                <w:rFonts w:eastAsia="Times New Roman" w:cs="Times New Roman"/>
                <w:color w:val="000000"/>
                <w:sz w:val="24"/>
                <w:szCs w:val="24"/>
                <w:lang w:val="be-BY" w:eastAsia="ru-RU"/>
              </w:rPr>
              <w:t xml:space="preserve">                           </w:t>
            </w:r>
            <w:r w:rsidRPr="00B35D85">
              <w:rPr>
                <w:rFonts w:eastAsia="Times New Roman" w:cs="Times New Roman"/>
                <w:color w:val="000000"/>
                <w:sz w:val="24"/>
                <w:szCs w:val="24"/>
                <w:lang w:val="be-BY" w:eastAsia="ru-RU"/>
              </w:rPr>
              <w:t xml:space="preserve">Грахоўская Дар’я Сяргееўна, </w:t>
            </w:r>
            <w:r w:rsidRPr="00B35D85">
              <w:rPr>
                <w:rFonts w:eastAsia="Times New Roman" w:cs="Times New Roman"/>
                <w:color w:val="000000"/>
                <w:sz w:val="24"/>
                <w:szCs w:val="24"/>
                <w:lang w:val="en-US" w:eastAsia="ru-RU"/>
              </w:rPr>
              <w:t>I</w:t>
            </w:r>
            <w:r w:rsidRPr="00B35D85">
              <w:rPr>
                <w:rFonts w:eastAsia="Times New Roman" w:cs="Times New Roman"/>
                <w:color w:val="000000"/>
                <w:sz w:val="24"/>
                <w:szCs w:val="24"/>
                <w:lang w:eastAsia="ru-RU"/>
              </w:rPr>
              <w:t>X</w:t>
            </w:r>
            <w:r w:rsidRPr="00B35D85">
              <w:rPr>
                <w:rFonts w:eastAsia="Times New Roman" w:cs="Times New Roman"/>
                <w:color w:val="000000"/>
                <w:sz w:val="24"/>
                <w:szCs w:val="24"/>
                <w:lang w:val="be-BY" w:eastAsia="ru-RU"/>
              </w:rPr>
              <w:t xml:space="preserve"> «Б» клас</w:t>
            </w:r>
          </w:p>
          <w:p w14:paraId="27466F80" w14:textId="364E726C" w:rsidR="00B35D85" w:rsidRPr="00B35D85" w:rsidRDefault="00B35D85" w:rsidP="00B35D85">
            <w:pPr>
              <w:tabs>
                <w:tab w:val="left" w:pos="5040"/>
              </w:tabs>
              <w:jc w:val="left"/>
              <w:rPr>
                <w:rFonts w:eastAsia="Calibri" w:cs="Times New Roman"/>
                <w:b/>
                <w:bCs/>
                <w:kern w:val="36"/>
                <w:sz w:val="24"/>
                <w:szCs w:val="24"/>
                <w:lang w:val="be-BY" w:eastAsia="ru-RU"/>
              </w:rPr>
            </w:pPr>
            <w:r w:rsidRPr="00B35D85">
              <w:rPr>
                <w:rFonts w:eastAsia="Calibri" w:cs="Times New Roman"/>
                <w:b/>
                <w:sz w:val="24"/>
                <w:szCs w:val="24"/>
                <w:lang w:val="be-BY"/>
              </w:rPr>
              <w:t>Кіраўнік:</w:t>
            </w:r>
            <w:r w:rsidRPr="00B35D85">
              <w:rPr>
                <w:rFonts w:eastAsia="Calibri" w:cs="Times New Roman"/>
                <w:sz w:val="24"/>
                <w:szCs w:val="24"/>
                <w:lang w:val="be-BY"/>
              </w:rPr>
              <w:t xml:space="preserve"> </w:t>
            </w:r>
            <w:r w:rsidRPr="00B35D85">
              <w:rPr>
                <w:rFonts w:eastAsia="Times New Roman" w:cs="Times New Roman"/>
                <w:bCs/>
                <w:color w:val="000000"/>
                <w:sz w:val="24"/>
                <w:szCs w:val="24"/>
                <w:lang w:val="be-BY" w:eastAsia="ru-RU"/>
              </w:rPr>
              <w:t>Царук Наталля Вячаславаўна</w:t>
            </w:r>
            <w:r w:rsidRPr="00B35D85">
              <w:rPr>
                <w:rFonts w:eastAsia="Times New Roman" w:cs="Times New Roman"/>
                <w:color w:val="000000"/>
                <w:sz w:val="24"/>
                <w:szCs w:val="24"/>
                <w:lang w:val="be-BY" w:eastAsia="ru-RU"/>
              </w:rPr>
              <w:t>, настаўнік беларускай мовы і літаратуры</w:t>
            </w:r>
          </w:p>
        </w:tc>
      </w:tr>
    </w:tbl>
    <w:p w14:paraId="3CA91054" w14:textId="3CE42947" w:rsidR="00B35D85" w:rsidRPr="00B35D85" w:rsidRDefault="00B35D85" w:rsidP="00B35D85">
      <w:pPr>
        <w:widowControl w:val="0"/>
        <w:autoSpaceDE w:val="0"/>
        <w:autoSpaceDN w:val="0"/>
        <w:rPr>
          <w:rFonts w:eastAsia="Times New Roman" w:cs="Times New Roman"/>
          <w:sz w:val="24"/>
          <w:szCs w:val="24"/>
          <w:lang w:val="be-BY" w:eastAsia="ru-RU" w:bidi="ru-RU"/>
        </w:rPr>
      </w:pPr>
    </w:p>
    <w:p w14:paraId="62F926C7" w14:textId="77777777" w:rsidR="004845C1" w:rsidRPr="00D7272C" w:rsidRDefault="004845C1" w:rsidP="00B35D85">
      <w:pPr>
        <w:jc w:val="center"/>
        <w:rPr>
          <w:rFonts w:eastAsia="Calibri" w:cs="Times New Roman"/>
          <w:b/>
          <w:bCs/>
          <w:sz w:val="24"/>
          <w:szCs w:val="24"/>
          <w:lang w:val="be-BY"/>
        </w:rPr>
      </w:pPr>
      <w:r w:rsidRPr="00D7272C">
        <w:rPr>
          <w:rFonts w:eastAsia="Calibri" w:cs="Times New Roman"/>
          <w:b/>
          <w:bCs/>
          <w:sz w:val="24"/>
          <w:szCs w:val="24"/>
          <w:lang w:val="be-BY"/>
        </w:rPr>
        <w:t>УВОДЗІНЫ</w:t>
      </w:r>
    </w:p>
    <w:p w14:paraId="122B2B99"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Жывёлы часта былі побач з людзьмі. І ў нашай мове назапасілася нямала выразаў, у якіх выкарыстоўваюцца назвы тых ці іншых жывёл з характэрнымі для іх рысамі.</w:t>
      </w:r>
    </w:p>
    <w:p w14:paraId="1D344262" w14:textId="77777777" w:rsidR="004845C1" w:rsidRPr="00D7272C" w:rsidRDefault="004845C1" w:rsidP="00D7272C">
      <w:pPr>
        <w:ind w:firstLine="709"/>
        <w:rPr>
          <w:rFonts w:cs="Times New Roman"/>
          <w:sz w:val="24"/>
          <w:szCs w:val="24"/>
        </w:rPr>
      </w:pPr>
      <w:r w:rsidRPr="00D7272C">
        <w:rPr>
          <w:rFonts w:cs="Times New Roman"/>
          <w:sz w:val="24"/>
          <w:szCs w:val="24"/>
          <w:lang w:val="be-BY"/>
        </w:rPr>
        <w:t xml:space="preserve">Назіраючы за мовай нашых сяброў, аднакласнікаў, бацькоў, суседзяў, настаўнікаў, даводзілася чуць такія фразы, як «конь не валяўся» – так гаворыць настаўніца фізікі, калі нам патрэбна вывучыць вялікі аб'ём вучэбнага матэрыялу. «Курыца», «авечка», «дзяцел», «карова», «конь», «бык» – так называюць нашы аднакласнікі і сябры сваіх аднагодкаў, падкрэсліваючы рысы іх характару. </w:t>
      </w:r>
      <w:r w:rsidRPr="00D7272C">
        <w:rPr>
          <w:rFonts w:cs="Times New Roman"/>
          <w:sz w:val="24"/>
          <w:szCs w:val="24"/>
        </w:rPr>
        <w:t>«</w:t>
      </w:r>
      <w:proofErr w:type="spellStart"/>
      <w:r w:rsidRPr="00D7272C">
        <w:rPr>
          <w:rFonts w:cs="Times New Roman"/>
          <w:sz w:val="24"/>
          <w:szCs w:val="24"/>
        </w:rPr>
        <w:t>Што</w:t>
      </w:r>
      <w:proofErr w:type="spellEnd"/>
      <w:r w:rsidRPr="00D7272C">
        <w:rPr>
          <w:rFonts w:cs="Times New Roman"/>
          <w:sz w:val="24"/>
          <w:szCs w:val="24"/>
        </w:rPr>
        <w:t xml:space="preserve"> ты </w:t>
      </w:r>
      <w:proofErr w:type="spellStart"/>
      <w:r w:rsidRPr="00D7272C">
        <w:rPr>
          <w:rFonts w:cs="Times New Roman"/>
          <w:sz w:val="24"/>
          <w:szCs w:val="24"/>
        </w:rPr>
        <w:t>глядзіш</w:t>
      </w:r>
      <w:proofErr w:type="spellEnd"/>
      <w:r w:rsidRPr="00D7272C">
        <w:rPr>
          <w:rFonts w:cs="Times New Roman"/>
          <w:sz w:val="24"/>
          <w:szCs w:val="24"/>
        </w:rPr>
        <w:t xml:space="preserve"> як баран на </w:t>
      </w:r>
      <w:proofErr w:type="spellStart"/>
      <w:r w:rsidRPr="00D7272C">
        <w:rPr>
          <w:rFonts w:cs="Times New Roman"/>
          <w:sz w:val="24"/>
          <w:szCs w:val="24"/>
        </w:rPr>
        <w:t>новыя</w:t>
      </w:r>
      <w:proofErr w:type="spellEnd"/>
      <w:r w:rsidRPr="00D7272C">
        <w:rPr>
          <w:rFonts w:cs="Times New Roman"/>
          <w:sz w:val="24"/>
          <w:szCs w:val="24"/>
        </w:rPr>
        <w:t xml:space="preserve"> </w:t>
      </w:r>
      <w:proofErr w:type="spellStart"/>
      <w:r w:rsidRPr="00D7272C">
        <w:rPr>
          <w:rFonts w:cs="Times New Roman"/>
          <w:sz w:val="24"/>
          <w:szCs w:val="24"/>
        </w:rPr>
        <w:t>вароты</w:t>
      </w:r>
      <w:proofErr w:type="spellEnd"/>
      <w:r w:rsidRPr="00D7272C">
        <w:rPr>
          <w:rFonts w:cs="Times New Roman"/>
          <w:sz w:val="24"/>
          <w:szCs w:val="24"/>
        </w:rPr>
        <w:t>»</w:t>
      </w:r>
      <w:r w:rsidRPr="00D7272C">
        <w:rPr>
          <w:rFonts w:cs="Times New Roman"/>
          <w:sz w:val="24"/>
          <w:szCs w:val="24"/>
          <w:lang w:val="be-BY"/>
        </w:rPr>
        <w:t>,</w:t>
      </w:r>
      <w:r w:rsidRPr="00D7272C">
        <w:rPr>
          <w:rFonts w:cs="Times New Roman"/>
          <w:sz w:val="24"/>
          <w:szCs w:val="24"/>
        </w:rPr>
        <w:t xml:space="preserve"> – часта кажа </w:t>
      </w:r>
      <w:proofErr w:type="spellStart"/>
      <w:r w:rsidRPr="00D7272C">
        <w:rPr>
          <w:rFonts w:cs="Times New Roman"/>
          <w:sz w:val="24"/>
          <w:szCs w:val="24"/>
        </w:rPr>
        <w:t>настаўніца</w:t>
      </w:r>
      <w:proofErr w:type="spellEnd"/>
      <w:r w:rsidRPr="00D7272C">
        <w:rPr>
          <w:rFonts w:cs="Times New Roman"/>
          <w:sz w:val="24"/>
          <w:szCs w:val="24"/>
        </w:rPr>
        <w:t xml:space="preserve"> беларускай </w:t>
      </w:r>
      <w:proofErr w:type="spellStart"/>
      <w:r w:rsidRPr="00D7272C">
        <w:rPr>
          <w:rFonts w:cs="Times New Roman"/>
          <w:sz w:val="24"/>
          <w:szCs w:val="24"/>
        </w:rPr>
        <w:t>мовы</w:t>
      </w:r>
      <w:proofErr w:type="spellEnd"/>
      <w:r w:rsidRPr="00D7272C">
        <w:rPr>
          <w:rFonts w:cs="Times New Roman"/>
          <w:sz w:val="24"/>
          <w:szCs w:val="24"/>
        </w:rPr>
        <w:t xml:space="preserve">, </w:t>
      </w:r>
      <w:proofErr w:type="spellStart"/>
      <w:r w:rsidRPr="00D7272C">
        <w:rPr>
          <w:rFonts w:cs="Times New Roman"/>
          <w:sz w:val="24"/>
          <w:szCs w:val="24"/>
        </w:rPr>
        <w:t>калі</w:t>
      </w:r>
      <w:proofErr w:type="spellEnd"/>
      <w:r w:rsidRPr="00D7272C">
        <w:rPr>
          <w:rFonts w:cs="Times New Roman"/>
          <w:sz w:val="24"/>
          <w:szCs w:val="24"/>
        </w:rPr>
        <w:t xml:space="preserve"> мы </w:t>
      </w:r>
      <w:proofErr w:type="spellStart"/>
      <w:r w:rsidRPr="00D7272C">
        <w:rPr>
          <w:rFonts w:cs="Times New Roman"/>
          <w:sz w:val="24"/>
          <w:szCs w:val="24"/>
        </w:rPr>
        <w:t>пра</w:t>
      </w:r>
      <w:proofErr w:type="spellEnd"/>
      <w:r w:rsidRPr="00D7272C">
        <w:rPr>
          <w:rFonts w:cs="Times New Roman"/>
          <w:sz w:val="24"/>
          <w:szCs w:val="24"/>
        </w:rPr>
        <w:t xml:space="preserve"> </w:t>
      </w:r>
      <w:proofErr w:type="spellStart"/>
      <w:r w:rsidRPr="00D7272C">
        <w:rPr>
          <w:rFonts w:cs="Times New Roman"/>
          <w:sz w:val="24"/>
          <w:szCs w:val="24"/>
        </w:rPr>
        <w:t>нешта</w:t>
      </w:r>
      <w:proofErr w:type="spellEnd"/>
      <w:r w:rsidRPr="00D7272C">
        <w:rPr>
          <w:rFonts w:cs="Times New Roman"/>
          <w:sz w:val="24"/>
          <w:szCs w:val="24"/>
        </w:rPr>
        <w:t xml:space="preserve"> </w:t>
      </w:r>
      <w:proofErr w:type="spellStart"/>
      <w:r w:rsidRPr="00D7272C">
        <w:rPr>
          <w:rFonts w:cs="Times New Roman"/>
          <w:sz w:val="24"/>
          <w:szCs w:val="24"/>
        </w:rPr>
        <w:t>забыліся</w:t>
      </w:r>
      <w:proofErr w:type="spellEnd"/>
      <w:r w:rsidRPr="00D7272C">
        <w:rPr>
          <w:rFonts w:cs="Times New Roman"/>
          <w:sz w:val="24"/>
          <w:szCs w:val="24"/>
        </w:rPr>
        <w:t xml:space="preserve"> і не </w:t>
      </w:r>
      <w:proofErr w:type="spellStart"/>
      <w:r w:rsidRPr="00D7272C">
        <w:rPr>
          <w:rFonts w:cs="Times New Roman"/>
          <w:sz w:val="24"/>
          <w:szCs w:val="24"/>
        </w:rPr>
        <w:t>можам</w:t>
      </w:r>
      <w:proofErr w:type="spellEnd"/>
      <w:r w:rsidRPr="00D7272C">
        <w:rPr>
          <w:rFonts w:cs="Times New Roman"/>
          <w:sz w:val="24"/>
          <w:szCs w:val="24"/>
        </w:rPr>
        <w:t xml:space="preserve"> </w:t>
      </w:r>
      <w:proofErr w:type="spellStart"/>
      <w:r w:rsidRPr="00D7272C">
        <w:rPr>
          <w:rFonts w:cs="Times New Roman"/>
          <w:sz w:val="24"/>
          <w:szCs w:val="24"/>
        </w:rPr>
        <w:t>успомніць</w:t>
      </w:r>
      <w:proofErr w:type="spellEnd"/>
      <w:r w:rsidRPr="00D7272C">
        <w:rPr>
          <w:rFonts w:cs="Times New Roman"/>
          <w:sz w:val="24"/>
          <w:szCs w:val="24"/>
        </w:rPr>
        <w:t xml:space="preserve"> </w:t>
      </w:r>
      <w:proofErr w:type="spellStart"/>
      <w:r w:rsidRPr="00D7272C">
        <w:rPr>
          <w:rFonts w:cs="Times New Roman"/>
          <w:sz w:val="24"/>
          <w:szCs w:val="24"/>
        </w:rPr>
        <w:t>вядомае</w:t>
      </w:r>
      <w:proofErr w:type="spellEnd"/>
      <w:r w:rsidRPr="00D7272C">
        <w:rPr>
          <w:rFonts w:cs="Times New Roman"/>
          <w:sz w:val="24"/>
          <w:szCs w:val="24"/>
        </w:rPr>
        <w:t xml:space="preserve">. «Ад работы </w:t>
      </w:r>
      <w:proofErr w:type="spellStart"/>
      <w:r w:rsidRPr="00D7272C">
        <w:rPr>
          <w:rFonts w:cs="Times New Roman"/>
          <w:sz w:val="24"/>
          <w:szCs w:val="24"/>
        </w:rPr>
        <w:t>дохнуць</w:t>
      </w:r>
      <w:proofErr w:type="spellEnd"/>
      <w:r w:rsidRPr="00D7272C">
        <w:rPr>
          <w:rFonts w:cs="Times New Roman"/>
          <w:sz w:val="24"/>
          <w:szCs w:val="24"/>
        </w:rPr>
        <w:t xml:space="preserve"> </w:t>
      </w:r>
      <w:proofErr w:type="spellStart"/>
      <w:r w:rsidRPr="00D7272C">
        <w:rPr>
          <w:rFonts w:cs="Times New Roman"/>
          <w:sz w:val="24"/>
          <w:szCs w:val="24"/>
        </w:rPr>
        <w:t>коні</w:t>
      </w:r>
      <w:proofErr w:type="spellEnd"/>
      <w:r w:rsidRPr="00D7272C">
        <w:rPr>
          <w:rFonts w:cs="Times New Roman"/>
          <w:sz w:val="24"/>
          <w:szCs w:val="24"/>
        </w:rPr>
        <w:t xml:space="preserve">, ну а я – </w:t>
      </w:r>
      <w:proofErr w:type="spellStart"/>
      <w:r w:rsidRPr="00D7272C">
        <w:rPr>
          <w:rFonts w:cs="Times New Roman"/>
          <w:sz w:val="24"/>
          <w:szCs w:val="24"/>
        </w:rPr>
        <w:t>бяссмертны</w:t>
      </w:r>
      <w:proofErr w:type="spellEnd"/>
      <w:r w:rsidRPr="00D7272C">
        <w:rPr>
          <w:rFonts w:cs="Times New Roman"/>
          <w:sz w:val="24"/>
          <w:szCs w:val="24"/>
        </w:rPr>
        <w:t xml:space="preserve"> </w:t>
      </w:r>
      <w:proofErr w:type="spellStart"/>
      <w:r w:rsidRPr="00D7272C">
        <w:rPr>
          <w:rFonts w:cs="Times New Roman"/>
          <w:sz w:val="24"/>
          <w:szCs w:val="24"/>
        </w:rPr>
        <w:t>поні</w:t>
      </w:r>
      <w:proofErr w:type="spellEnd"/>
      <w:r w:rsidRPr="00D7272C">
        <w:rPr>
          <w:rFonts w:cs="Times New Roman"/>
          <w:sz w:val="24"/>
          <w:szCs w:val="24"/>
        </w:rPr>
        <w:t>»</w:t>
      </w:r>
      <w:r w:rsidRPr="00D7272C">
        <w:rPr>
          <w:rFonts w:cs="Times New Roman"/>
          <w:sz w:val="24"/>
          <w:szCs w:val="24"/>
          <w:lang w:val="be-BY"/>
        </w:rPr>
        <w:t>,</w:t>
      </w:r>
      <w:r w:rsidRPr="00D7272C">
        <w:rPr>
          <w:rFonts w:cs="Times New Roman"/>
          <w:sz w:val="24"/>
          <w:szCs w:val="24"/>
        </w:rPr>
        <w:t xml:space="preserve"> –</w:t>
      </w:r>
      <w:r w:rsidRPr="00D7272C">
        <w:rPr>
          <w:rFonts w:cs="Times New Roman"/>
          <w:sz w:val="24"/>
          <w:szCs w:val="24"/>
          <w:lang w:val="be-BY"/>
        </w:rPr>
        <w:t xml:space="preserve"> так гаворыць не </w:t>
      </w:r>
      <w:r w:rsidRPr="00D7272C">
        <w:rPr>
          <w:rFonts w:cs="Times New Roman"/>
          <w:sz w:val="24"/>
          <w:szCs w:val="24"/>
        </w:rPr>
        <w:t xml:space="preserve">раз </w:t>
      </w:r>
      <w:r w:rsidRPr="00D7272C">
        <w:rPr>
          <w:rFonts w:cs="Times New Roman"/>
          <w:sz w:val="24"/>
          <w:szCs w:val="24"/>
          <w:lang w:val="be-BY"/>
        </w:rPr>
        <w:t>наш сусед</w:t>
      </w:r>
      <w:r w:rsidRPr="00D7272C">
        <w:rPr>
          <w:rFonts w:cs="Times New Roman"/>
          <w:sz w:val="24"/>
          <w:szCs w:val="24"/>
        </w:rPr>
        <w:t xml:space="preserve">, </w:t>
      </w:r>
      <w:proofErr w:type="spellStart"/>
      <w:r w:rsidRPr="00D7272C">
        <w:rPr>
          <w:rFonts w:cs="Times New Roman"/>
          <w:sz w:val="24"/>
          <w:szCs w:val="24"/>
        </w:rPr>
        <w:t>збіра</w:t>
      </w:r>
      <w:proofErr w:type="spellEnd"/>
      <w:r w:rsidRPr="00D7272C">
        <w:rPr>
          <w:rFonts w:cs="Times New Roman"/>
          <w:sz w:val="24"/>
          <w:szCs w:val="24"/>
          <w:lang w:val="be-BY"/>
        </w:rPr>
        <w:t>ючыся</w:t>
      </w:r>
      <w:r w:rsidRPr="00D7272C">
        <w:rPr>
          <w:rFonts w:cs="Times New Roman"/>
          <w:sz w:val="24"/>
          <w:szCs w:val="24"/>
        </w:rPr>
        <w:t xml:space="preserve"> на дачу. Мама </w:t>
      </w:r>
      <w:proofErr w:type="spellStart"/>
      <w:r w:rsidRPr="00D7272C">
        <w:rPr>
          <w:rFonts w:cs="Times New Roman"/>
          <w:sz w:val="24"/>
          <w:szCs w:val="24"/>
        </w:rPr>
        <w:t>звяртаецца</w:t>
      </w:r>
      <w:proofErr w:type="spellEnd"/>
      <w:r w:rsidRPr="00D7272C">
        <w:rPr>
          <w:rFonts w:cs="Times New Roman"/>
          <w:sz w:val="24"/>
          <w:szCs w:val="24"/>
        </w:rPr>
        <w:t xml:space="preserve"> да </w:t>
      </w:r>
      <w:r w:rsidRPr="00D7272C">
        <w:rPr>
          <w:rFonts w:cs="Times New Roman"/>
          <w:sz w:val="24"/>
          <w:szCs w:val="24"/>
          <w:lang w:val="be-BY"/>
        </w:rPr>
        <w:t xml:space="preserve">нас </w:t>
      </w:r>
      <w:proofErr w:type="spellStart"/>
      <w:r w:rsidRPr="00D7272C">
        <w:rPr>
          <w:rFonts w:cs="Times New Roman"/>
          <w:sz w:val="24"/>
          <w:szCs w:val="24"/>
        </w:rPr>
        <w:t>ласкава</w:t>
      </w:r>
      <w:proofErr w:type="spellEnd"/>
      <w:r w:rsidRPr="00D7272C">
        <w:rPr>
          <w:rFonts w:cs="Times New Roman"/>
          <w:sz w:val="24"/>
          <w:szCs w:val="24"/>
        </w:rPr>
        <w:t xml:space="preserve"> «</w:t>
      </w:r>
      <w:proofErr w:type="spellStart"/>
      <w:r w:rsidRPr="00D7272C">
        <w:rPr>
          <w:rFonts w:cs="Times New Roman"/>
          <w:sz w:val="24"/>
          <w:szCs w:val="24"/>
        </w:rPr>
        <w:t>зайчык</w:t>
      </w:r>
      <w:proofErr w:type="spellEnd"/>
      <w:r w:rsidRPr="00D7272C">
        <w:rPr>
          <w:rFonts w:cs="Times New Roman"/>
          <w:sz w:val="24"/>
          <w:szCs w:val="24"/>
        </w:rPr>
        <w:t>», «</w:t>
      </w:r>
      <w:proofErr w:type="spellStart"/>
      <w:r w:rsidRPr="00D7272C">
        <w:rPr>
          <w:rFonts w:cs="Times New Roman"/>
          <w:sz w:val="24"/>
          <w:szCs w:val="24"/>
        </w:rPr>
        <w:t>коцік</w:t>
      </w:r>
      <w:proofErr w:type="spellEnd"/>
      <w:r w:rsidRPr="00D7272C">
        <w:rPr>
          <w:rFonts w:cs="Times New Roman"/>
          <w:sz w:val="24"/>
          <w:szCs w:val="24"/>
        </w:rPr>
        <w:t xml:space="preserve">», </w:t>
      </w:r>
      <w:proofErr w:type="spellStart"/>
      <w:r w:rsidRPr="00D7272C">
        <w:rPr>
          <w:rFonts w:cs="Times New Roman"/>
          <w:sz w:val="24"/>
          <w:szCs w:val="24"/>
        </w:rPr>
        <w:t>калі</w:t>
      </w:r>
      <w:proofErr w:type="spellEnd"/>
      <w:r w:rsidRPr="00D7272C">
        <w:rPr>
          <w:rFonts w:cs="Times New Roman"/>
          <w:sz w:val="24"/>
          <w:szCs w:val="24"/>
        </w:rPr>
        <w:t xml:space="preserve"> </w:t>
      </w:r>
      <w:proofErr w:type="spellStart"/>
      <w:r w:rsidRPr="00D7272C">
        <w:rPr>
          <w:rFonts w:cs="Times New Roman"/>
          <w:sz w:val="24"/>
          <w:szCs w:val="24"/>
        </w:rPr>
        <w:t>хоча</w:t>
      </w:r>
      <w:proofErr w:type="spellEnd"/>
      <w:r w:rsidRPr="00D7272C">
        <w:rPr>
          <w:rFonts w:cs="Times New Roman"/>
          <w:sz w:val="24"/>
          <w:szCs w:val="24"/>
        </w:rPr>
        <w:t xml:space="preserve"> </w:t>
      </w:r>
      <w:r w:rsidRPr="00D7272C">
        <w:rPr>
          <w:rFonts w:cs="Times New Roman"/>
          <w:sz w:val="24"/>
          <w:szCs w:val="24"/>
          <w:lang w:val="be-BY"/>
        </w:rPr>
        <w:t xml:space="preserve">нас </w:t>
      </w:r>
      <w:proofErr w:type="spellStart"/>
      <w:r w:rsidRPr="00D7272C">
        <w:rPr>
          <w:rFonts w:cs="Times New Roman"/>
          <w:sz w:val="24"/>
          <w:szCs w:val="24"/>
        </w:rPr>
        <w:t>пахваліць</w:t>
      </w:r>
      <w:proofErr w:type="spellEnd"/>
      <w:r w:rsidRPr="00D7272C">
        <w:rPr>
          <w:rFonts w:cs="Times New Roman"/>
          <w:sz w:val="24"/>
          <w:szCs w:val="24"/>
        </w:rPr>
        <w:t xml:space="preserve"> </w:t>
      </w:r>
      <w:proofErr w:type="spellStart"/>
      <w:r w:rsidRPr="00D7272C">
        <w:rPr>
          <w:rFonts w:cs="Times New Roman"/>
          <w:sz w:val="24"/>
          <w:szCs w:val="24"/>
        </w:rPr>
        <w:t>ці</w:t>
      </w:r>
      <w:proofErr w:type="spellEnd"/>
      <w:r w:rsidRPr="00D7272C">
        <w:rPr>
          <w:rFonts w:cs="Times New Roman"/>
          <w:sz w:val="24"/>
          <w:szCs w:val="24"/>
        </w:rPr>
        <w:t xml:space="preserve"> </w:t>
      </w:r>
      <w:proofErr w:type="spellStart"/>
      <w:r w:rsidRPr="00D7272C">
        <w:rPr>
          <w:rFonts w:cs="Times New Roman"/>
          <w:sz w:val="24"/>
          <w:szCs w:val="24"/>
        </w:rPr>
        <w:t>аб</w:t>
      </w:r>
      <w:proofErr w:type="spellEnd"/>
      <w:r w:rsidRPr="00D7272C">
        <w:rPr>
          <w:rFonts w:cs="Times New Roman"/>
          <w:sz w:val="24"/>
          <w:szCs w:val="24"/>
        </w:rPr>
        <w:t xml:space="preserve"> </w:t>
      </w:r>
      <w:proofErr w:type="spellStart"/>
      <w:r w:rsidRPr="00D7272C">
        <w:rPr>
          <w:rFonts w:cs="Times New Roman"/>
          <w:sz w:val="24"/>
          <w:szCs w:val="24"/>
        </w:rPr>
        <w:t>нечым</w:t>
      </w:r>
      <w:proofErr w:type="spellEnd"/>
      <w:r w:rsidRPr="00D7272C">
        <w:rPr>
          <w:rFonts w:cs="Times New Roman"/>
          <w:sz w:val="24"/>
          <w:szCs w:val="24"/>
        </w:rPr>
        <w:t xml:space="preserve"> </w:t>
      </w:r>
      <w:proofErr w:type="spellStart"/>
      <w:r w:rsidRPr="00D7272C">
        <w:rPr>
          <w:rFonts w:cs="Times New Roman"/>
          <w:sz w:val="24"/>
          <w:szCs w:val="24"/>
        </w:rPr>
        <w:t>папрасіць</w:t>
      </w:r>
      <w:proofErr w:type="spellEnd"/>
      <w:r w:rsidRPr="00D7272C">
        <w:rPr>
          <w:rFonts w:cs="Times New Roman"/>
          <w:sz w:val="24"/>
          <w:szCs w:val="24"/>
        </w:rPr>
        <w:t>.</w:t>
      </w:r>
    </w:p>
    <w:p w14:paraId="78E36D1C" w14:textId="77777777" w:rsidR="004845C1" w:rsidRPr="00D7272C" w:rsidRDefault="004845C1" w:rsidP="00D7272C">
      <w:pPr>
        <w:ind w:firstLine="709"/>
        <w:rPr>
          <w:rFonts w:cs="Times New Roman"/>
          <w:sz w:val="24"/>
          <w:szCs w:val="24"/>
          <w:lang w:val="be-BY"/>
        </w:rPr>
      </w:pPr>
      <w:proofErr w:type="spellStart"/>
      <w:r w:rsidRPr="00D7272C">
        <w:rPr>
          <w:rFonts w:cs="Times New Roman"/>
          <w:sz w:val="24"/>
          <w:szCs w:val="24"/>
        </w:rPr>
        <w:t>Увогуле</w:t>
      </w:r>
      <w:proofErr w:type="spellEnd"/>
      <w:r w:rsidRPr="00D7272C">
        <w:rPr>
          <w:rFonts w:cs="Times New Roman"/>
          <w:sz w:val="24"/>
          <w:szCs w:val="24"/>
        </w:rPr>
        <w:t xml:space="preserve">, </w:t>
      </w:r>
      <w:proofErr w:type="spellStart"/>
      <w:r w:rsidRPr="00D7272C">
        <w:rPr>
          <w:rFonts w:cs="Times New Roman"/>
          <w:sz w:val="24"/>
          <w:szCs w:val="24"/>
        </w:rPr>
        <w:t>такія</w:t>
      </w:r>
      <w:proofErr w:type="spellEnd"/>
      <w:r w:rsidRPr="00D7272C">
        <w:rPr>
          <w:rFonts w:cs="Times New Roman"/>
          <w:sz w:val="24"/>
          <w:szCs w:val="24"/>
        </w:rPr>
        <w:t xml:space="preserve"> фразы ў </w:t>
      </w:r>
      <w:proofErr w:type="spellStart"/>
      <w:r w:rsidRPr="00D7272C">
        <w:rPr>
          <w:rFonts w:cs="Times New Roman"/>
          <w:sz w:val="24"/>
          <w:szCs w:val="24"/>
        </w:rPr>
        <w:t>мове</w:t>
      </w:r>
      <w:proofErr w:type="spellEnd"/>
      <w:r w:rsidRPr="00D7272C">
        <w:rPr>
          <w:rFonts w:cs="Times New Roman"/>
          <w:sz w:val="24"/>
          <w:szCs w:val="24"/>
        </w:rPr>
        <w:t xml:space="preserve"> </w:t>
      </w:r>
      <w:r w:rsidRPr="00D7272C">
        <w:rPr>
          <w:rFonts w:cs="Times New Roman"/>
          <w:sz w:val="24"/>
          <w:szCs w:val="24"/>
          <w:lang w:val="be-BY"/>
        </w:rPr>
        <w:t xml:space="preserve">нашых </w:t>
      </w:r>
      <w:proofErr w:type="spellStart"/>
      <w:r w:rsidRPr="00D7272C">
        <w:rPr>
          <w:rFonts w:cs="Times New Roman"/>
          <w:sz w:val="24"/>
          <w:szCs w:val="24"/>
        </w:rPr>
        <w:t>сучаснікаў</w:t>
      </w:r>
      <w:proofErr w:type="spellEnd"/>
      <w:r w:rsidRPr="00D7272C">
        <w:rPr>
          <w:rFonts w:cs="Times New Roman"/>
          <w:sz w:val="24"/>
          <w:szCs w:val="24"/>
        </w:rPr>
        <w:t xml:space="preserve"> – не </w:t>
      </w:r>
      <w:proofErr w:type="spellStart"/>
      <w:r w:rsidRPr="00D7272C">
        <w:rPr>
          <w:rFonts w:cs="Times New Roman"/>
          <w:sz w:val="24"/>
          <w:szCs w:val="24"/>
        </w:rPr>
        <w:t>рэдкасць</w:t>
      </w:r>
      <w:proofErr w:type="spellEnd"/>
      <w:r w:rsidRPr="00D7272C">
        <w:rPr>
          <w:rFonts w:cs="Times New Roman"/>
          <w:sz w:val="24"/>
          <w:szCs w:val="24"/>
        </w:rPr>
        <w:t>.</w:t>
      </w:r>
      <w:r w:rsidRPr="00D7272C">
        <w:rPr>
          <w:rFonts w:cs="Times New Roman"/>
          <w:sz w:val="24"/>
          <w:szCs w:val="24"/>
          <w:lang w:val="be-BY"/>
        </w:rPr>
        <w:t xml:space="preserve"> Яны маюць як адмоўнае, так і дадатнае ацэначнае значэнне. Нам захацелася разабрацца, як гэтыя выразы з’явіліся ў нашай мове і што яны абазначаюць.</w:t>
      </w:r>
    </w:p>
    <w:p w14:paraId="47DDBE43" w14:textId="4AE0A33B" w:rsidR="004845C1" w:rsidRPr="00D7272C" w:rsidRDefault="004845C1" w:rsidP="00D7272C">
      <w:pPr>
        <w:ind w:firstLine="709"/>
        <w:rPr>
          <w:rFonts w:cs="Times New Roman"/>
          <w:sz w:val="24"/>
          <w:szCs w:val="24"/>
          <w:lang w:val="be-BY"/>
        </w:rPr>
      </w:pPr>
      <w:r w:rsidRPr="00D7272C">
        <w:rPr>
          <w:rFonts w:cs="Times New Roman"/>
          <w:sz w:val="24"/>
          <w:szCs w:val="24"/>
          <w:lang w:val="be-BY"/>
        </w:rPr>
        <w:t>Такім чынам з’явілася тэма нашага даследавання “</w:t>
      </w:r>
      <w:bookmarkStart w:id="12" w:name="_Hlk192777929"/>
      <w:r w:rsidRPr="00D7272C">
        <w:rPr>
          <w:rFonts w:cs="Times New Roman"/>
          <w:sz w:val="24"/>
          <w:szCs w:val="24"/>
          <w:lang w:val="be-BY"/>
        </w:rPr>
        <w:t>Семантыка заамарфізмаў у беларускай мове: адлюстраванне моўнай культурнай спадчыны ў “</w:t>
      </w:r>
      <w:r w:rsidRPr="00D7272C">
        <w:rPr>
          <w:rFonts w:eastAsia="Times New Roman" w:cs="Times New Roman"/>
          <w:bCs/>
          <w:sz w:val="24"/>
          <w:szCs w:val="24"/>
          <w:lang w:val="be-BY" w:eastAsia="ru-RU"/>
        </w:rPr>
        <w:t xml:space="preserve">Этымалагічным слоўніку фразеалагізмаў” </w:t>
      </w:r>
      <w:r w:rsidRPr="00D7272C">
        <w:rPr>
          <w:rFonts w:eastAsia="Times New Roman" w:cs="Times New Roman"/>
          <w:bCs/>
          <w:sz w:val="24"/>
          <w:szCs w:val="24"/>
          <w:lang w:eastAsia="ru-RU"/>
        </w:rPr>
        <w:t>I</w:t>
      </w:r>
      <w:r w:rsidRPr="00D7272C">
        <w:rPr>
          <w:rFonts w:eastAsia="Times New Roman" w:cs="Times New Roman"/>
          <w:bCs/>
          <w:sz w:val="24"/>
          <w:szCs w:val="24"/>
          <w:lang w:val="be-BY" w:eastAsia="ru-RU"/>
        </w:rPr>
        <w:t>.Я. Лепешава</w:t>
      </w:r>
      <w:r w:rsidRPr="00D7272C">
        <w:rPr>
          <w:rFonts w:cs="Times New Roman"/>
          <w:sz w:val="24"/>
          <w:szCs w:val="24"/>
          <w:lang w:val="be-BY"/>
        </w:rPr>
        <w:t>”.</w:t>
      </w:r>
      <w:bookmarkEnd w:id="12"/>
    </w:p>
    <w:p w14:paraId="20D8EA2E" w14:textId="77777777" w:rsidR="004845C1" w:rsidRPr="00D7272C" w:rsidRDefault="004845C1" w:rsidP="00D7272C">
      <w:pPr>
        <w:ind w:firstLine="709"/>
        <w:rPr>
          <w:rFonts w:cs="Times New Roman"/>
          <w:sz w:val="24"/>
          <w:szCs w:val="24"/>
          <w:lang w:val="be-BY"/>
        </w:rPr>
      </w:pPr>
      <w:r w:rsidRPr="00D7272C">
        <w:rPr>
          <w:rFonts w:cs="Times New Roman"/>
          <w:b/>
          <w:sz w:val="24"/>
          <w:szCs w:val="24"/>
          <w:lang w:val="be-BY"/>
        </w:rPr>
        <w:t xml:space="preserve">Актуальнасць </w:t>
      </w:r>
      <w:r w:rsidRPr="00D7272C">
        <w:rPr>
          <w:rFonts w:cs="Times New Roman"/>
          <w:bCs/>
          <w:sz w:val="24"/>
          <w:szCs w:val="24"/>
          <w:lang w:val="be-BY"/>
        </w:rPr>
        <w:t>даследавання вызначаецца недастатковай распрацаванасцю дадзенага матэрыялу. А сувязь паміж чалавекам і прыродай застаецца вельмі цеснай, і фразеалагізмы дазваляюць атрымаць важную інфармацыю.</w:t>
      </w:r>
    </w:p>
    <w:p w14:paraId="3C9CB862" w14:textId="77777777" w:rsidR="004845C1" w:rsidRPr="00D7272C" w:rsidRDefault="004845C1" w:rsidP="00D7272C">
      <w:pPr>
        <w:ind w:firstLine="709"/>
        <w:rPr>
          <w:rFonts w:cs="Times New Roman"/>
          <w:b/>
          <w:sz w:val="24"/>
          <w:szCs w:val="24"/>
          <w:lang w:val="be-BY"/>
        </w:rPr>
      </w:pPr>
      <w:r w:rsidRPr="00D7272C">
        <w:rPr>
          <w:rFonts w:cs="Times New Roman"/>
          <w:b/>
          <w:bCs/>
          <w:sz w:val="24"/>
          <w:szCs w:val="24"/>
          <w:lang w:val="be-BY"/>
        </w:rPr>
        <w:t>Мэта:</w:t>
      </w:r>
      <w:r w:rsidRPr="00D7272C">
        <w:rPr>
          <w:rFonts w:cs="Times New Roman"/>
          <w:sz w:val="24"/>
          <w:szCs w:val="24"/>
          <w:lang w:val="be-BY"/>
        </w:rPr>
        <w:t xml:space="preserve"> вывучыць распаўсюджанасць і семантыку заамарфізмаў у беларускіх фразеалагізмах.</w:t>
      </w:r>
    </w:p>
    <w:p w14:paraId="635A60FD"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Для дасягнення дадзенай мэты вызначаны наступныя задачы:</w:t>
      </w:r>
    </w:p>
    <w:p w14:paraId="1D47BE80"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1. Вывучыць літаратуру па тэме даследавання.</w:t>
      </w:r>
    </w:p>
    <w:p w14:paraId="64640040"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2. Выдзеліць фразеалагізмы, у склад якіх уваходзяць лексічныя кампаненты з назвамі жывёл.</w:t>
      </w:r>
    </w:p>
    <w:p w14:paraId="6B6A8997"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3. Прааналізаваць фразеалагізмы па паходжанні.</w:t>
      </w:r>
    </w:p>
    <w:p w14:paraId="712D46BC"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4. Ахарактарызаваць катэгорыі заамарфізмаў.</w:t>
      </w:r>
    </w:p>
    <w:p w14:paraId="70FF9540"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5. Класіфіцыраваць заамарфізмы па семантыцы.</w:t>
      </w:r>
    </w:p>
    <w:p w14:paraId="180DBB4D"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6. Сістэматызаваць атрыманую інфармацыю, зрабіць вывады.</w:t>
      </w:r>
    </w:p>
    <w:p w14:paraId="61D746F9"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7. Падрыхтаваць зборнік заамарфізмаў.</w:t>
      </w:r>
    </w:p>
    <w:p w14:paraId="1ACA9BAC" w14:textId="77777777" w:rsidR="004845C1" w:rsidRPr="00D7272C" w:rsidRDefault="004845C1" w:rsidP="00D7272C">
      <w:pPr>
        <w:ind w:firstLine="709"/>
        <w:rPr>
          <w:rFonts w:cs="Times New Roman"/>
          <w:sz w:val="24"/>
          <w:szCs w:val="24"/>
          <w:lang w:val="be-BY"/>
        </w:rPr>
      </w:pPr>
      <w:r w:rsidRPr="00D7272C">
        <w:rPr>
          <w:rFonts w:cs="Times New Roman"/>
          <w:b/>
          <w:sz w:val="24"/>
          <w:szCs w:val="24"/>
          <w:lang w:val="be-BY"/>
        </w:rPr>
        <w:t>Аб’ектам дадзенага даследавання</w:t>
      </w:r>
      <w:r w:rsidRPr="00D7272C">
        <w:rPr>
          <w:rFonts w:cs="Times New Roman"/>
          <w:sz w:val="24"/>
          <w:szCs w:val="24"/>
          <w:lang w:val="be-BY"/>
        </w:rPr>
        <w:t xml:space="preserve"> з’яўляюцца фразеалагізмы, якія адлюстроўваюць культурныя асаблівасці жыцця народа – носьбіта мовы. Да іх адносяцца фразеалагічныя адзінкі, якія змяшчаюць у сабе заанімны кампанент, гэта значыць назвы як свойскіх, так і дзікіх жывёл, а таксама насякомых, птушак, рыб, паўзуноў, земнаводных і г.д.</w:t>
      </w:r>
    </w:p>
    <w:p w14:paraId="69C2C776" w14:textId="77777777" w:rsidR="004845C1" w:rsidRPr="00D7272C" w:rsidRDefault="004845C1" w:rsidP="00D7272C">
      <w:pPr>
        <w:ind w:firstLine="709"/>
        <w:rPr>
          <w:rFonts w:cs="Times New Roman"/>
          <w:sz w:val="24"/>
          <w:szCs w:val="24"/>
          <w:lang w:val="be-BY"/>
        </w:rPr>
      </w:pPr>
      <w:r w:rsidRPr="00D7272C">
        <w:rPr>
          <w:rFonts w:cs="Times New Roman"/>
          <w:b/>
          <w:sz w:val="24"/>
          <w:szCs w:val="24"/>
          <w:lang w:val="be-BY"/>
        </w:rPr>
        <w:t xml:space="preserve">Гіпотэза: </w:t>
      </w:r>
      <w:r w:rsidRPr="00D7272C">
        <w:rPr>
          <w:rFonts w:cs="Times New Roman"/>
          <w:sz w:val="24"/>
          <w:szCs w:val="24"/>
          <w:lang w:val="be-BY"/>
        </w:rPr>
        <w:t>лічым магчымым дапусціць, што даследаванне семантыкі заамарфізмаў у беларускіх фразеалагізмах дазволіць лепш зразумець і інтэрпрэтаваць устойлівыя выразы, а таксама выявіць сувязь паміж вобразамі жывёл і сэнсавымі канструкцыямі.</w:t>
      </w:r>
    </w:p>
    <w:p w14:paraId="706AD99F" w14:textId="77777777" w:rsidR="004845C1" w:rsidRPr="00D7272C" w:rsidRDefault="004845C1" w:rsidP="00D7272C">
      <w:pPr>
        <w:ind w:firstLine="709"/>
        <w:rPr>
          <w:rFonts w:cs="Times New Roman"/>
          <w:sz w:val="24"/>
          <w:szCs w:val="24"/>
          <w:lang w:val="be-BY"/>
        </w:rPr>
      </w:pPr>
      <w:r w:rsidRPr="00D7272C">
        <w:rPr>
          <w:rFonts w:cs="Times New Roman"/>
          <w:b/>
          <w:sz w:val="24"/>
          <w:szCs w:val="24"/>
          <w:lang w:val="be-BY"/>
        </w:rPr>
        <w:t xml:space="preserve">Прадмет даследавання: </w:t>
      </w:r>
      <w:r w:rsidRPr="00D7272C">
        <w:rPr>
          <w:rFonts w:cs="Times New Roman"/>
          <w:sz w:val="24"/>
          <w:szCs w:val="24"/>
          <w:lang w:val="be-BY"/>
        </w:rPr>
        <w:t>фразеалагізмы, у склад якіх уваходзяць лексічныя кампаненты з назвамі жывёл, птушак, насякомых, рыб, паўзуноў, земнаводных і г.д.</w:t>
      </w:r>
    </w:p>
    <w:p w14:paraId="4E2BAE35" w14:textId="77777777" w:rsidR="004845C1" w:rsidRPr="00D7272C" w:rsidRDefault="004845C1" w:rsidP="00D7272C">
      <w:pPr>
        <w:ind w:firstLine="709"/>
        <w:rPr>
          <w:rFonts w:cs="Times New Roman"/>
          <w:sz w:val="24"/>
          <w:szCs w:val="24"/>
          <w:lang w:val="be-BY"/>
        </w:rPr>
      </w:pPr>
      <w:r w:rsidRPr="00D7272C">
        <w:rPr>
          <w:rFonts w:cs="Times New Roman"/>
          <w:sz w:val="24"/>
          <w:szCs w:val="24"/>
          <w:lang w:val="be-BY"/>
        </w:rPr>
        <w:t xml:space="preserve">Для дасягнення пастаўленых задач я вызначыла </w:t>
      </w:r>
      <w:r w:rsidRPr="00D7272C">
        <w:rPr>
          <w:rFonts w:cs="Times New Roman"/>
          <w:b/>
          <w:sz w:val="24"/>
          <w:szCs w:val="24"/>
          <w:lang w:val="be-BY"/>
        </w:rPr>
        <w:t>метады</w:t>
      </w:r>
      <w:r w:rsidRPr="00D7272C">
        <w:rPr>
          <w:rFonts w:cs="Times New Roman"/>
          <w:sz w:val="24"/>
          <w:szCs w:val="24"/>
          <w:lang w:val="be-BY"/>
        </w:rPr>
        <w:t>: вывучэнне і аналіз літаратуры; збор інфармацыі; назіранне; сістэматызацыя.</w:t>
      </w:r>
    </w:p>
    <w:p w14:paraId="7CC7146C" w14:textId="77777777" w:rsidR="004845C1" w:rsidRPr="00D7272C" w:rsidRDefault="004845C1" w:rsidP="00D7272C">
      <w:pPr>
        <w:ind w:firstLine="709"/>
        <w:rPr>
          <w:rFonts w:cs="Times New Roman"/>
          <w:sz w:val="24"/>
          <w:szCs w:val="24"/>
          <w:lang w:val="be-BY"/>
        </w:rPr>
      </w:pPr>
      <w:r w:rsidRPr="00D7272C">
        <w:rPr>
          <w:rFonts w:cs="Times New Roman"/>
          <w:b/>
          <w:sz w:val="24"/>
          <w:szCs w:val="24"/>
          <w:lang w:val="be-BY"/>
        </w:rPr>
        <w:lastRenderedPageBreak/>
        <w:t>Практычная значнасць даследчай работы</w:t>
      </w:r>
      <w:r w:rsidRPr="00D7272C">
        <w:rPr>
          <w:rFonts w:cs="Times New Roman"/>
          <w:sz w:val="24"/>
          <w:szCs w:val="24"/>
          <w:lang w:val="be-BY"/>
        </w:rPr>
        <w:t xml:space="preserve"> заключаецца ў тым, што сабраныя матэрыялы могуць быць выкарыстаны на ўроках беларуская мовы і літаратуры, у пазакласнай дзейнасці, пры падрыхтоўцы вучняў да алімпіяды.</w:t>
      </w:r>
    </w:p>
    <w:p w14:paraId="7C676605" w14:textId="6BA897FE" w:rsidR="004845C1" w:rsidRPr="00D7272C" w:rsidRDefault="004845C1" w:rsidP="00D7272C">
      <w:pPr>
        <w:autoSpaceDE w:val="0"/>
        <w:autoSpaceDN w:val="0"/>
        <w:adjustRightInd w:val="0"/>
        <w:ind w:firstLine="709"/>
        <w:rPr>
          <w:rFonts w:cs="Times New Roman"/>
          <w:sz w:val="24"/>
          <w:szCs w:val="24"/>
          <w:lang w:val="be-BY"/>
        </w:rPr>
      </w:pPr>
      <w:r w:rsidRPr="00D7272C">
        <w:rPr>
          <w:rFonts w:eastAsia="Times New Roman" w:cs="Times New Roman"/>
          <w:sz w:val="24"/>
          <w:szCs w:val="24"/>
          <w:lang w:val="be-BY" w:eastAsia="ru-RU"/>
        </w:rPr>
        <w:t xml:space="preserve">У выніку збору матэрыялу было абрана </w:t>
      </w:r>
      <w:r w:rsidRPr="00D7272C">
        <w:rPr>
          <w:rFonts w:cs="Times New Roman"/>
          <w:sz w:val="24"/>
          <w:szCs w:val="24"/>
          <w:lang w:val="be-BY"/>
        </w:rPr>
        <w:t>165 заамарфізмаў</w:t>
      </w:r>
      <w:r w:rsidRPr="00D7272C">
        <w:rPr>
          <w:rFonts w:eastAsia="Times New Roman" w:cs="Times New Roman"/>
          <w:bCs/>
          <w:sz w:val="24"/>
          <w:szCs w:val="24"/>
          <w:lang w:val="be-BY" w:eastAsia="ru-RU"/>
        </w:rPr>
        <w:t xml:space="preserve">, знойдзеных у </w:t>
      </w:r>
      <w:r w:rsidRPr="00D7272C">
        <w:rPr>
          <w:rFonts w:cs="Times New Roman"/>
          <w:sz w:val="24"/>
          <w:szCs w:val="24"/>
          <w:lang w:val="be-BY"/>
        </w:rPr>
        <w:t>“Этымалагічным слоўніку фразеалагізмаў”</w:t>
      </w:r>
      <w:r w:rsidR="00B35D85">
        <w:rPr>
          <w:rFonts w:cs="Times New Roman"/>
          <w:sz w:val="24"/>
          <w:szCs w:val="24"/>
          <w:lang w:val="be-BY"/>
        </w:rPr>
        <w:t xml:space="preserve"> </w:t>
      </w:r>
      <w:r w:rsidRPr="00D7272C">
        <w:rPr>
          <w:rFonts w:cs="Times New Roman"/>
          <w:sz w:val="24"/>
          <w:szCs w:val="24"/>
          <w:lang w:val="be-BY"/>
        </w:rPr>
        <w:t>(2004</w:t>
      </w:r>
      <w:r w:rsidR="00B35D85">
        <w:rPr>
          <w:rFonts w:cs="Times New Roman"/>
          <w:sz w:val="24"/>
          <w:szCs w:val="24"/>
          <w:lang w:val="be-BY"/>
        </w:rPr>
        <w:t> </w:t>
      </w:r>
      <w:r w:rsidRPr="00D7272C">
        <w:rPr>
          <w:rFonts w:cs="Times New Roman"/>
          <w:sz w:val="24"/>
          <w:szCs w:val="24"/>
          <w:lang w:val="be-BY"/>
        </w:rPr>
        <w:t>г.) І.Я.</w:t>
      </w:r>
      <w:r w:rsidR="00B35D85">
        <w:rPr>
          <w:rFonts w:cs="Times New Roman"/>
          <w:sz w:val="24"/>
          <w:szCs w:val="24"/>
          <w:lang w:val="be-BY"/>
        </w:rPr>
        <w:t> </w:t>
      </w:r>
      <w:r w:rsidRPr="00D7272C">
        <w:rPr>
          <w:rFonts w:cs="Times New Roman"/>
          <w:sz w:val="24"/>
          <w:szCs w:val="24"/>
          <w:lang w:val="be-BY"/>
        </w:rPr>
        <w:t xml:space="preserve">Лепешава, які ўключае </w:t>
      </w:r>
      <w:r w:rsidRPr="00D7272C">
        <w:rPr>
          <w:rFonts w:eastAsia="Times New Roman" w:cs="Times New Roman"/>
          <w:bCs/>
          <w:sz w:val="24"/>
          <w:szCs w:val="24"/>
          <w:lang w:val="be-BY" w:eastAsia="ru-RU"/>
        </w:rPr>
        <w:t xml:space="preserve">1750 </w:t>
      </w:r>
      <w:r w:rsidRPr="00D7272C">
        <w:rPr>
          <w:rFonts w:cs="Times New Roman"/>
          <w:sz w:val="24"/>
          <w:szCs w:val="24"/>
          <w:lang w:val="be-BY"/>
        </w:rPr>
        <w:t xml:space="preserve">фразеалагізмаў. </w:t>
      </w:r>
    </w:p>
    <w:p w14:paraId="1437A1B3" w14:textId="25C1D883" w:rsidR="004845C1" w:rsidRPr="00D7272C" w:rsidRDefault="004845C1" w:rsidP="00D7272C">
      <w:pPr>
        <w:ind w:firstLine="709"/>
        <w:rPr>
          <w:rFonts w:eastAsia="Times New Roman" w:cs="Times New Roman"/>
          <w:sz w:val="24"/>
          <w:szCs w:val="24"/>
          <w:lang w:val="be-BY" w:eastAsia="ru-RU"/>
        </w:rPr>
      </w:pPr>
      <w:r w:rsidRPr="00D7272C">
        <w:rPr>
          <w:rFonts w:eastAsia="Times New Roman" w:cs="Times New Roman"/>
          <w:sz w:val="24"/>
          <w:szCs w:val="24"/>
          <w:lang w:val="be-BY" w:eastAsia="ru-RU"/>
        </w:rPr>
        <w:t>Даследчая праца складаецца з уводзін, асноўнай часткі, заключэння і спісу выкарыстанай літаратуры з 10 крыніц.</w:t>
      </w:r>
    </w:p>
    <w:p w14:paraId="354310B1" w14:textId="3FF8D675" w:rsidR="004845C1" w:rsidRPr="00D7272C" w:rsidRDefault="004845C1" w:rsidP="00D7272C">
      <w:pPr>
        <w:ind w:firstLine="709"/>
        <w:rPr>
          <w:rFonts w:eastAsia="Times New Roman" w:cs="Times New Roman"/>
          <w:sz w:val="24"/>
          <w:szCs w:val="24"/>
          <w:lang w:val="be-BY" w:eastAsia="ru-RU"/>
        </w:rPr>
      </w:pPr>
    </w:p>
    <w:p w14:paraId="68E426C6" w14:textId="77777777" w:rsidR="004845C1" w:rsidRPr="00D7272C" w:rsidRDefault="004845C1" w:rsidP="00B35D85">
      <w:pPr>
        <w:jc w:val="center"/>
        <w:rPr>
          <w:rFonts w:eastAsia="Calibri" w:cs="Times New Roman"/>
          <w:b/>
          <w:bCs/>
          <w:sz w:val="24"/>
          <w:szCs w:val="24"/>
          <w:lang w:val="be-BY"/>
        </w:rPr>
      </w:pPr>
      <w:r w:rsidRPr="00D7272C">
        <w:rPr>
          <w:rFonts w:eastAsia="Calibri" w:cs="Times New Roman"/>
          <w:b/>
          <w:bCs/>
          <w:sz w:val="24"/>
          <w:szCs w:val="24"/>
          <w:lang w:val="be-BY"/>
        </w:rPr>
        <w:t>ГЛАВА 1. ФРАЗЕАЛАГІЗМЫ</w:t>
      </w:r>
    </w:p>
    <w:p w14:paraId="6F0338CE" w14:textId="77777777" w:rsidR="004845C1" w:rsidRPr="00D7272C" w:rsidRDefault="004845C1" w:rsidP="00B35D85">
      <w:pPr>
        <w:numPr>
          <w:ilvl w:val="1"/>
          <w:numId w:val="9"/>
        </w:numPr>
        <w:ind w:left="0" w:firstLine="0"/>
        <w:contextualSpacing/>
        <w:jc w:val="center"/>
        <w:rPr>
          <w:rFonts w:eastAsia="Calibri" w:cs="Times New Roman"/>
          <w:b/>
          <w:bCs/>
          <w:sz w:val="24"/>
          <w:szCs w:val="24"/>
          <w:lang w:val="be-BY"/>
        </w:rPr>
      </w:pPr>
      <w:r w:rsidRPr="00D7272C">
        <w:rPr>
          <w:rFonts w:eastAsia="Calibri" w:cs="Times New Roman"/>
          <w:b/>
          <w:bCs/>
          <w:sz w:val="24"/>
          <w:szCs w:val="24"/>
          <w:lang w:val="be-BY"/>
        </w:rPr>
        <w:t>Што такое фразеалагізмы, заамарфізмы?</w:t>
      </w:r>
    </w:p>
    <w:p w14:paraId="69A722F5"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 xml:space="preserve">У беларускай мове ўжываюцца ўстойлівыя спалучэнні слоў з непадзельным цэласным значэннем: </w:t>
      </w:r>
      <w:r w:rsidRPr="00D7272C">
        <w:rPr>
          <w:rFonts w:eastAsia="Calibri" w:cs="Times New Roman"/>
          <w:i/>
          <w:iCs/>
          <w:sz w:val="24"/>
          <w:szCs w:val="24"/>
          <w:lang w:val="be-BY"/>
        </w:rPr>
        <w:t>белая варона</w:t>
      </w:r>
      <w:r w:rsidRPr="00D7272C">
        <w:rPr>
          <w:rFonts w:eastAsia="Calibri" w:cs="Times New Roman"/>
          <w:sz w:val="24"/>
          <w:szCs w:val="24"/>
          <w:lang w:val="be-BY"/>
        </w:rPr>
        <w:t xml:space="preserve"> “непадобны да іншых”, </w:t>
      </w:r>
      <w:r w:rsidRPr="00D7272C">
        <w:rPr>
          <w:rFonts w:eastAsia="Calibri" w:cs="Times New Roman"/>
          <w:i/>
          <w:iCs/>
          <w:sz w:val="24"/>
          <w:szCs w:val="24"/>
          <w:lang w:val="be-BY"/>
        </w:rPr>
        <w:t>кату па пяту</w:t>
      </w:r>
      <w:r w:rsidRPr="00D7272C">
        <w:rPr>
          <w:rFonts w:eastAsia="Calibri" w:cs="Times New Roman"/>
          <w:sz w:val="24"/>
          <w:szCs w:val="24"/>
          <w:lang w:val="be-BY"/>
        </w:rPr>
        <w:t xml:space="preserve"> “малы, недарослы”. Гэтыя спалучэнні слоў выкарыстоўваюцца ў мове як гатовыя моўныя адзінкі. Іх называюць фразеалагізмамі або фразеалагічнымі адзінкамі.</w:t>
      </w:r>
    </w:p>
    <w:p w14:paraId="4BF4EF0A"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Раздзел мовазнаўства, які вывучае значэнне фразеалагізмаў, іх структуру, адносіны да слова і словазлучэння, іх паходжанне і ўжыванне ў мове, называецца фразеалогіяй (грэч.</w:t>
      </w:r>
      <w:r w:rsidRPr="00D7272C">
        <w:rPr>
          <w:rFonts w:eastAsia="Times New Roman" w:cs="Times New Roman"/>
          <w:color w:val="000000"/>
          <w:sz w:val="24"/>
          <w:szCs w:val="24"/>
          <w:lang w:val="be-BY" w:eastAsia="ru-RU"/>
        </w:rPr>
        <w:t xml:space="preserve"> “фразіс” – выраз, моўны зварот, і логас – вучэнне). </w:t>
      </w:r>
      <w:r w:rsidRPr="00D7272C">
        <w:rPr>
          <w:rFonts w:eastAsia="Calibri" w:cs="Times New Roman"/>
          <w:sz w:val="24"/>
          <w:szCs w:val="24"/>
          <w:lang w:val="be-BY"/>
        </w:rPr>
        <w:t>Фразеалогіяй называюць яшчэ і сукупнасць фразеалагізмаў пэўнай мовы.</w:t>
      </w:r>
    </w:p>
    <w:p w14:paraId="0E832AE7" w14:textId="77777777" w:rsidR="004845C1" w:rsidRPr="00D7272C" w:rsidRDefault="004845C1" w:rsidP="00D7272C">
      <w:pPr>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Фразеалагізм – гэта ўстойлівая, узнаўляльная, не менш як двухкампанентная сінтаксічна непадзельная адзінка з цэласным значэннем.</w:t>
      </w:r>
    </w:p>
    <w:p w14:paraId="59119258" w14:textId="77777777"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Фразеалагізм як моўная адзінка мае свае прыметы. Асноўнымі з іх з’яўляюцца ўзнаўляльнасць, устойлівасць, шматкампанентнасць, сэнсавая і сінтаксічная непадзельнасць. Звычайна яны не дазваляюць якіх-небудзь перастановак слоў ці частак.</w:t>
      </w:r>
    </w:p>
    <w:p w14:paraId="12281D2D" w14:textId="77777777"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Узнаўляльнасць фразеалагічнай адзінкі заключаецца ў тым, што мы не ствараем яе ў працэсе маўлення, а ўзнаўляем ў памяці і выкарыстоўваем як гатовую моўную адзінку.</w:t>
      </w:r>
    </w:p>
    <w:p w14:paraId="27F40DB5" w14:textId="2CCD1CDD"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Фразеалагізмы (фразеалагічныя звароты, спалучэнні, выразы) часта выкарыстоўваюцца ў гутарковай мове, у мастацкіх творах з мэтай стварэння вобразнасці, выразнасці, жарту.</w:t>
      </w:r>
    </w:p>
    <w:p w14:paraId="58BEA1BC" w14:textId="35B7FD98"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Асаблівасць фразеалагічных зваротаў заключаецца ў тым, што любому носьбіту мовы яны зразумелыя і не патрабуюць тлумачэння. Гэта гаворыць пра тое, што фразеалагізмы нясуць у сабе вопыт папярэдніх пакаленняў, вопыт нацыі, яе культурныя традыцыі</w:t>
      </w:r>
      <w:r w:rsidRPr="00D7272C">
        <w:rPr>
          <w:rFonts w:eastAsia="Times New Roman" w:cs="Times New Roman"/>
          <w:sz w:val="24"/>
          <w:szCs w:val="24"/>
          <w:lang w:val="be-BY" w:eastAsia="ru-RU"/>
        </w:rPr>
        <w:t xml:space="preserve"> [3]</w:t>
      </w:r>
      <w:r w:rsidR="00B35D85">
        <w:rPr>
          <w:rFonts w:eastAsia="Times New Roman" w:cs="Times New Roman"/>
          <w:sz w:val="24"/>
          <w:szCs w:val="24"/>
          <w:lang w:val="be-BY" w:eastAsia="ru-RU"/>
        </w:rPr>
        <w:t>.</w:t>
      </w:r>
    </w:p>
    <w:p w14:paraId="244F7FFE" w14:textId="650F8DF2"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lang w:val="be-BY"/>
        </w:rPr>
        <w:t>У кампанентным складзе фразеалагізмаў сучаснай беларускай літаратурнай мовы шырока выкарыстоўваюцца назвы дзікіх і свойскіх жывёл, птушак, рыб, насякомых, паўзуноў і г.д.</w:t>
      </w:r>
    </w:p>
    <w:p w14:paraId="18EDECD2"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Times New Roman" w:cs="Times New Roman"/>
          <w:color w:val="000000"/>
          <w:sz w:val="24"/>
          <w:szCs w:val="24"/>
          <w:lang w:val="be-BY" w:eastAsia="ru-RU"/>
        </w:rPr>
        <w:t xml:space="preserve">Фразеалагізмы, якія ўключаюць у свой склад назвы жывёл, называюцца заамарфізмамі. </w:t>
      </w:r>
    </w:p>
    <w:p w14:paraId="7AA2FAF1" w14:textId="20C5764D"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1. Заамарфізмы – гэта ўстойлівыя словазлучэнні, якія змяшчаюць прамое найменне жавёлы.</w:t>
      </w:r>
    </w:p>
    <w:p w14:paraId="5981FAC4" w14:textId="52582557"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2. Заамарфізмы заўсёды маюць пераноснае значэнне “чалавек”.</w:t>
      </w:r>
    </w:p>
    <w:p w14:paraId="6A7E1DEC" w14:textId="77777777" w:rsidR="004845C1" w:rsidRPr="00D7272C" w:rsidRDefault="004845C1" w:rsidP="00D7272C">
      <w:pPr>
        <w:shd w:val="clear" w:color="auto" w:fill="FFFFFF"/>
        <w:ind w:firstLine="709"/>
        <w:rPr>
          <w:rFonts w:eastAsia="Times New Roman" w:cs="Times New Roman"/>
          <w:color w:val="000000"/>
          <w:sz w:val="24"/>
          <w:szCs w:val="24"/>
          <w:lang w:val="be-BY" w:eastAsia="ru-RU"/>
        </w:rPr>
      </w:pPr>
      <w:r w:rsidRPr="00D7272C">
        <w:rPr>
          <w:rFonts w:eastAsia="Times New Roman" w:cs="Times New Roman"/>
          <w:color w:val="000000"/>
          <w:sz w:val="24"/>
          <w:szCs w:val="24"/>
          <w:lang w:val="be-BY" w:eastAsia="ru-RU"/>
        </w:rPr>
        <w:t>3. Заамарфізм утрымлівае ў сабе ацэнку дзеянняў ці паводзін чалавека.</w:t>
      </w:r>
    </w:p>
    <w:p w14:paraId="034ED615" w14:textId="77777777"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Times New Roman" w:cs="Times New Roman"/>
          <w:sz w:val="24"/>
          <w:szCs w:val="24"/>
          <w:lang w:val="be-BY" w:eastAsia="ru-RU"/>
        </w:rPr>
        <w:t>Фразеалагізмы з назвамі жывёл з’яўляюцца адной са шматлікіх і разнастайных груп і адлюстроўваюць шматвекавыя назіранні чалавека за знешнім відам і паводзінамі жывёл, перадаюць адносіны людзей да “братоў нашых меншых”.</w:t>
      </w:r>
    </w:p>
    <w:p w14:paraId="027793F6" w14:textId="77777777"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Times New Roman" w:cs="Times New Roman"/>
          <w:sz w:val="24"/>
          <w:szCs w:val="24"/>
          <w:lang w:val="be-BY" w:eastAsia="ru-RU"/>
        </w:rPr>
        <w:t xml:space="preserve">Нашых продкаў заўсёды акружалі жывёлы, пагэтаму яны пераносілі звычкі, асабліва з жывёльнага свету, на свой уласны. Такім чынам адбывалася яднанне чалавека з прыродай. </w:t>
      </w:r>
    </w:p>
    <w:p w14:paraId="4073FDEA" w14:textId="1A9D4B61"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Times New Roman" w:cs="Times New Roman"/>
          <w:sz w:val="24"/>
          <w:szCs w:val="24"/>
          <w:lang w:val="be-BY" w:eastAsia="ru-RU"/>
        </w:rPr>
        <w:t>На сучасны момант фразеалагізмы ўжываюцца ў мове, каб надаць ёй вобразнасць, выразнасць, квяцістасць. Калі мы называем жывёлу, то перад вачамі адразу паўстае яе воблік, звычкі.</w:t>
      </w:r>
    </w:p>
    <w:p w14:paraId="18BE68E8" w14:textId="77777777" w:rsidR="004845C1" w:rsidRPr="00D7272C" w:rsidRDefault="004845C1" w:rsidP="00B35D85">
      <w:pPr>
        <w:numPr>
          <w:ilvl w:val="1"/>
          <w:numId w:val="9"/>
        </w:numPr>
        <w:ind w:left="0" w:firstLine="0"/>
        <w:contextualSpacing/>
        <w:jc w:val="center"/>
        <w:rPr>
          <w:rFonts w:eastAsia="Calibri" w:cs="Times New Roman"/>
          <w:b/>
          <w:bCs/>
          <w:iCs/>
          <w:sz w:val="24"/>
          <w:szCs w:val="24"/>
          <w:lang w:val="be-BY"/>
        </w:rPr>
      </w:pPr>
      <w:r w:rsidRPr="00D7272C">
        <w:rPr>
          <w:rFonts w:eastAsia="Calibri" w:cs="Times New Roman"/>
          <w:b/>
          <w:bCs/>
          <w:sz w:val="24"/>
          <w:szCs w:val="24"/>
          <w:lang w:val="be-BY"/>
        </w:rPr>
        <w:t>Крыніцы паходжання заамарфізмаў</w:t>
      </w:r>
    </w:p>
    <w:p w14:paraId="5BCB3F15"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Times New Roman" w:cs="Times New Roman"/>
          <w:bCs/>
          <w:sz w:val="24"/>
          <w:szCs w:val="24"/>
          <w:lang w:val="be-BY" w:eastAsia="ru-RU"/>
        </w:rPr>
        <w:t xml:space="preserve">Намі даследавана </w:t>
      </w:r>
      <w:r w:rsidRPr="00D7272C">
        <w:rPr>
          <w:rFonts w:eastAsia="Calibri" w:cs="Times New Roman"/>
          <w:color w:val="000000"/>
          <w:sz w:val="24"/>
          <w:szCs w:val="24"/>
          <w:lang w:val="be-BY"/>
        </w:rPr>
        <w:t>165 заамарфізмаў</w:t>
      </w:r>
      <w:r w:rsidRPr="00D7272C">
        <w:rPr>
          <w:rFonts w:eastAsia="Times New Roman" w:cs="Times New Roman"/>
          <w:bCs/>
          <w:sz w:val="24"/>
          <w:szCs w:val="24"/>
          <w:lang w:val="be-BY" w:eastAsia="ru-RU"/>
        </w:rPr>
        <w:t xml:space="preserve">, знойдзеных у </w:t>
      </w:r>
      <w:r w:rsidRPr="00D7272C">
        <w:rPr>
          <w:rFonts w:eastAsia="Calibri" w:cs="Times New Roman"/>
          <w:color w:val="000000"/>
          <w:sz w:val="24"/>
          <w:szCs w:val="24"/>
          <w:lang w:val="be-BY"/>
        </w:rPr>
        <w:t xml:space="preserve">“Этымалагічным слоўніку фразеалагізмаў” (2004 г.) І.Я. Лепешава, які ўключае </w:t>
      </w:r>
      <w:r w:rsidRPr="00D7272C">
        <w:rPr>
          <w:rFonts w:eastAsia="Times New Roman" w:cs="Times New Roman"/>
          <w:bCs/>
          <w:sz w:val="24"/>
          <w:szCs w:val="24"/>
          <w:lang w:val="be-BY" w:eastAsia="ru-RU"/>
        </w:rPr>
        <w:t xml:space="preserve">1750 </w:t>
      </w:r>
      <w:r w:rsidRPr="00D7272C">
        <w:rPr>
          <w:rFonts w:eastAsia="Calibri" w:cs="Times New Roman"/>
          <w:color w:val="000000"/>
          <w:sz w:val="24"/>
          <w:szCs w:val="24"/>
          <w:lang w:val="be-BY"/>
        </w:rPr>
        <w:t>фразеалагізмаў.</w:t>
      </w:r>
    </w:p>
    <w:p w14:paraId="1F3FE851"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iCs/>
          <w:sz w:val="24"/>
          <w:szCs w:val="24"/>
          <w:lang w:val="be-BY"/>
        </w:rPr>
        <w:t>У працэсе працы мы звярнуліся да асноўных крыніц паходжання заамарфізмаў. Высветлілі, што іх тры. Гэта:</w:t>
      </w:r>
    </w:p>
    <w:p w14:paraId="71C01D2D" w14:textId="77777777" w:rsidR="004845C1" w:rsidRPr="00D7272C" w:rsidRDefault="004845C1" w:rsidP="00D7272C">
      <w:pPr>
        <w:ind w:firstLine="709"/>
        <w:contextualSpacing/>
        <w:rPr>
          <w:rFonts w:eastAsia="Times New Roman" w:cs="Times New Roman"/>
          <w:sz w:val="24"/>
          <w:szCs w:val="24"/>
          <w:lang w:val="be-BY" w:eastAsia="ru-RU"/>
        </w:rPr>
      </w:pPr>
      <w:r w:rsidRPr="00D7272C">
        <w:rPr>
          <w:rFonts w:eastAsia="Times New Roman" w:cs="Times New Roman"/>
          <w:sz w:val="24"/>
          <w:szCs w:val="24"/>
          <w:lang w:val="be-BY" w:eastAsia="ru-RU"/>
        </w:rPr>
        <w:lastRenderedPageBreak/>
        <w:t>1. Спрадвечна беларускія заамарфізмы.</w:t>
      </w:r>
    </w:p>
    <w:p w14:paraId="722C3890" w14:textId="77777777" w:rsidR="004845C1" w:rsidRPr="00D7272C" w:rsidRDefault="004845C1" w:rsidP="00D7272C">
      <w:pPr>
        <w:ind w:firstLine="709"/>
        <w:contextualSpacing/>
        <w:rPr>
          <w:rFonts w:eastAsia="Times New Roman" w:cs="Times New Roman"/>
          <w:sz w:val="24"/>
          <w:szCs w:val="24"/>
          <w:lang w:val="be-BY" w:eastAsia="ru-RU"/>
        </w:rPr>
      </w:pPr>
      <w:r w:rsidRPr="00D7272C">
        <w:rPr>
          <w:rFonts w:eastAsia="Times New Roman" w:cs="Times New Roman"/>
          <w:sz w:val="24"/>
          <w:szCs w:val="24"/>
          <w:lang w:val="be-BY" w:eastAsia="ru-RU"/>
        </w:rPr>
        <w:t>2. Запазычаныя.</w:t>
      </w:r>
    </w:p>
    <w:p w14:paraId="2582D7D6" w14:textId="77777777" w:rsidR="004845C1" w:rsidRPr="00D7272C" w:rsidRDefault="004845C1" w:rsidP="00D7272C">
      <w:pPr>
        <w:ind w:firstLine="709"/>
        <w:contextualSpacing/>
        <w:rPr>
          <w:rFonts w:eastAsia="Calibri" w:cs="Times New Roman"/>
          <w:sz w:val="24"/>
          <w:szCs w:val="24"/>
          <w:lang w:val="be-BY"/>
        </w:rPr>
      </w:pPr>
      <w:r w:rsidRPr="00D7272C">
        <w:rPr>
          <w:rFonts w:eastAsia="Times New Roman" w:cs="Times New Roman"/>
          <w:sz w:val="24"/>
          <w:szCs w:val="24"/>
          <w:lang w:val="be-BY" w:eastAsia="ru-RU"/>
        </w:rPr>
        <w:t>3. Калькі і паўкалькі.</w:t>
      </w:r>
    </w:p>
    <w:p w14:paraId="279EF965" w14:textId="77777777" w:rsidR="004845C1" w:rsidRPr="00D7272C" w:rsidRDefault="004845C1" w:rsidP="00D7272C">
      <w:pPr>
        <w:tabs>
          <w:tab w:val="left" w:pos="567"/>
        </w:tabs>
        <w:ind w:firstLine="709"/>
        <w:rPr>
          <w:rFonts w:eastAsia="Times New Roman" w:cs="Times New Roman"/>
          <w:b/>
          <w:i/>
          <w:sz w:val="24"/>
          <w:szCs w:val="24"/>
          <w:lang w:val="be-BY" w:eastAsia="ru-RU"/>
        </w:rPr>
      </w:pPr>
      <w:r w:rsidRPr="00D7272C">
        <w:rPr>
          <w:rFonts w:eastAsia="Times New Roman" w:cs="Times New Roman"/>
          <w:sz w:val="24"/>
          <w:szCs w:val="24"/>
          <w:lang w:val="be-BY" w:eastAsia="ru-RU"/>
        </w:rPr>
        <w:t>Спрадвечна беларускія заамарфізмы ўзніклі ў беларускай мове, або перайшлі з агульнаславянскай мовы, або з'яўляюцца агульнымі для ўсходнеславянскіх моў. Але даказаць, што той ці іншы заамарфізм бярэ пачатак з праславянскай эпохі, сёння немагчыма, бо не захавалася ніякіх пацверджанняў. Тут галоўны крытэрый – гэта наяўнасць пэўнага заамарфізма ва ўсіх ці амаль ва ўсіх славянскіх мовах. Да агульнаславянскіх можна аднесці наступныя заамарфізмы (аналагічных выразаў з такой ж</w:t>
      </w:r>
      <w:r w:rsidRPr="00D7272C">
        <w:rPr>
          <w:rFonts w:eastAsia="Times New Roman" w:cs="Times New Roman"/>
          <w:color w:val="1F1F1F"/>
          <w:sz w:val="24"/>
          <w:szCs w:val="24"/>
          <w:lang w:val="be-BY" w:eastAsia="ru-RU"/>
        </w:rPr>
        <w:t xml:space="preserve">а </w:t>
      </w:r>
      <w:r w:rsidRPr="00D7272C">
        <w:rPr>
          <w:rFonts w:eastAsia="Times New Roman" w:cs="Times New Roman"/>
          <w:sz w:val="24"/>
          <w:szCs w:val="24"/>
          <w:lang w:val="be-BY" w:eastAsia="ru-RU"/>
        </w:rPr>
        <w:t>вобразнасцю, значэннем і граматычнай структурай няма ў іншых еўрапейскіх мовах</w:t>
      </w:r>
      <w:r w:rsidRPr="00D7272C">
        <w:rPr>
          <w:rFonts w:eastAsia="Times New Roman" w:cs="Times New Roman"/>
          <w:i/>
          <w:sz w:val="24"/>
          <w:szCs w:val="24"/>
          <w:lang w:val="be-BY" w:eastAsia="ru-RU"/>
        </w:rPr>
        <w:t xml:space="preserve">): </w:t>
      </w:r>
      <w:r w:rsidRPr="00D7272C">
        <w:rPr>
          <w:rFonts w:eastAsia="Times New Roman" w:cs="Times New Roman"/>
          <w:bCs/>
          <w:i/>
          <w:sz w:val="24"/>
          <w:szCs w:val="24"/>
          <w:lang w:val="be-BY" w:eastAsia="ru-RU"/>
        </w:rPr>
        <w:t>да першых пеўняў,</w:t>
      </w:r>
      <w:r w:rsidRPr="00D7272C">
        <w:rPr>
          <w:rFonts w:eastAsia="Calibri" w:cs="Times New Roman"/>
          <w:bCs/>
          <w:i/>
          <w:sz w:val="24"/>
          <w:szCs w:val="24"/>
          <w:lang w:val="be-BY"/>
        </w:rPr>
        <w:t xml:space="preserve"> мухі не пакрыўдзіць, журавель у небе, </w:t>
      </w:r>
      <w:r w:rsidRPr="00D7272C">
        <w:rPr>
          <w:rFonts w:eastAsia="Times New Roman" w:cs="Times New Roman"/>
          <w:bCs/>
          <w:i/>
          <w:sz w:val="24"/>
          <w:szCs w:val="24"/>
          <w:lang w:val="be-BY" w:eastAsia="ru-RU"/>
        </w:rPr>
        <w:t>забіванне казла, кот у мяшку,</w:t>
      </w:r>
      <w:r w:rsidRPr="00D7272C">
        <w:rPr>
          <w:rFonts w:eastAsia="Calibri" w:cs="Times New Roman"/>
          <w:i/>
          <w:iCs/>
          <w:sz w:val="24"/>
          <w:szCs w:val="24"/>
          <w:lang w:val="be-BY"/>
        </w:rPr>
        <w:t xml:space="preserve"> зажываць, (загойвацца)</w:t>
      </w:r>
      <w:r w:rsidRPr="00D7272C">
        <w:rPr>
          <w:rFonts w:eastAsia="Calibri" w:cs="Times New Roman"/>
          <w:i/>
          <w:sz w:val="24"/>
          <w:szCs w:val="24"/>
          <w:lang w:val="be-BY"/>
        </w:rPr>
        <w:t xml:space="preserve"> </w:t>
      </w:r>
      <w:r w:rsidRPr="00D7272C">
        <w:rPr>
          <w:rFonts w:eastAsia="Calibri" w:cs="Times New Roman"/>
          <w:bCs/>
          <w:i/>
          <w:sz w:val="24"/>
          <w:szCs w:val="24"/>
          <w:lang w:val="be-BY"/>
        </w:rPr>
        <w:t xml:space="preserve">як на сабаку, курам на смех, куры не клююць </w:t>
      </w:r>
      <w:r w:rsidRPr="00D7272C">
        <w:rPr>
          <w:rFonts w:eastAsia="Calibri" w:cs="Times New Roman"/>
          <w:bCs/>
          <w:i/>
          <w:iCs/>
          <w:sz w:val="24"/>
          <w:szCs w:val="24"/>
          <w:lang w:val="be-BY"/>
        </w:rPr>
        <w:t>грошай,</w:t>
      </w:r>
      <w:r w:rsidRPr="00D7272C">
        <w:rPr>
          <w:rFonts w:eastAsia="Calibri" w:cs="Times New Roman"/>
          <w:bCs/>
          <w:i/>
          <w:sz w:val="24"/>
          <w:szCs w:val="24"/>
          <w:lang w:val="be-BY"/>
        </w:rPr>
        <w:t xml:space="preserve"> </w:t>
      </w:r>
      <w:r w:rsidRPr="00D7272C">
        <w:rPr>
          <w:rFonts w:eastAsia="Calibri" w:cs="Times New Roman"/>
          <w:i/>
          <w:iCs/>
          <w:sz w:val="24"/>
          <w:szCs w:val="24"/>
          <w:lang w:val="be-BY"/>
        </w:rPr>
        <w:t>лупіць (лупцаваць)</w:t>
      </w:r>
      <w:r w:rsidRPr="00D7272C">
        <w:rPr>
          <w:rFonts w:eastAsia="Calibri" w:cs="Times New Roman"/>
          <w:i/>
          <w:sz w:val="24"/>
          <w:szCs w:val="24"/>
          <w:lang w:val="be-BY"/>
        </w:rPr>
        <w:t xml:space="preserve"> і пад. </w:t>
      </w:r>
      <w:r w:rsidRPr="00D7272C">
        <w:rPr>
          <w:rFonts w:eastAsia="Calibri" w:cs="Times New Roman"/>
          <w:bCs/>
          <w:i/>
          <w:sz w:val="24"/>
          <w:szCs w:val="24"/>
          <w:lang w:val="be-BY"/>
        </w:rPr>
        <w:t>як сідараву казу, мядзведжае вуха, на кані</w:t>
      </w:r>
      <w:r w:rsidRPr="00D7272C">
        <w:rPr>
          <w:rFonts w:eastAsia="Calibri" w:cs="Times New Roman"/>
          <w:i/>
          <w:sz w:val="24"/>
          <w:szCs w:val="24"/>
          <w:lang w:val="be-BY"/>
        </w:rPr>
        <w:t xml:space="preserve"> </w:t>
      </w:r>
      <w:r w:rsidRPr="00D7272C">
        <w:rPr>
          <w:rFonts w:eastAsia="Calibri" w:cs="Times New Roman"/>
          <w:i/>
          <w:iCs/>
          <w:sz w:val="24"/>
          <w:szCs w:val="24"/>
          <w:lang w:val="be-BY"/>
        </w:rPr>
        <w:t xml:space="preserve">быць, </w:t>
      </w:r>
      <w:r w:rsidRPr="00D7272C">
        <w:rPr>
          <w:rFonts w:eastAsia="Calibri" w:cs="Times New Roman"/>
          <w:bCs/>
          <w:i/>
          <w:sz w:val="24"/>
          <w:szCs w:val="24"/>
          <w:lang w:val="be-BY"/>
        </w:rPr>
        <w:t>на курынай ножцы</w:t>
      </w:r>
      <w:r w:rsidRPr="00D7272C">
        <w:rPr>
          <w:rFonts w:eastAsia="Calibri" w:cs="Times New Roman"/>
          <w:i/>
          <w:iCs/>
          <w:sz w:val="24"/>
          <w:szCs w:val="24"/>
          <w:lang w:val="be-BY"/>
        </w:rPr>
        <w:t xml:space="preserve">, </w:t>
      </w:r>
      <w:r w:rsidRPr="00D7272C">
        <w:rPr>
          <w:rFonts w:eastAsia="Calibri" w:cs="Times New Roman"/>
          <w:bCs/>
          <w:i/>
          <w:sz w:val="24"/>
          <w:szCs w:val="24"/>
          <w:lang w:val="be-BY"/>
        </w:rPr>
        <w:t xml:space="preserve">падлажыць (падкласці) свінню </w:t>
      </w:r>
      <w:r w:rsidRPr="00D7272C">
        <w:rPr>
          <w:rFonts w:eastAsia="Calibri" w:cs="Times New Roman"/>
          <w:bCs/>
          <w:i/>
          <w:iCs/>
          <w:sz w:val="24"/>
          <w:szCs w:val="24"/>
          <w:lang w:val="be-BY"/>
        </w:rPr>
        <w:t xml:space="preserve">каму, </w:t>
      </w:r>
      <w:r w:rsidRPr="00D7272C">
        <w:rPr>
          <w:rFonts w:eastAsia="Calibri" w:cs="Times New Roman"/>
          <w:bCs/>
          <w:i/>
          <w:sz w:val="24"/>
          <w:szCs w:val="24"/>
          <w:lang w:val="be-BY"/>
        </w:rPr>
        <w:t xml:space="preserve">паспееш з козамі на торг, пад мухай, </w:t>
      </w:r>
      <w:r w:rsidRPr="00D7272C">
        <w:rPr>
          <w:rFonts w:eastAsia="Calibri" w:cs="Times New Roman"/>
          <w:i/>
          <w:iCs/>
          <w:sz w:val="24"/>
          <w:szCs w:val="24"/>
          <w:lang w:val="be-BY"/>
        </w:rPr>
        <w:t>патрэбны( трэба)</w:t>
      </w:r>
      <w:r w:rsidRPr="00D7272C">
        <w:rPr>
          <w:rFonts w:eastAsia="Calibri" w:cs="Times New Roman"/>
          <w:i/>
          <w:sz w:val="24"/>
          <w:szCs w:val="24"/>
          <w:lang w:val="be-BY"/>
        </w:rPr>
        <w:t xml:space="preserve"> </w:t>
      </w:r>
      <w:r w:rsidRPr="00D7272C">
        <w:rPr>
          <w:rFonts w:eastAsia="Calibri" w:cs="Times New Roman"/>
          <w:bCs/>
          <w:i/>
          <w:sz w:val="24"/>
          <w:szCs w:val="24"/>
          <w:lang w:val="be-BY"/>
        </w:rPr>
        <w:t xml:space="preserve">як сабаку пятая нага, прыйдзе коза да воза, прышый кабыле хвост, </w:t>
      </w:r>
      <w:r w:rsidRPr="00D7272C">
        <w:rPr>
          <w:rFonts w:eastAsia="Times New Roman" w:cs="Times New Roman"/>
          <w:bCs/>
          <w:i/>
          <w:sz w:val="24"/>
          <w:szCs w:val="24"/>
          <w:lang w:val="be-BY" w:eastAsia="ru-RU"/>
        </w:rPr>
        <w:t>пужаная варона,</w:t>
      </w:r>
      <w:r w:rsidRPr="00D7272C">
        <w:rPr>
          <w:rFonts w:eastAsia="Calibri" w:cs="Times New Roman"/>
          <w:i/>
          <w:sz w:val="24"/>
          <w:szCs w:val="24"/>
          <w:lang w:val="be-BY"/>
        </w:rPr>
        <w:t xml:space="preserve"> </w:t>
      </w:r>
      <w:r w:rsidRPr="00D7272C">
        <w:rPr>
          <w:rFonts w:eastAsia="Calibri" w:cs="Times New Roman"/>
          <w:bCs/>
          <w:i/>
          <w:sz w:val="24"/>
          <w:szCs w:val="24"/>
          <w:lang w:val="be-BY"/>
        </w:rPr>
        <w:t>пусціць чырвонага пеўня</w:t>
      </w:r>
      <w:r w:rsidRPr="00D7272C">
        <w:rPr>
          <w:rFonts w:eastAsia="Calibri" w:cs="Times New Roman"/>
          <w:i/>
          <w:sz w:val="24"/>
          <w:szCs w:val="24"/>
          <w:lang w:val="be-BY"/>
        </w:rPr>
        <w:t>, р</w:t>
      </w:r>
      <w:r w:rsidRPr="00D7272C">
        <w:rPr>
          <w:rFonts w:eastAsia="Times New Roman" w:cs="Times New Roman"/>
          <w:bCs/>
          <w:i/>
          <w:sz w:val="24"/>
          <w:szCs w:val="24"/>
          <w:lang w:val="be-BY" w:eastAsia="ru-RU"/>
        </w:rPr>
        <w:t>анняя птушка,</w:t>
      </w:r>
      <w:r w:rsidRPr="00D7272C">
        <w:rPr>
          <w:rFonts w:eastAsia="Calibri" w:cs="Times New Roman"/>
          <w:bCs/>
          <w:i/>
          <w:sz w:val="24"/>
          <w:szCs w:val="24"/>
          <w:lang w:val="be-BY"/>
        </w:rPr>
        <w:t xml:space="preserve"> сабака на сене, сабак вешаць</w:t>
      </w:r>
      <w:r w:rsidRPr="00D7272C">
        <w:rPr>
          <w:rFonts w:eastAsia="Calibri" w:cs="Times New Roman"/>
          <w:i/>
          <w:sz w:val="24"/>
          <w:szCs w:val="24"/>
          <w:lang w:val="be-BY"/>
        </w:rPr>
        <w:t xml:space="preserve"> </w:t>
      </w:r>
      <w:r w:rsidRPr="00D7272C">
        <w:rPr>
          <w:rFonts w:eastAsia="Calibri" w:cs="Times New Roman"/>
          <w:i/>
          <w:iCs/>
          <w:sz w:val="24"/>
          <w:szCs w:val="24"/>
          <w:lang w:val="be-BY"/>
        </w:rPr>
        <w:t xml:space="preserve">на каго, </w:t>
      </w:r>
      <w:r w:rsidRPr="00D7272C">
        <w:rPr>
          <w:rFonts w:eastAsia="Calibri" w:cs="Times New Roman"/>
          <w:bCs/>
          <w:i/>
          <w:sz w:val="24"/>
          <w:szCs w:val="24"/>
          <w:lang w:val="be-BY"/>
        </w:rPr>
        <w:t>сабаку з’еў</w:t>
      </w:r>
      <w:r w:rsidRPr="00D7272C">
        <w:rPr>
          <w:rFonts w:eastAsia="Calibri" w:cs="Times New Roman"/>
          <w:i/>
          <w:iCs/>
          <w:sz w:val="24"/>
          <w:szCs w:val="24"/>
          <w:lang w:val="be-BY"/>
        </w:rPr>
        <w:t xml:space="preserve">, </w:t>
      </w:r>
      <w:r w:rsidRPr="00D7272C">
        <w:rPr>
          <w:rFonts w:eastAsia="Calibri" w:cs="Times New Roman"/>
          <w:bCs/>
          <w:i/>
          <w:sz w:val="24"/>
          <w:szCs w:val="24"/>
          <w:lang w:val="be-BY"/>
        </w:rPr>
        <w:t>сабачая радасць,</w:t>
      </w:r>
      <w:r w:rsidRPr="00D7272C">
        <w:rPr>
          <w:rFonts w:eastAsia="Calibri" w:cs="Times New Roman"/>
          <w:b/>
          <w:bCs/>
          <w:sz w:val="24"/>
          <w:szCs w:val="24"/>
          <w:lang w:val="be-BY"/>
        </w:rPr>
        <w:t xml:space="preserve"> </w:t>
      </w:r>
      <w:r w:rsidRPr="00D7272C">
        <w:rPr>
          <w:rFonts w:eastAsia="Calibri" w:cs="Times New Roman"/>
          <w:bCs/>
          <w:i/>
          <w:sz w:val="24"/>
          <w:szCs w:val="24"/>
          <w:lang w:val="be-BY"/>
        </w:rPr>
        <w:t>свінтус грандыёзус, стары верабей, стрэляны воўк, у свіныя галасы, ход канём, цягнуць ката за хвост, чырвоны певень, як кошка з сабака.</w:t>
      </w:r>
    </w:p>
    <w:p w14:paraId="18D26A91" w14:textId="77777777" w:rsidR="004845C1" w:rsidRPr="00D7272C" w:rsidRDefault="004845C1" w:rsidP="00D7272C">
      <w:pPr>
        <w:ind w:firstLine="709"/>
        <w:rPr>
          <w:rFonts w:eastAsia="Calibri" w:cs="Times New Roman"/>
          <w:bCs/>
          <w:i/>
          <w:sz w:val="24"/>
          <w:szCs w:val="24"/>
          <w:lang w:val="be-BY"/>
        </w:rPr>
      </w:pPr>
      <w:r w:rsidRPr="00D7272C">
        <w:rPr>
          <w:rFonts w:eastAsia="Times New Roman" w:cs="Times New Roman"/>
          <w:sz w:val="24"/>
          <w:szCs w:val="24"/>
          <w:lang w:val="be-BY" w:eastAsia="ru-RU"/>
        </w:rPr>
        <w:t>Спрадвечна беларускія заамарфізмы ўжываюцца звычайна толькі ў беларускай мове. Яны з’явіліся з узнікненнем і развіццём беларускай народнасці (пачынаючы з ХІV стагоддзя), а потым беларускай нацы</w:t>
      </w:r>
      <w:r w:rsidRPr="00D7272C">
        <w:rPr>
          <w:rFonts w:eastAsia="Calibri" w:cs="Times New Roman"/>
          <w:sz w:val="24"/>
          <w:szCs w:val="24"/>
          <w:lang w:val="be-BY"/>
        </w:rPr>
        <w:t xml:space="preserve">і: </w:t>
      </w:r>
      <w:r w:rsidRPr="00D7272C">
        <w:rPr>
          <w:rFonts w:eastAsia="Calibri" w:cs="Times New Roman"/>
          <w:bCs/>
          <w:i/>
          <w:sz w:val="24"/>
          <w:szCs w:val="24"/>
          <w:lang w:val="be-BY"/>
        </w:rPr>
        <w:t>жаба ў каляіне,</w:t>
      </w:r>
      <w:r w:rsidRPr="00D7272C">
        <w:rPr>
          <w:rFonts w:eastAsia="Calibri" w:cs="Times New Roman"/>
          <w:i/>
          <w:sz w:val="24"/>
          <w:szCs w:val="24"/>
          <w:lang w:val="be-BY"/>
        </w:rPr>
        <w:t xml:space="preserve"> </w:t>
      </w:r>
      <w:r w:rsidRPr="00D7272C">
        <w:rPr>
          <w:rFonts w:eastAsia="Calibri" w:cs="Times New Roman"/>
          <w:bCs/>
          <w:i/>
          <w:sz w:val="24"/>
          <w:szCs w:val="24"/>
          <w:lang w:val="be-BY"/>
        </w:rPr>
        <w:t xml:space="preserve">злавіць (спаймаць) лісу (лісіцу), і жук і жаба, </w:t>
      </w:r>
      <w:r w:rsidRPr="00D7272C">
        <w:rPr>
          <w:rFonts w:eastAsia="Times New Roman" w:cs="Times New Roman"/>
          <w:bCs/>
          <w:i/>
          <w:sz w:val="24"/>
          <w:szCs w:val="24"/>
          <w:lang w:val="be-BY" w:eastAsia="ru-RU"/>
        </w:rPr>
        <w:t>і куры не шэпчуць</w:t>
      </w:r>
      <w:r w:rsidRPr="00D7272C">
        <w:rPr>
          <w:rFonts w:eastAsia="Times New Roman" w:cs="Times New Roman"/>
          <w:i/>
          <w:sz w:val="24"/>
          <w:szCs w:val="24"/>
          <w:lang w:val="be-BY" w:eastAsia="ru-RU"/>
        </w:rPr>
        <w:t xml:space="preserve">, </w:t>
      </w:r>
      <w:r w:rsidRPr="00D7272C">
        <w:rPr>
          <w:rFonts w:eastAsia="Times New Roman" w:cs="Times New Roman"/>
          <w:bCs/>
          <w:i/>
          <w:sz w:val="24"/>
          <w:szCs w:val="24"/>
          <w:lang w:val="be-BY" w:eastAsia="ru-RU"/>
        </w:rPr>
        <w:t>конь божы, кот марцовы,</w:t>
      </w:r>
      <w:r w:rsidRPr="00D7272C">
        <w:rPr>
          <w:rFonts w:eastAsia="Calibri" w:cs="Times New Roman"/>
          <w:bCs/>
          <w:i/>
          <w:sz w:val="24"/>
          <w:szCs w:val="24"/>
          <w:lang w:val="be-BY"/>
        </w:rPr>
        <w:t xml:space="preserve"> ліслівае (ласкавае) цяля, не кот наплакаў, падзел (дзяльба) скуры незабітага мядзведзя, сыпаць бісер (перлы) перад свіннямі, рабіць (зрабіць) з камара каня, сабакам сена касіць, у сабакі вачэй пазычыць, як з гусака вада.</w:t>
      </w:r>
    </w:p>
    <w:p w14:paraId="5B4EEC1B" w14:textId="77777777" w:rsidR="004845C1" w:rsidRPr="00D7272C" w:rsidRDefault="004845C1" w:rsidP="00D7272C">
      <w:pPr>
        <w:tabs>
          <w:tab w:val="left" w:pos="567"/>
        </w:tabs>
        <w:ind w:firstLine="709"/>
        <w:rPr>
          <w:rFonts w:eastAsia="Times New Roman" w:cs="Times New Roman"/>
          <w:sz w:val="24"/>
          <w:szCs w:val="24"/>
          <w:lang w:val="be-BY" w:eastAsia="ru-RU"/>
        </w:rPr>
      </w:pPr>
      <w:r w:rsidRPr="00D7272C">
        <w:rPr>
          <w:rFonts w:eastAsia="Times New Roman" w:cs="Times New Roman"/>
          <w:sz w:val="24"/>
          <w:szCs w:val="24"/>
          <w:lang w:val="be-BY" w:eastAsia="ru-RU"/>
        </w:rPr>
        <w:t>Запазычаныя заамарфізмы – гэта гатовыя ўзнаўляльныя адзінкі мовы іншамоўнага паходжання.</w:t>
      </w:r>
    </w:p>
    <w:p w14:paraId="7DC4A0D2" w14:textId="77777777" w:rsidR="004845C1" w:rsidRPr="00D7272C" w:rsidRDefault="004845C1" w:rsidP="00D7272C">
      <w:pPr>
        <w:tabs>
          <w:tab w:val="left" w:pos="567"/>
        </w:tabs>
        <w:ind w:firstLine="709"/>
        <w:rPr>
          <w:rFonts w:eastAsia="Times New Roman" w:cs="Times New Roman"/>
          <w:sz w:val="24"/>
          <w:szCs w:val="24"/>
          <w:lang w:val="be-BY" w:eastAsia="ru-RU"/>
        </w:rPr>
      </w:pPr>
      <w:r w:rsidRPr="00D7272C">
        <w:rPr>
          <w:rFonts w:eastAsia="Calibri" w:cs="Times New Roman"/>
          <w:sz w:val="24"/>
          <w:szCs w:val="24"/>
          <w:lang w:val="be-BY"/>
        </w:rPr>
        <w:t>У беларускай мове таксама шмат і запазычаных заамарфізмаў, якія засвойваюцца носьбітамі мовы і не ўспрымаюцца як іншамоўныя. Паколькі структурная схема іншамоўнага выраза запоўненая нашымі словамі, то звычайна іншамоўнасць такіх выразаў зусім не адчуваецца. Многія з іх успрымаюцца як жывыя метафарычныя ўтварэнні з яркім вобразным стрыжнем, сфарміраваным на аснове слоў канкрэтнага значэння.</w:t>
      </w:r>
      <w:r w:rsidRPr="00D7272C">
        <w:rPr>
          <w:rFonts w:eastAsia="Times New Roman" w:cs="Times New Roman"/>
          <w:sz w:val="24"/>
          <w:szCs w:val="24"/>
          <w:lang w:val="be-BY" w:eastAsia="ru-RU"/>
        </w:rPr>
        <w:t xml:space="preserve"> </w:t>
      </w:r>
    </w:p>
    <w:p w14:paraId="7B5A9065" w14:textId="77777777" w:rsidR="004845C1" w:rsidRPr="00D7272C" w:rsidRDefault="004845C1" w:rsidP="00D7272C">
      <w:pPr>
        <w:ind w:firstLine="709"/>
        <w:rPr>
          <w:rFonts w:eastAsia="Calibri" w:cs="Times New Roman"/>
          <w:i/>
          <w:sz w:val="24"/>
          <w:szCs w:val="24"/>
          <w:lang w:val="be-BY"/>
        </w:rPr>
      </w:pPr>
      <w:r w:rsidRPr="00D7272C">
        <w:rPr>
          <w:rFonts w:eastAsia="Calibri" w:cs="Times New Roman"/>
          <w:sz w:val="24"/>
          <w:szCs w:val="24"/>
          <w:lang w:val="be-BY"/>
        </w:rPr>
        <w:t>Адным са спосабаў папаўнення фразеалагічнага фонду беларускай мовы з’яўляецца калькаванне. Яно бывае поўнае і няпоўнае. Пры поўным калькаванні ствараюцца калькі, пры няпоўным – паўкалькі</w:t>
      </w:r>
      <w:r w:rsidRPr="00D7272C">
        <w:rPr>
          <w:rFonts w:eastAsia="Calibri" w:cs="Times New Roman"/>
          <w:i/>
          <w:sz w:val="24"/>
          <w:szCs w:val="24"/>
          <w:lang w:val="be-BY"/>
        </w:rPr>
        <w:t>.</w:t>
      </w:r>
    </w:p>
    <w:p w14:paraId="5C62797C" w14:textId="77777777" w:rsidR="004845C1" w:rsidRPr="00D7272C" w:rsidRDefault="004845C1" w:rsidP="00D7272C">
      <w:pPr>
        <w:ind w:firstLine="709"/>
        <w:rPr>
          <w:rFonts w:eastAsia="Calibri" w:cs="Times New Roman"/>
          <w:i/>
          <w:iCs/>
          <w:sz w:val="24"/>
          <w:szCs w:val="24"/>
          <w:lang w:val="be-BY"/>
        </w:rPr>
      </w:pPr>
      <w:r w:rsidRPr="00D7272C">
        <w:rPr>
          <w:rFonts w:eastAsia="Calibri" w:cs="Times New Roman"/>
          <w:sz w:val="24"/>
          <w:szCs w:val="24"/>
          <w:lang w:val="be-BY"/>
        </w:rPr>
        <w:t xml:space="preserve">Калькі – гэта своеасаблівыя копіі іншамоўных выразаў, у якіх кожны кампанетт перакладаецца на нашу мову сэнсавым адпаведнікам: </w:t>
      </w:r>
      <w:r w:rsidRPr="00D7272C">
        <w:rPr>
          <w:rFonts w:eastAsia="Calibri" w:cs="Times New Roman"/>
          <w:bCs/>
          <w:sz w:val="24"/>
          <w:szCs w:val="24"/>
          <w:lang w:val="be-BY"/>
        </w:rPr>
        <w:t>белая</w:t>
      </w:r>
      <w:r w:rsidRPr="00D7272C">
        <w:rPr>
          <w:rFonts w:eastAsia="Calibri" w:cs="Times New Roman"/>
          <w:b/>
          <w:bCs/>
          <w:sz w:val="24"/>
          <w:szCs w:val="24"/>
          <w:lang w:val="be-BY"/>
        </w:rPr>
        <w:t xml:space="preserve"> </w:t>
      </w:r>
      <w:r w:rsidRPr="00D7272C">
        <w:rPr>
          <w:rFonts w:eastAsia="Calibri" w:cs="Times New Roman"/>
          <w:bCs/>
          <w:sz w:val="24"/>
          <w:szCs w:val="24"/>
          <w:lang w:val="be-BY"/>
        </w:rPr>
        <w:t>варона</w:t>
      </w:r>
      <w:r w:rsidRPr="00D7272C">
        <w:rPr>
          <w:rFonts w:eastAsia="Calibri" w:cs="Times New Roman"/>
          <w:b/>
          <w:bCs/>
          <w:sz w:val="24"/>
          <w:szCs w:val="24"/>
          <w:lang w:val="be-BY"/>
        </w:rPr>
        <w:t xml:space="preserve"> –</w:t>
      </w:r>
      <w:r w:rsidRPr="00D7272C">
        <w:rPr>
          <w:rFonts w:eastAsia="Calibri" w:cs="Times New Roman"/>
          <w:sz w:val="24"/>
          <w:szCs w:val="24"/>
          <w:lang w:val="be-BY"/>
        </w:rPr>
        <w:t xml:space="preserve"> </w:t>
      </w:r>
      <w:r w:rsidRPr="00D7272C">
        <w:rPr>
          <w:rFonts w:eastAsia="Calibri" w:cs="Times New Roman"/>
          <w:i/>
          <w:iCs/>
          <w:sz w:val="24"/>
          <w:szCs w:val="24"/>
          <w:lang w:val="be-BY"/>
        </w:rPr>
        <w:t>калька з лацінскай</w:t>
      </w:r>
      <w:r w:rsidRPr="00D7272C">
        <w:rPr>
          <w:rFonts w:eastAsia="Calibri" w:cs="Times New Roman"/>
          <w:sz w:val="24"/>
          <w:szCs w:val="24"/>
          <w:lang w:val="be-BY"/>
        </w:rPr>
        <w:t xml:space="preserve"> </w:t>
      </w:r>
      <w:r w:rsidRPr="00D7272C">
        <w:rPr>
          <w:rFonts w:eastAsia="Calibri" w:cs="Times New Roman"/>
          <w:i/>
          <w:iCs/>
          <w:sz w:val="24"/>
          <w:szCs w:val="24"/>
          <w:lang w:val="be-BY"/>
        </w:rPr>
        <w:t>мовы</w:t>
      </w:r>
      <w:r w:rsidRPr="00D7272C">
        <w:rPr>
          <w:rFonts w:eastAsia="Calibri" w:cs="Times New Roman"/>
          <w:sz w:val="24"/>
          <w:szCs w:val="24"/>
          <w:lang w:val="be-BY"/>
        </w:rPr>
        <w:t xml:space="preserve"> (а</w:t>
      </w:r>
      <w:proofErr w:type="spellStart"/>
      <w:r w:rsidRPr="00D7272C">
        <w:rPr>
          <w:rFonts w:eastAsia="Calibri" w:cs="Times New Roman"/>
          <w:sz w:val="24"/>
          <w:szCs w:val="24"/>
          <w:lang w:val="en-US"/>
        </w:rPr>
        <w:t>lb</w:t>
      </w:r>
      <w:proofErr w:type="spellEnd"/>
      <w:r w:rsidRPr="00D7272C">
        <w:rPr>
          <w:rFonts w:eastAsia="Calibri" w:cs="Times New Roman"/>
          <w:sz w:val="24"/>
          <w:szCs w:val="24"/>
          <w:lang w:val="be-BY"/>
        </w:rPr>
        <w:t>а о</w:t>
      </w:r>
      <w:proofErr w:type="spellStart"/>
      <w:r w:rsidRPr="00D7272C">
        <w:rPr>
          <w:rFonts w:eastAsia="Calibri" w:cs="Times New Roman"/>
          <w:sz w:val="24"/>
          <w:szCs w:val="24"/>
          <w:lang w:val="en-US"/>
        </w:rPr>
        <w:t>wis</w:t>
      </w:r>
      <w:proofErr w:type="spellEnd"/>
      <w:r w:rsidRPr="00D7272C">
        <w:rPr>
          <w:rFonts w:eastAsia="Calibri" w:cs="Times New Roman"/>
          <w:sz w:val="24"/>
          <w:szCs w:val="24"/>
          <w:lang w:val="be-BY"/>
        </w:rPr>
        <w:t>)</w:t>
      </w:r>
      <w:r w:rsidRPr="00D7272C">
        <w:rPr>
          <w:rFonts w:eastAsia="Calibri" w:cs="Times New Roman"/>
          <w:i/>
          <w:iCs/>
          <w:sz w:val="24"/>
          <w:szCs w:val="24"/>
          <w:lang w:val="be-BY"/>
        </w:rPr>
        <w:t xml:space="preserve"> або англійскай</w:t>
      </w:r>
      <w:r w:rsidRPr="00D7272C">
        <w:rPr>
          <w:rFonts w:eastAsia="Calibri" w:cs="Times New Roman"/>
          <w:sz w:val="24"/>
          <w:szCs w:val="24"/>
          <w:lang w:val="be-BY"/>
        </w:rPr>
        <w:t xml:space="preserve"> </w:t>
      </w:r>
      <w:r w:rsidRPr="00D7272C">
        <w:rPr>
          <w:rFonts w:eastAsia="Calibri" w:cs="Times New Roman"/>
          <w:i/>
          <w:iCs/>
          <w:sz w:val="24"/>
          <w:szCs w:val="24"/>
          <w:lang w:val="be-BY"/>
        </w:rPr>
        <w:t>мовы</w:t>
      </w:r>
      <w:r w:rsidRPr="00D7272C">
        <w:rPr>
          <w:rFonts w:eastAsia="Calibri" w:cs="Times New Roman"/>
          <w:sz w:val="24"/>
          <w:szCs w:val="24"/>
          <w:lang w:val="be-BY"/>
        </w:rPr>
        <w:t xml:space="preserve"> (</w:t>
      </w:r>
      <w:r w:rsidRPr="00D7272C">
        <w:rPr>
          <w:rFonts w:eastAsia="Calibri" w:cs="Times New Roman"/>
          <w:sz w:val="24"/>
          <w:szCs w:val="24"/>
          <w:lang w:val="en-US"/>
        </w:rPr>
        <w:t>withe</w:t>
      </w:r>
      <w:r w:rsidRPr="00D7272C">
        <w:rPr>
          <w:rFonts w:eastAsia="Calibri" w:cs="Times New Roman"/>
          <w:sz w:val="24"/>
          <w:szCs w:val="24"/>
          <w:lang w:val="be-BY"/>
        </w:rPr>
        <w:t xml:space="preserve"> </w:t>
      </w:r>
      <w:r w:rsidRPr="00D7272C">
        <w:rPr>
          <w:rFonts w:eastAsia="Calibri" w:cs="Times New Roman"/>
          <w:sz w:val="24"/>
          <w:szCs w:val="24"/>
          <w:lang w:val="en-US"/>
        </w:rPr>
        <w:t>crow</w:t>
      </w:r>
      <w:r w:rsidRPr="00D7272C">
        <w:rPr>
          <w:rFonts w:eastAsia="Calibri" w:cs="Times New Roman"/>
          <w:sz w:val="24"/>
          <w:szCs w:val="24"/>
          <w:lang w:val="be-BY"/>
        </w:rPr>
        <w:t>)</w:t>
      </w:r>
      <w:r w:rsidRPr="00D7272C">
        <w:rPr>
          <w:rFonts w:eastAsia="Calibri" w:cs="Times New Roman"/>
          <w:i/>
          <w:iCs/>
          <w:sz w:val="24"/>
          <w:szCs w:val="24"/>
          <w:lang w:val="be-BY"/>
        </w:rPr>
        <w:t xml:space="preserve">; </w:t>
      </w:r>
      <w:r w:rsidRPr="00D7272C">
        <w:rPr>
          <w:rFonts w:eastAsia="Calibri" w:cs="Times New Roman"/>
          <w:bCs/>
          <w:sz w:val="24"/>
          <w:szCs w:val="24"/>
          <w:lang w:val="be-BY"/>
        </w:rPr>
        <w:t xml:space="preserve">стары воўк </w:t>
      </w:r>
      <w:r w:rsidRPr="00D7272C">
        <w:rPr>
          <w:rFonts w:eastAsia="Calibri" w:cs="Times New Roman"/>
          <w:b/>
          <w:bCs/>
          <w:sz w:val="24"/>
          <w:szCs w:val="24"/>
          <w:lang w:val="be-BY"/>
        </w:rPr>
        <w:t>–</w:t>
      </w:r>
      <w:r w:rsidRPr="00D7272C">
        <w:rPr>
          <w:rFonts w:eastAsia="Calibri" w:cs="Times New Roman"/>
          <w:sz w:val="24"/>
          <w:szCs w:val="24"/>
          <w:lang w:val="be-BY"/>
        </w:rPr>
        <w:t xml:space="preserve"> </w:t>
      </w:r>
      <w:r w:rsidRPr="00D7272C">
        <w:rPr>
          <w:rFonts w:eastAsia="Calibri" w:cs="Times New Roman"/>
          <w:i/>
          <w:iCs/>
          <w:sz w:val="24"/>
          <w:szCs w:val="24"/>
          <w:lang w:val="be-BY"/>
        </w:rPr>
        <w:t>калька з французскай мовы</w:t>
      </w:r>
      <w:r w:rsidRPr="00D7272C">
        <w:rPr>
          <w:rFonts w:eastAsia="Calibri" w:cs="Times New Roman"/>
          <w:sz w:val="24"/>
          <w:szCs w:val="24"/>
          <w:lang w:val="be-BY"/>
        </w:rPr>
        <w:t xml:space="preserve"> (</w:t>
      </w:r>
      <w:proofErr w:type="spellStart"/>
      <w:r w:rsidRPr="00D7272C">
        <w:rPr>
          <w:rFonts w:eastAsia="Calibri" w:cs="Times New Roman"/>
          <w:sz w:val="24"/>
          <w:szCs w:val="24"/>
        </w:rPr>
        <w:t>vieux</w:t>
      </w:r>
      <w:proofErr w:type="spellEnd"/>
      <w:r w:rsidRPr="00D7272C">
        <w:rPr>
          <w:rFonts w:eastAsia="Calibri" w:cs="Times New Roman"/>
          <w:sz w:val="24"/>
          <w:szCs w:val="24"/>
          <w:lang w:val="be-BY"/>
        </w:rPr>
        <w:t xml:space="preserve"> </w:t>
      </w:r>
      <w:proofErr w:type="spellStart"/>
      <w:r w:rsidRPr="00D7272C">
        <w:rPr>
          <w:rFonts w:eastAsia="Calibri" w:cs="Times New Roman"/>
          <w:sz w:val="24"/>
          <w:szCs w:val="24"/>
        </w:rPr>
        <w:t>loup</w:t>
      </w:r>
      <w:proofErr w:type="spellEnd"/>
      <w:r w:rsidRPr="00D7272C">
        <w:rPr>
          <w:rFonts w:eastAsia="Calibri" w:cs="Times New Roman"/>
          <w:sz w:val="24"/>
          <w:szCs w:val="24"/>
          <w:lang w:val="be-BY"/>
        </w:rPr>
        <w:t xml:space="preserve">); </w:t>
      </w:r>
      <w:r w:rsidRPr="00D7272C">
        <w:rPr>
          <w:rFonts w:eastAsia="Calibri" w:cs="Times New Roman"/>
          <w:iCs/>
          <w:sz w:val="24"/>
          <w:szCs w:val="24"/>
          <w:lang w:val="be-BY"/>
        </w:rPr>
        <w:t>круціцца</w:t>
      </w:r>
      <w:r w:rsidRPr="00D7272C">
        <w:rPr>
          <w:rFonts w:eastAsia="Calibri" w:cs="Times New Roman"/>
          <w:sz w:val="24"/>
          <w:szCs w:val="24"/>
          <w:lang w:val="be-BY"/>
        </w:rPr>
        <w:t xml:space="preserve"> </w:t>
      </w:r>
      <w:r w:rsidRPr="00D7272C">
        <w:rPr>
          <w:rFonts w:eastAsia="Calibri" w:cs="Times New Roman"/>
          <w:bCs/>
          <w:sz w:val="24"/>
          <w:szCs w:val="24"/>
          <w:lang w:val="be-BY"/>
        </w:rPr>
        <w:t>як вавёрка ў коле –</w:t>
      </w:r>
      <w:r w:rsidRPr="00D7272C">
        <w:rPr>
          <w:rFonts w:eastAsia="Calibri" w:cs="Times New Roman"/>
          <w:i/>
          <w:iCs/>
          <w:sz w:val="24"/>
          <w:szCs w:val="24"/>
          <w:lang w:val="be-BY"/>
        </w:rPr>
        <w:t xml:space="preserve"> калька з рускай мовы</w:t>
      </w:r>
      <w:r w:rsidRPr="00D7272C">
        <w:rPr>
          <w:rFonts w:eastAsia="Calibri" w:cs="Times New Roman"/>
          <w:sz w:val="24"/>
          <w:szCs w:val="24"/>
          <w:lang w:val="be-BY"/>
        </w:rPr>
        <w:t xml:space="preserve"> (как белка в колесе) і інш.</w:t>
      </w:r>
    </w:p>
    <w:p w14:paraId="48DB818F"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 xml:space="preserve">Паўкалькі – гэта частковы пераклад фразеалагізма на нашу мову, запазычанага з іншай мовы. Асобныя кампаненты ў паўкальках не перакладаюцца, таму што гэтыя словы агульныя для абедзвюх моў – мовы, якая калькуе і мовы, з якой калькуецца фразеалагізм: </w:t>
      </w:r>
      <w:r w:rsidRPr="00D7272C">
        <w:rPr>
          <w:rFonts w:eastAsia="Calibri" w:cs="Times New Roman"/>
          <w:bCs/>
          <w:sz w:val="24"/>
          <w:szCs w:val="24"/>
          <w:lang w:val="be-BY"/>
        </w:rPr>
        <w:t>як сабак нярэзаных</w:t>
      </w:r>
      <w:r w:rsidRPr="00D7272C">
        <w:rPr>
          <w:rFonts w:eastAsia="Calibri" w:cs="Times New Roman"/>
          <w:sz w:val="24"/>
          <w:szCs w:val="24"/>
          <w:lang w:val="be-BY"/>
        </w:rPr>
        <w:t xml:space="preserve"> – </w:t>
      </w:r>
      <w:r w:rsidRPr="00D7272C">
        <w:rPr>
          <w:rFonts w:eastAsia="Calibri" w:cs="Times New Roman"/>
          <w:i/>
          <w:iCs/>
          <w:sz w:val="24"/>
          <w:szCs w:val="24"/>
          <w:lang w:val="be-BY"/>
        </w:rPr>
        <w:t>паўкалька з рускай м</w:t>
      </w:r>
      <w:r w:rsidRPr="00D7272C">
        <w:rPr>
          <w:rFonts w:eastAsia="Calibri" w:cs="Times New Roman"/>
          <w:i/>
          <w:sz w:val="24"/>
          <w:szCs w:val="24"/>
          <w:lang w:val="be-BY"/>
        </w:rPr>
        <w:t>овы;</w:t>
      </w:r>
      <w:r w:rsidRPr="00D7272C">
        <w:rPr>
          <w:rFonts w:eastAsia="Calibri" w:cs="Times New Roman"/>
          <w:sz w:val="24"/>
          <w:szCs w:val="24"/>
          <w:lang w:val="be-BY"/>
        </w:rPr>
        <w:t xml:space="preserve"> </w:t>
      </w:r>
      <w:r w:rsidRPr="00D7272C">
        <w:rPr>
          <w:rFonts w:eastAsia="Calibri" w:cs="Times New Roman"/>
          <w:bCs/>
          <w:sz w:val="24"/>
          <w:szCs w:val="24"/>
          <w:lang w:val="be-BY"/>
        </w:rPr>
        <w:t>як фенікс з попелу –</w:t>
      </w:r>
      <w:r w:rsidRPr="00D7272C">
        <w:rPr>
          <w:rFonts w:eastAsia="Calibri" w:cs="Times New Roman"/>
          <w:sz w:val="24"/>
          <w:szCs w:val="24"/>
          <w:lang w:val="be-BY"/>
        </w:rPr>
        <w:t xml:space="preserve"> </w:t>
      </w:r>
      <w:r w:rsidRPr="00D7272C">
        <w:rPr>
          <w:rFonts w:eastAsia="Calibri" w:cs="Times New Roman"/>
          <w:i/>
          <w:iCs/>
          <w:sz w:val="24"/>
          <w:szCs w:val="24"/>
          <w:lang w:val="be-BY"/>
        </w:rPr>
        <w:t>паўкалька з нямецкай мовы;</w:t>
      </w:r>
      <w:r w:rsidRPr="00D7272C">
        <w:rPr>
          <w:rFonts w:eastAsia="Calibri" w:cs="Times New Roman"/>
          <w:sz w:val="24"/>
          <w:szCs w:val="24"/>
          <w:lang w:val="be-BY"/>
        </w:rPr>
        <w:t xml:space="preserve"> </w:t>
      </w:r>
      <w:r w:rsidRPr="00D7272C">
        <w:rPr>
          <w:rFonts w:eastAsia="Times New Roman" w:cs="Times New Roman"/>
          <w:bCs/>
          <w:sz w:val="24"/>
          <w:szCs w:val="24"/>
          <w:lang w:val="be-BY" w:eastAsia="ru-RU"/>
        </w:rPr>
        <w:t>бурыданаў асёл –</w:t>
      </w:r>
      <w:r w:rsidRPr="00D7272C">
        <w:rPr>
          <w:rFonts w:eastAsia="Times New Roman" w:cs="Times New Roman"/>
          <w:i/>
          <w:iCs/>
          <w:sz w:val="24"/>
          <w:szCs w:val="24"/>
          <w:lang w:val="be-BY" w:eastAsia="ru-RU"/>
        </w:rPr>
        <w:t xml:space="preserve"> паўкалька з французскай мовы </w:t>
      </w:r>
      <w:r w:rsidRPr="00D7272C">
        <w:rPr>
          <w:rFonts w:eastAsia="Times New Roman" w:cs="Times New Roman"/>
          <w:sz w:val="24"/>
          <w:szCs w:val="24"/>
          <w:lang w:val="be-BY" w:eastAsia="ru-RU"/>
        </w:rPr>
        <w:t>(</w:t>
      </w:r>
      <w:r w:rsidRPr="00D7272C">
        <w:rPr>
          <w:rFonts w:eastAsia="Times New Roman" w:cs="Times New Roman"/>
          <w:sz w:val="24"/>
          <w:szCs w:val="24"/>
          <w:lang w:eastAsia="ru-RU"/>
        </w:rPr>
        <w:t>l</w:t>
      </w:r>
      <w:r w:rsidRPr="00D7272C">
        <w:rPr>
          <w:rFonts w:eastAsia="Times New Roman" w:cs="Times New Roman"/>
          <w:sz w:val="24"/>
          <w:szCs w:val="24"/>
          <w:lang w:val="be-BY" w:eastAsia="ru-RU"/>
        </w:rPr>
        <w:t xml:space="preserve">’апе </w:t>
      </w:r>
      <w:r w:rsidRPr="00D7272C">
        <w:rPr>
          <w:rFonts w:eastAsia="Times New Roman" w:cs="Times New Roman"/>
          <w:sz w:val="24"/>
          <w:szCs w:val="24"/>
          <w:lang w:eastAsia="ru-RU"/>
        </w:rPr>
        <w:t>d</w:t>
      </w:r>
      <w:r w:rsidRPr="00D7272C">
        <w:rPr>
          <w:rFonts w:eastAsia="Times New Roman" w:cs="Times New Roman"/>
          <w:sz w:val="24"/>
          <w:szCs w:val="24"/>
          <w:lang w:val="be-BY" w:eastAsia="ru-RU"/>
        </w:rPr>
        <w:t>е В</w:t>
      </w:r>
      <w:proofErr w:type="spellStart"/>
      <w:r w:rsidRPr="00D7272C">
        <w:rPr>
          <w:rFonts w:eastAsia="Times New Roman" w:cs="Times New Roman"/>
          <w:sz w:val="24"/>
          <w:szCs w:val="24"/>
          <w:lang w:eastAsia="ru-RU"/>
        </w:rPr>
        <w:t>uridan</w:t>
      </w:r>
      <w:proofErr w:type="spellEnd"/>
      <w:r w:rsidRPr="00D7272C">
        <w:rPr>
          <w:rFonts w:eastAsia="Times New Roman" w:cs="Times New Roman"/>
          <w:sz w:val="24"/>
          <w:szCs w:val="24"/>
          <w:lang w:val="be-BY" w:eastAsia="ru-RU"/>
        </w:rPr>
        <w:t>) і інш.</w:t>
      </w:r>
    </w:p>
    <w:p w14:paraId="280619ED" w14:textId="77777777" w:rsidR="004845C1" w:rsidRPr="00D7272C" w:rsidRDefault="004845C1" w:rsidP="00D7272C">
      <w:pPr>
        <w:ind w:firstLine="709"/>
        <w:rPr>
          <w:rFonts w:eastAsia="Calibri" w:cs="Times New Roman"/>
          <w:sz w:val="24"/>
          <w:szCs w:val="24"/>
          <w:lang w:val="be-BY"/>
        </w:rPr>
      </w:pPr>
      <w:r w:rsidRPr="00D7272C">
        <w:rPr>
          <w:rFonts w:eastAsia="Times New Roman" w:cs="Times New Roman"/>
          <w:sz w:val="24"/>
          <w:szCs w:val="24"/>
          <w:lang w:val="be-BY" w:eastAsia="ru-RU"/>
        </w:rPr>
        <w:t xml:space="preserve">У беларускай мове пераважаюць запазычанні з неславянскіх моў: </w:t>
      </w:r>
      <w:r w:rsidRPr="00D7272C">
        <w:rPr>
          <w:rFonts w:eastAsia="Times New Roman" w:cs="Times New Roman"/>
          <w:i/>
          <w:sz w:val="24"/>
          <w:szCs w:val="24"/>
          <w:lang w:val="be-BY" w:eastAsia="ru-RU"/>
        </w:rPr>
        <w:t>рабіць з мухі слана, лебядзіная песня,</w:t>
      </w:r>
      <w:r w:rsidRPr="00D7272C">
        <w:rPr>
          <w:rFonts w:eastAsia="Times New Roman" w:cs="Times New Roman"/>
          <w:sz w:val="24"/>
          <w:szCs w:val="24"/>
          <w:lang w:val="be-BY" w:eastAsia="ru-RU"/>
        </w:rPr>
        <w:t xml:space="preserve"> </w:t>
      </w:r>
      <w:r w:rsidRPr="00D7272C">
        <w:rPr>
          <w:rFonts w:eastAsia="Calibri" w:cs="Times New Roman"/>
          <w:bCs/>
          <w:i/>
          <w:sz w:val="24"/>
          <w:szCs w:val="24"/>
          <w:lang w:val="be-BY"/>
        </w:rPr>
        <w:t>траянскі конь</w:t>
      </w:r>
      <w:r w:rsidRPr="00D7272C">
        <w:rPr>
          <w:rFonts w:eastAsia="Times New Roman" w:cs="Times New Roman"/>
          <w:i/>
          <w:sz w:val="24"/>
          <w:szCs w:val="24"/>
          <w:lang w:val="be-BY" w:eastAsia="ru-RU"/>
        </w:rPr>
        <w:t xml:space="preserve"> </w:t>
      </w:r>
      <w:r w:rsidRPr="00D7272C">
        <w:rPr>
          <w:rFonts w:eastAsia="Times New Roman" w:cs="Times New Roman"/>
          <w:sz w:val="24"/>
          <w:szCs w:val="24"/>
          <w:lang w:val="be-BY" w:eastAsia="ru-RU"/>
        </w:rPr>
        <w:t xml:space="preserve">(з грэчаскай); </w:t>
      </w:r>
      <w:r w:rsidRPr="00D7272C">
        <w:rPr>
          <w:rFonts w:eastAsia="Times New Roman" w:cs="Times New Roman"/>
          <w:i/>
          <w:sz w:val="24"/>
          <w:szCs w:val="24"/>
          <w:lang w:val="be-BY" w:eastAsia="ru-RU"/>
        </w:rPr>
        <w:t>абрэзаць крылы, божая кароўка, з вышыні птушынага палёту, купляць ката ў мяшку, лавіць рыбу ў каламутнай вадзе, сіняя птушка,</w:t>
      </w:r>
      <w:r w:rsidRPr="00D7272C">
        <w:rPr>
          <w:rFonts w:eastAsia="Times New Roman" w:cs="Times New Roman"/>
          <w:b/>
          <w:bCs/>
          <w:i/>
          <w:sz w:val="24"/>
          <w:szCs w:val="24"/>
          <w:lang w:val="be-BY" w:eastAsia="ru-RU"/>
        </w:rPr>
        <w:t xml:space="preserve"> </w:t>
      </w:r>
      <w:r w:rsidRPr="00D7272C">
        <w:rPr>
          <w:rFonts w:eastAsia="Times New Roman" w:cs="Times New Roman"/>
          <w:bCs/>
          <w:i/>
          <w:sz w:val="24"/>
          <w:szCs w:val="24"/>
          <w:lang w:val="be-BY" w:eastAsia="ru-RU"/>
        </w:rPr>
        <w:t>гусіныя лапкі</w:t>
      </w:r>
      <w:r w:rsidRPr="00D7272C">
        <w:rPr>
          <w:rFonts w:eastAsia="Times New Roman" w:cs="Times New Roman"/>
          <w:i/>
          <w:iCs/>
          <w:sz w:val="24"/>
          <w:szCs w:val="24"/>
          <w:lang w:val="be-BY" w:eastAsia="ru-RU"/>
        </w:rPr>
        <w:t>, вернемся</w:t>
      </w:r>
      <w:r w:rsidRPr="00D7272C">
        <w:rPr>
          <w:rFonts w:eastAsia="Times New Roman" w:cs="Times New Roman"/>
          <w:i/>
          <w:sz w:val="24"/>
          <w:szCs w:val="24"/>
          <w:lang w:val="be-BY" w:eastAsia="ru-RU"/>
        </w:rPr>
        <w:t xml:space="preserve"> </w:t>
      </w:r>
      <w:r w:rsidRPr="00D7272C">
        <w:rPr>
          <w:rFonts w:eastAsia="Times New Roman" w:cs="Times New Roman"/>
          <w:bCs/>
          <w:i/>
          <w:sz w:val="24"/>
          <w:szCs w:val="24"/>
          <w:lang w:val="be-BY" w:eastAsia="ru-RU"/>
        </w:rPr>
        <w:t>да нашых бараноў,</w:t>
      </w:r>
      <w:r w:rsidRPr="00D7272C">
        <w:rPr>
          <w:rFonts w:eastAsia="Calibri" w:cs="Times New Roman"/>
          <w:bCs/>
          <w:i/>
          <w:sz w:val="24"/>
          <w:szCs w:val="24"/>
          <w:lang w:val="be-BY"/>
        </w:rPr>
        <w:t xml:space="preserve"> мокрая курыца, якая муха ўкусіла</w:t>
      </w:r>
      <w:r w:rsidRPr="00D7272C">
        <w:rPr>
          <w:rFonts w:eastAsia="Times New Roman" w:cs="Times New Roman"/>
          <w:bCs/>
          <w:i/>
          <w:sz w:val="24"/>
          <w:szCs w:val="24"/>
          <w:lang w:val="be-BY" w:eastAsia="ru-RU"/>
        </w:rPr>
        <w:t xml:space="preserve"> </w:t>
      </w:r>
      <w:r w:rsidRPr="00D7272C">
        <w:rPr>
          <w:rFonts w:eastAsia="Times New Roman" w:cs="Times New Roman"/>
          <w:sz w:val="24"/>
          <w:szCs w:val="24"/>
          <w:lang w:val="be-BY" w:eastAsia="ru-RU"/>
        </w:rPr>
        <w:t>(з французскай)</w:t>
      </w:r>
      <w:r w:rsidRPr="00D7272C">
        <w:rPr>
          <w:rFonts w:eastAsia="Times New Roman" w:cs="Times New Roman"/>
          <w:i/>
          <w:sz w:val="24"/>
          <w:szCs w:val="24"/>
          <w:lang w:val="be-BY" w:eastAsia="ru-RU"/>
        </w:rPr>
        <w:t xml:space="preserve">; </w:t>
      </w:r>
      <w:r w:rsidRPr="00D7272C">
        <w:rPr>
          <w:rFonts w:eastAsia="Calibri" w:cs="Times New Roman"/>
          <w:bCs/>
          <w:i/>
          <w:sz w:val="24"/>
          <w:szCs w:val="24"/>
          <w:lang w:val="be-BY"/>
        </w:rPr>
        <w:t>асядлаць Пегаса</w:t>
      </w:r>
      <w:r w:rsidRPr="00D7272C">
        <w:rPr>
          <w:rFonts w:eastAsia="Times New Roman" w:cs="Times New Roman"/>
          <w:i/>
          <w:sz w:val="24"/>
          <w:szCs w:val="24"/>
          <w:lang w:val="be-BY" w:eastAsia="ru-RU"/>
        </w:rPr>
        <w:t>, ні рыба ні мяса,</w:t>
      </w:r>
      <w:r w:rsidRPr="00D7272C">
        <w:rPr>
          <w:rFonts w:eastAsia="Times New Roman" w:cs="Times New Roman"/>
          <w:i/>
          <w:color w:val="1F1F1F"/>
          <w:sz w:val="24"/>
          <w:szCs w:val="24"/>
          <w:lang w:val="be-BY" w:eastAsia="ru-RU"/>
        </w:rPr>
        <w:t xml:space="preserve"> дойная карова,</w:t>
      </w:r>
      <w:r w:rsidRPr="00D7272C">
        <w:rPr>
          <w:rFonts w:eastAsia="Calibri" w:cs="Times New Roman"/>
          <w:bCs/>
          <w:i/>
          <w:sz w:val="24"/>
          <w:szCs w:val="24"/>
          <w:lang w:val="be-BY"/>
        </w:rPr>
        <w:t xml:space="preserve"> вольная птушка,</w:t>
      </w:r>
      <w:r w:rsidRPr="00D7272C">
        <w:rPr>
          <w:rFonts w:eastAsia="Times New Roman" w:cs="Times New Roman"/>
          <w:bCs/>
          <w:i/>
          <w:sz w:val="24"/>
          <w:szCs w:val="24"/>
          <w:lang w:val="be-BY" w:eastAsia="ru-RU"/>
        </w:rPr>
        <w:t xml:space="preserve"> дзе сабака закапаны, </w:t>
      </w:r>
      <w:r w:rsidRPr="00D7272C">
        <w:rPr>
          <w:rFonts w:eastAsia="Calibri" w:cs="Times New Roman"/>
          <w:bCs/>
          <w:i/>
          <w:sz w:val="24"/>
          <w:szCs w:val="24"/>
          <w:lang w:val="be-BY"/>
        </w:rPr>
        <w:t xml:space="preserve">страляць з гарматы (гармат) па вераб’ях </w:t>
      </w:r>
      <w:r w:rsidRPr="00D7272C">
        <w:rPr>
          <w:rFonts w:eastAsia="Times New Roman" w:cs="Times New Roman"/>
          <w:color w:val="1F1F1F"/>
          <w:sz w:val="24"/>
          <w:szCs w:val="24"/>
          <w:lang w:val="be-BY" w:eastAsia="ru-RU"/>
        </w:rPr>
        <w:t>(з нямецкай</w:t>
      </w:r>
      <w:r w:rsidRPr="00D7272C">
        <w:rPr>
          <w:rFonts w:eastAsia="Times New Roman" w:cs="Times New Roman"/>
          <w:i/>
          <w:color w:val="1F1F1F"/>
          <w:sz w:val="24"/>
          <w:szCs w:val="24"/>
          <w:lang w:val="be-BY" w:eastAsia="ru-RU"/>
        </w:rPr>
        <w:t>);</w:t>
      </w:r>
      <w:r w:rsidRPr="00D7272C">
        <w:rPr>
          <w:rFonts w:eastAsia="Calibri" w:cs="Times New Roman"/>
          <w:bCs/>
          <w:i/>
          <w:sz w:val="24"/>
          <w:szCs w:val="24"/>
          <w:lang w:val="be-BY"/>
        </w:rPr>
        <w:t xml:space="preserve"> </w:t>
      </w:r>
      <w:r w:rsidRPr="00D7272C">
        <w:rPr>
          <w:rFonts w:eastAsia="Times New Roman" w:cs="Times New Roman"/>
          <w:bCs/>
          <w:i/>
          <w:sz w:val="24"/>
          <w:szCs w:val="24"/>
          <w:lang w:val="be-BY" w:eastAsia="ru-RU"/>
        </w:rPr>
        <w:t xml:space="preserve">валаамава асліца (валаамаў асёл) </w:t>
      </w:r>
      <w:r w:rsidRPr="00D7272C">
        <w:rPr>
          <w:rFonts w:eastAsia="Times New Roman" w:cs="Times New Roman"/>
          <w:bCs/>
          <w:sz w:val="24"/>
          <w:szCs w:val="24"/>
          <w:lang w:val="be-BY" w:eastAsia="ru-RU"/>
        </w:rPr>
        <w:t>(з англійскай</w:t>
      </w:r>
      <w:r w:rsidRPr="00D7272C">
        <w:rPr>
          <w:rFonts w:eastAsia="Times New Roman" w:cs="Times New Roman"/>
          <w:bCs/>
          <w:i/>
          <w:sz w:val="24"/>
          <w:szCs w:val="24"/>
          <w:lang w:val="be-BY" w:eastAsia="ru-RU"/>
        </w:rPr>
        <w:t xml:space="preserve">) </w:t>
      </w:r>
      <w:r w:rsidRPr="00D7272C">
        <w:rPr>
          <w:rFonts w:eastAsia="Times New Roman" w:cs="Times New Roman"/>
          <w:bCs/>
          <w:sz w:val="24"/>
          <w:szCs w:val="24"/>
          <w:lang w:val="be-BY" w:eastAsia="ru-RU"/>
        </w:rPr>
        <w:t>і інш.</w:t>
      </w:r>
    </w:p>
    <w:p w14:paraId="0D1D5DCF" w14:textId="77777777" w:rsidR="004845C1" w:rsidRPr="00D7272C" w:rsidRDefault="004845C1" w:rsidP="00D7272C">
      <w:pPr>
        <w:ind w:firstLine="709"/>
        <w:rPr>
          <w:rFonts w:eastAsia="Calibri" w:cs="Times New Roman"/>
          <w:bCs/>
          <w:sz w:val="24"/>
          <w:szCs w:val="24"/>
          <w:lang w:val="be-BY"/>
        </w:rPr>
      </w:pPr>
      <w:r w:rsidRPr="00D7272C">
        <w:rPr>
          <w:rFonts w:eastAsia="Calibri" w:cs="Times New Roman"/>
          <w:bCs/>
          <w:sz w:val="24"/>
          <w:szCs w:val="24"/>
          <w:lang w:val="be-BY"/>
        </w:rPr>
        <w:t>Такім чынам можна зрабіць вывад, што ў беларускай мове невялікая колькасць запазычаных заамарфізмаў.</w:t>
      </w:r>
    </w:p>
    <w:p w14:paraId="3AA49754" w14:textId="0DAA8D55" w:rsidR="004845C1" w:rsidRPr="00D7272C" w:rsidRDefault="004845C1" w:rsidP="00D7272C">
      <w:pPr>
        <w:ind w:firstLine="709"/>
        <w:contextualSpacing/>
        <w:rPr>
          <w:rFonts w:eastAsia="Calibri" w:cs="Times New Roman"/>
          <w:iCs/>
          <w:sz w:val="24"/>
          <w:szCs w:val="24"/>
          <w:lang w:val="be-BY"/>
        </w:rPr>
      </w:pPr>
      <w:r w:rsidRPr="00D7272C">
        <w:rPr>
          <w:rFonts w:eastAsia="Calibri" w:cs="Times New Roman"/>
          <w:sz w:val="24"/>
          <w:szCs w:val="24"/>
          <w:lang w:val="be-BY"/>
        </w:rPr>
        <w:lastRenderedPageBreak/>
        <w:t>Якія ж шляхі з’яўлення заамарфізмаў у беларускай мове?</w:t>
      </w:r>
    </w:p>
    <w:p w14:paraId="574E5625" w14:textId="51FA62BB" w:rsidR="004845C1" w:rsidRPr="00D7272C" w:rsidRDefault="004845C1" w:rsidP="00D7272C">
      <w:pPr>
        <w:ind w:firstLine="709"/>
        <w:contextualSpacing/>
        <w:rPr>
          <w:rFonts w:eastAsia="Calibri" w:cs="Times New Roman"/>
          <w:iCs/>
          <w:sz w:val="24"/>
          <w:szCs w:val="24"/>
          <w:lang w:val="be-BY"/>
        </w:rPr>
      </w:pPr>
      <w:r w:rsidRPr="00D7272C">
        <w:rPr>
          <w:rFonts w:eastAsia="Calibri" w:cs="Times New Roman"/>
          <w:iCs/>
          <w:sz w:val="24"/>
          <w:szCs w:val="24"/>
          <w:lang w:val="be-BY"/>
        </w:rPr>
        <w:t>Высветлілі, што гэта:</w:t>
      </w:r>
    </w:p>
    <w:p w14:paraId="734BA11B" w14:textId="77777777" w:rsidR="004845C1" w:rsidRPr="00D7272C" w:rsidRDefault="004845C1" w:rsidP="00D7272C">
      <w:pPr>
        <w:ind w:firstLine="709"/>
        <w:contextualSpacing/>
        <w:rPr>
          <w:rFonts w:eastAsia="Calibri" w:cs="Times New Roman"/>
          <w:sz w:val="24"/>
          <w:szCs w:val="24"/>
          <w:lang w:val="be-BY"/>
        </w:rPr>
      </w:pPr>
      <w:r w:rsidRPr="00D7272C">
        <w:rPr>
          <w:rFonts w:eastAsia="Calibri" w:cs="Times New Roman"/>
          <w:iCs/>
          <w:sz w:val="24"/>
          <w:szCs w:val="24"/>
          <w:lang w:val="be-BY"/>
        </w:rPr>
        <w:t xml:space="preserve">1. </w:t>
      </w:r>
      <w:r w:rsidRPr="00D7272C">
        <w:rPr>
          <w:rFonts w:eastAsia="Calibri" w:cs="Times New Roman"/>
          <w:sz w:val="24"/>
          <w:szCs w:val="24"/>
          <w:lang w:val="be-BY"/>
        </w:rPr>
        <w:t>Назіранні чалавека за ўласцівасцямі і асаблівасцямі паводзін жывёл.</w:t>
      </w:r>
    </w:p>
    <w:p w14:paraId="37707694" w14:textId="62FCB0D8" w:rsidR="004845C1" w:rsidRPr="00D7272C" w:rsidRDefault="004845C1" w:rsidP="00D7272C">
      <w:pPr>
        <w:ind w:firstLine="709"/>
        <w:contextualSpacing/>
        <w:rPr>
          <w:rFonts w:eastAsia="Calibri" w:cs="Times New Roman"/>
          <w:sz w:val="24"/>
          <w:szCs w:val="24"/>
          <w:lang w:val="be-BY"/>
        </w:rPr>
      </w:pPr>
      <w:r w:rsidRPr="00D7272C">
        <w:rPr>
          <w:rFonts w:eastAsia="Calibri" w:cs="Times New Roman"/>
          <w:sz w:val="24"/>
          <w:szCs w:val="24"/>
          <w:lang w:val="be-BY"/>
        </w:rPr>
        <w:t>2. Біблейскія сюжэты.</w:t>
      </w:r>
    </w:p>
    <w:p w14:paraId="7081E9A6" w14:textId="13194CCD" w:rsidR="004845C1" w:rsidRPr="00D7272C" w:rsidRDefault="004845C1" w:rsidP="00D7272C">
      <w:pPr>
        <w:ind w:firstLine="709"/>
        <w:contextualSpacing/>
        <w:rPr>
          <w:rFonts w:eastAsia="Calibri" w:cs="Times New Roman"/>
          <w:sz w:val="24"/>
          <w:szCs w:val="24"/>
          <w:lang w:val="be-BY"/>
        </w:rPr>
      </w:pPr>
      <w:r w:rsidRPr="00D7272C">
        <w:rPr>
          <w:rFonts w:eastAsia="Calibri" w:cs="Times New Roman"/>
          <w:sz w:val="24"/>
          <w:szCs w:val="24"/>
          <w:lang w:val="be-BY"/>
        </w:rPr>
        <w:t>3. Антычная міфалогія і гісторыя.</w:t>
      </w:r>
    </w:p>
    <w:p w14:paraId="42ED75FF" w14:textId="77777777" w:rsidR="004845C1" w:rsidRPr="00D7272C" w:rsidRDefault="004845C1" w:rsidP="00D7272C">
      <w:pPr>
        <w:ind w:firstLine="709"/>
        <w:contextualSpacing/>
        <w:rPr>
          <w:rFonts w:eastAsia="Calibri" w:cs="Times New Roman"/>
          <w:sz w:val="24"/>
          <w:szCs w:val="24"/>
          <w:lang w:val="be-BY"/>
        </w:rPr>
      </w:pPr>
      <w:r w:rsidRPr="00D7272C">
        <w:rPr>
          <w:rFonts w:eastAsia="Calibri" w:cs="Times New Roman"/>
          <w:sz w:val="24"/>
          <w:szCs w:val="24"/>
          <w:lang w:val="be-BY"/>
        </w:rPr>
        <w:t>4. Мастацкая літаратура.</w:t>
      </w:r>
    </w:p>
    <w:p w14:paraId="2AD498AC" w14:textId="77777777" w:rsidR="004845C1" w:rsidRPr="00D7272C" w:rsidRDefault="004845C1" w:rsidP="00D7272C">
      <w:pPr>
        <w:ind w:firstLine="709"/>
        <w:contextualSpacing/>
        <w:rPr>
          <w:rFonts w:eastAsia="Calibri" w:cs="Times New Roman"/>
          <w:i/>
          <w:sz w:val="24"/>
          <w:szCs w:val="24"/>
          <w:lang w:val="be-BY"/>
        </w:rPr>
      </w:pPr>
      <w:r w:rsidRPr="00D7272C">
        <w:rPr>
          <w:rFonts w:eastAsia="Calibri" w:cs="Times New Roman"/>
          <w:sz w:val="24"/>
          <w:szCs w:val="24"/>
          <w:lang w:val="be-BY"/>
        </w:rPr>
        <w:t>Самая пашыраная група ўзнікнення заамарфізмаў – назіранні чалавека за ўласцівасцямі і асаблівасцямі паводзін жывёл. Свет вакол нас населены рознымі птушкамі, жывёламі і іншымі прадстаўнікамі фаўны. Жывёлы з’яўляюцца не толькі часткай жыцця чалавека, але і ўвесь час узаемадзейнічаюць з людзьмі, уплываюць на іх эмацыянальнае жыццё. Пагэтаму людзі са старажытнасці ў сваім уяўленні сталі прыпісваць жывёлам такія якасці, якія ўласцівыя хутчэй за ўсё чалавеку, а не жывёле. Гэта адбывалася не проста так, а на аснове назіранняў за паводзінамі жывёл. З дзяцінства мы ведаем, што заяц, хаваючыся ад небяспекі, заўсёды стараецца знаходзіцца ў кустах ці хмызняку. Ён не шавеліцца, каб не прыцягваць да сябе ўвагі. Вопытныя паляўнічыя ведаюць, што ў лесе можна лёгка наступіць на зайца, бо настолькі непрыкметна ён хаваецца. Нашыя продкі палічылі, што заяц баязлівы, таму што хаваецца па кустах, і перанеслі на жывёлу рысы, якія характэрныя чалавеку. Але гэтага мала для ўзнікнення заамарфізмаў. Далей адбылася яшчэ адна падзея: людзі сталі лічыць, што баязлівы чалавек падобны да зайца. Так з’явіўся фразеалагізм “</w:t>
      </w:r>
      <w:r w:rsidRPr="00D7272C">
        <w:rPr>
          <w:rFonts w:eastAsia="Calibri" w:cs="Times New Roman"/>
          <w:i/>
          <w:sz w:val="24"/>
          <w:szCs w:val="24"/>
          <w:lang w:val="be-BY"/>
        </w:rPr>
        <w:t>баязлівы, як заяц”.</w:t>
      </w:r>
    </w:p>
    <w:p w14:paraId="38F1BA94" w14:textId="77777777" w:rsidR="004845C1" w:rsidRPr="00D7272C" w:rsidRDefault="004845C1" w:rsidP="00D7272C">
      <w:pPr>
        <w:ind w:firstLine="709"/>
        <w:contextualSpacing/>
        <w:rPr>
          <w:rFonts w:eastAsia="Times New Roman" w:cs="Times New Roman"/>
          <w:sz w:val="24"/>
          <w:szCs w:val="24"/>
          <w:lang w:val="be-BY" w:eastAsia="ru-RU"/>
        </w:rPr>
      </w:pPr>
      <w:r w:rsidRPr="00D7272C">
        <w:rPr>
          <w:rFonts w:eastAsia="Times New Roman" w:cs="Times New Roman"/>
          <w:sz w:val="24"/>
          <w:szCs w:val="24"/>
          <w:lang w:val="be-BY" w:eastAsia="ru-RU"/>
        </w:rPr>
        <w:t>Фразеалагізмы з назвамі жывёл адлюстроўваюць:</w:t>
      </w:r>
    </w:p>
    <w:p w14:paraId="2C8F8D2B" w14:textId="77777777" w:rsidR="004845C1" w:rsidRPr="00D7272C" w:rsidRDefault="004845C1" w:rsidP="00D7272C">
      <w:pPr>
        <w:shd w:val="clear" w:color="auto" w:fill="FFFFFF"/>
        <w:ind w:firstLine="709"/>
        <w:rPr>
          <w:rFonts w:eastAsia="Times New Roman" w:cs="Times New Roman"/>
          <w:i/>
          <w:sz w:val="24"/>
          <w:szCs w:val="24"/>
          <w:lang w:val="be-BY" w:eastAsia="ru-RU"/>
        </w:rPr>
      </w:pPr>
      <w:r w:rsidRPr="00D7272C">
        <w:rPr>
          <w:rFonts w:eastAsia="Times New Roman" w:cs="Times New Roman"/>
          <w:sz w:val="24"/>
          <w:szCs w:val="24"/>
          <w:lang w:val="be-BY" w:eastAsia="ru-RU"/>
        </w:rPr>
        <w:t>фізічныя якасці, магчымасці:</w:t>
      </w:r>
      <w:r w:rsidRPr="00D7272C">
        <w:rPr>
          <w:rFonts w:eastAsia="Calibri" w:cs="Times New Roman"/>
          <w:b/>
          <w:bCs/>
          <w:sz w:val="24"/>
          <w:szCs w:val="24"/>
          <w:lang w:val="be-BY"/>
        </w:rPr>
        <w:t xml:space="preserve"> </w:t>
      </w:r>
      <w:r w:rsidRPr="00D7272C">
        <w:rPr>
          <w:rFonts w:eastAsia="Calibri" w:cs="Times New Roman"/>
          <w:bCs/>
          <w:i/>
          <w:sz w:val="24"/>
          <w:szCs w:val="24"/>
          <w:lang w:val="be-BY"/>
        </w:rPr>
        <w:t>глухі цецярук;</w:t>
      </w:r>
      <w:r w:rsidRPr="00D7272C">
        <w:rPr>
          <w:rFonts w:eastAsia="Calibri" w:cs="Times New Roman"/>
          <w:b/>
          <w:bCs/>
          <w:sz w:val="24"/>
          <w:szCs w:val="24"/>
          <w:lang w:val="be-BY"/>
        </w:rPr>
        <w:t xml:space="preserve"> </w:t>
      </w:r>
      <w:r w:rsidRPr="00D7272C">
        <w:rPr>
          <w:rFonts w:eastAsia="Calibri" w:cs="Times New Roman"/>
          <w:bCs/>
          <w:i/>
          <w:sz w:val="24"/>
          <w:szCs w:val="24"/>
          <w:lang w:val="be-BY"/>
        </w:rPr>
        <w:t>ганяць гусей;</w:t>
      </w:r>
      <w:r w:rsidRPr="00D7272C">
        <w:rPr>
          <w:rFonts w:eastAsia="Calibri" w:cs="Times New Roman"/>
          <w:b/>
          <w:bCs/>
          <w:sz w:val="24"/>
          <w:szCs w:val="24"/>
          <w:lang w:val="be-BY"/>
        </w:rPr>
        <w:t xml:space="preserve"> </w:t>
      </w:r>
      <w:r w:rsidRPr="00D7272C">
        <w:rPr>
          <w:rFonts w:eastAsia="Calibri" w:cs="Times New Roman"/>
          <w:bCs/>
          <w:i/>
          <w:sz w:val="24"/>
          <w:szCs w:val="24"/>
          <w:lang w:val="be-BY"/>
        </w:rPr>
        <w:t>мурашкі бегаюць (пабеглі, забегалі) па целе (па спіне, па скуры) і інш.;</w:t>
      </w:r>
    </w:p>
    <w:p w14:paraId="1A277673" w14:textId="77777777" w:rsidR="004845C1" w:rsidRPr="00D7272C" w:rsidRDefault="004845C1" w:rsidP="00D7272C">
      <w:pPr>
        <w:shd w:val="clear" w:color="auto" w:fill="FFFFFF"/>
        <w:ind w:firstLine="709"/>
        <w:rPr>
          <w:rFonts w:eastAsia="Times New Roman" w:cs="Times New Roman"/>
          <w:i/>
          <w:sz w:val="24"/>
          <w:szCs w:val="24"/>
          <w:lang w:val="be-BY" w:eastAsia="ru-RU"/>
        </w:rPr>
      </w:pPr>
      <w:r w:rsidRPr="00D7272C">
        <w:rPr>
          <w:rFonts w:eastAsia="Times New Roman" w:cs="Times New Roman"/>
          <w:sz w:val="24"/>
          <w:szCs w:val="24"/>
          <w:lang w:val="be-BY" w:eastAsia="ru-RU"/>
        </w:rPr>
        <w:t xml:space="preserve">знешні выгляд: </w:t>
      </w:r>
      <w:r w:rsidRPr="00D7272C">
        <w:rPr>
          <w:rFonts w:eastAsia="Calibri" w:cs="Times New Roman"/>
          <w:bCs/>
          <w:i/>
          <w:sz w:val="24"/>
          <w:szCs w:val="24"/>
          <w:lang w:val="be-BY"/>
        </w:rPr>
        <w:t>гусіныя лапкі; мокрая курыца; мядзведжае вуха; кату па пяту і інш.;</w:t>
      </w:r>
    </w:p>
    <w:p w14:paraId="76F7ECB8" w14:textId="77777777" w:rsidR="004845C1" w:rsidRPr="00D7272C" w:rsidRDefault="004845C1" w:rsidP="00D7272C">
      <w:pPr>
        <w:shd w:val="clear" w:color="auto" w:fill="FFFFFF"/>
        <w:ind w:firstLine="709"/>
        <w:rPr>
          <w:rFonts w:eastAsia="Times New Roman" w:cs="Times New Roman"/>
          <w:i/>
          <w:sz w:val="24"/>
          <w:szCs w:val="24"/>
          <w:lang w:val="be-BY" w:eastAsia="ru-RU"/>
        </w:rPr>
      </w:pPr>
      <w:r w:rsidRPr="00D7272C">
        <w:rPr>
          <w:rFonts w:eastAsia="Times New Roman" w:cs="Times New Roman"/>
          <w:sz w:val="24"/>
          <w:szCs w:val="24"/>
          <w:lang w:val="be-BY" w:eastAsia="ru-RU"/>
        </w:rPr>
        <w:t xml:space="preserve">рысы характару: </w:t>
      </w:r>
      <w:r w:rsidRPr="00D7272C">
        <w:rPr>
          <w:rFonts w:eastAsia="Times New Roman" w:cs="Times New Roman"/>
          <w:i/>
          <w:sz w:val="24"/>
          <w:szCs w:val="24"/>
          <w:lang w:val="be-BY" w:eastAsia="ru-RU"/>
        </w:rPr>
        <w:t>б</w:t>
      </w:r>
      <w:r w:rsidRPr="00D7272C">
        <w:rPr>
          <w:rFonts w:eastAsia="Calibri" w:cs="Times New Roman"/>
          <w:bCs/>
          <w:i/>
          <w:sz w:val="24"/>
          <w:szCs w:val="24"/>
          <w:lang w:val="be-BY"/>
        </w:rPr>
        <w:t>елая варона; божая кароўка; бурыданаў асёл; вольная птушк; воўк у авечай скуры; гульня ў кошкі-мышкі (у ката і мышку)</w:t>
      </w:r>
      <w:r w:rsidRPr="00D7272C">
        <w:rPr>
          <w:rFonts w:eastAsia="Calibri" w:cs="Times New Roman"/>
          <w:i/>
          <w:sz w:val="24"/>
          <w:szCs w:val="24"/>
          <w:lang w:val="be-BY"/>
        </w:rPr>
        <w:t xml:space="preserve">; </w:t>
      </w:r>
      <w:r w:rsidRPr="00D7272C">
        <w:rPr>
          <w:rFonts w:eastAsia="Calibri" w:cs="Times New Roman"/>
          <w:bCs/>
          <w:i/>
          <w:sz w:val="24"/>
          <w:szCs w:val="24"/>
          <w:lang w:val="be-BY"/>
        </w:rPr>
        <w:t>дабры бабры</w:t>
      </w:r>
      <w:r w:rsidRPr="00D7272C">
        <w:rPr>
          <w:rFonts w:eastAsia="Calibri" w:cs="Times New Roman"/>
          <w:i/>
          <w:sz w:val="24"/>
          <w:szCs w:val="24"/>
          <w:lang w:val="be-BY"/>
        </w:rPr>
        <w:t xml:space="preserve">; </w:t>
      </w:r>
      <w:r w:rsidRPr="00D7272C">
        <w:rPr>
          <w:rFonts w:eastAsia="Calibri" w:cs="Times New Roman"/>
          <w:bCs/>
          <w:i/>
          <w:sz w:val="24"/>
          <w:szCs w:val="24"/>
          <w:lang w:val="be-BY"/>
        </w:rPr>
        <w:t>кот марцовы; мухі не пакрыўдзіць; пужаная варона; у сабакі вачэй пазычыць і інш.;</w:t>
      </w:r>
    </w:p>
    <w:p w14:paraId="204151F8" w14:textId="77777777" w:rsidR="004845C1" w:rsidRPr="00D7272C" w:rsidRDefault="004845C1" w:rsidP="00D7272C">
      <w:pPr>
        <w:shd w:val="clear" w:color="auto" w:fill="FFFFFF"/>
        <w:ind w:firstLine="709"/>
        <w:rPr>
          <w:rFonts w:eastAsia="Calibri" w:cs="Times New Roman"/>
          <w:bCs/>
          <w:i/>
          <w:sz w:val="24"/>
          <w:szCs w:val="24"/>
          <w:lang w:val="be-BY"/>
        </w:rPr>
      </w:pPr>
      <w:r w:rsidRPr="00D7272C">
        <w:rPr>
          <w:rFonts w:eastAsia="Times New Roman" w:cs="Times New Roman"/>
          <w:sz w:val="24"/>
          <w:szCs w:val="24"/>
          <w:lang w:val="be-BY" w:eastAsia="ru-RU"/>
        </w:rPr>
        <w:t xml:space="preserve">паводзіны, уменні, навыкі: </w:t>
      </w:r>
      <w:r w:rsidRPr="00D7272C">
        <w:rPr>
          <w:rFonts w:eastAsia="Calibri" w:cs="Times New Roman"/>
          <w:bCs/>
          <w:i/>
          <w:sz w:val="24"/>
          <w:szCs w:val="24"/>
          <w:lang w:val="be-BY"/>
        </w:rPr>
        <w:t>вадзіць казу; заліваць (заліць) чарвяка; мышыны жарэбчык; ні пава ні варона; пад мухай; ранняя птушка;</w:t>
      </w:r>
      <w:r w:rsidRPr="00D7272C">
        <w:rPr>
          <w:rFonts w:eastAsia="Calibri" w:cs="Times New Roman"/>
          <w:b/>
          <w:bCs/>
          <w:sz w:val="24"/>
          <w:szCs w:val="24"/>
          <w:lang w:val="be-BY"/>
        </w:rPr>
        <w:t xml:space="preserve"> </w:t>
      </w:r>
      <w:r w:rsidRPr="00D7272C">
        <w:rPr>
          <w:rFonts w:eastAsia="Calibri" w:cs="Times New Roman"/>
          <w:bCs/>
          <w:i/>
          <w:sz w:val="24"/>
          <w:szCs w:val="24"/>
          <w:lang w:val="be-BY"/>
        </w:rPr>
        <w:t>якая муха ўкусіла і інш.</w:t>
      </w:r>
    </w:p>
    <w:p w14:paraId="04F26C24" w14:textId="77777777" w:rsidR="004845C1" w:rsidRPr="00D7272C" w:rsidRDefault="004845C1" w:rsidP="00D7272C">
      <w:pPr>
        <w:ind w:firstLine="709"/>
        <w:contextualSpacing/>
        <w:rPr>
          <w:rFonts w:eastAsia="Times New Roman" w:cs="Times New Roman"/>
          <w:sz w:val="24"/>
          <w:szCs w:val="24"/>
          <w:lang w:val="be-BY" w:eastAsia="ru-RU"/>
        </w:rPr>
      </w:pPr>
      <w:r w:rsidRPr="00D7272C">
        <w:rPr>
          <w:rFonts w:eastAsia="Times New Roman" w:cs="Times New Roman"/>
          <w:sz w:val="24"/>
          <w:szCs w:val="24"/>
          <w:lang w:val="be-BY" w:eastAsia="ru-RU"/>
        </w:rPr>
        <w:t>Можна зрабіць выснову, што заамарфізмы адлюстроўваюць шматвекавыя назіранні чалавека за знешнім выглядам і паводзінамі жывёл, перадаюць адносіны людзей да іх.</w:t>
      </w:r>
    </w:p>
    <w:p w14:paraId="632B5AC5" w14:textId="77777777" w:rsidR="004845C1" w:rsidRPr="00D7272C" w:rsidRDefault="004845C1" w:rsidP="00D7272C">
      <w:pPr>
        <w:ind w:firstLine="709"/>
        <w:contextualSpacing/>
        <w:rPr>
          <w:rFonts w:eastAsia="Times New Roman" w:cs="Times New Roman"/>
          <w:sz w:val="24"/>
          <w:szCs w:val="24"/>
          <w:lang w:val="be-BY" w:eastAsia="ru-RU"/>
        </w:rPr>
      </w:pPr>
      <w:r w:rsidRPr="00D7272C">
        <w:rPr>
          <w:rFonts w:eastAsia="Times New Roman" w:cs="Times New Roman"/>
          <w:sz w:val="24"/>
          <w:szCs w:val="24"/>
          <w:lang w:val="be-BY" w:eastAsia="ru-RU"/>
        </w:rPr>
        <w:t>Намнога менш фразеалагізмаў, крыніцай якіх з’яўляюцца біблейскія сюжэты. Біблейскія фразеалагізмы з’явіліся пасля прыняцця хрысціянства вялікай колькасцю насельніцтва, калі новая для іх рэлігія стала нормай жыцця. Пераказ і разуменне біблейскіх сюжэтаў прывяло да з’яўлення ў беларускай мове такіх фразеалагізмаў. Іх усяго шэсць. Гэта такія фразеалагізмы, як</w:t>
      </w:r>
      <w:r w:rsidRPr="00D7272C">
        <w:rPr>
          <w:rFonts w:eastAsia="Calibri" w:cs="Times New Roman"/>
          <w:b/>
          <w:bCs/>
          <w:sz w:val="24"/>
          <w:szCs w:val="24"/>
          <w:lang w:val="be-BY"/>
        </w:rPr>
        <w:t xml:space="preserve"> </w:t>
      </w:r>
      <w:r w:rsidRPr="00D7272C">
        <w:rPr>
          <w:rFonts w:eastAsia="Calibri" w:cs="Times New Roman"/>
          <w:bCs/>
          <w:i/>
          <w:sz w:val="24"/>
          <w:szCs w:val="24"/>
          <w:lang w:val="be-BY"/>
        </w:rPr>
        <w:t>аддзяляць, адлучаць авец ад козлішч; Валаамава асліца (валаамаў асёл); заблудная (блудная, аблудная) авечка; казёл адпушчэння; конь божы; сыпаць бісер (перлы) перад свіннямі (Дадатак1).</w:t>
      </w:r>
    </w:p>
    <w:p w14:paraId="11463287"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Асобую групу фразеалагізмаў складаюць звароты, якія сваімі каранямі адыходзяць у антычную эпоху. Некаторыя з іх нельга зразумець і разгадаць, не ведаючы перадгісторыю. Крыніцай дадзеных фразеалагізмаў служыць гісторыя і міфалогія. Такіх заамарфізмаў – 6:</w:t>
      </w:r>
      <w:r w:rsidRPr="00D7272C">
        <w:rPr>
          <w:rFonts w:eastAsia="Calibri" w:cs="Times New Roman"/>
          <w:b/>
          <w:bCs/>
          <w:sz w:val="24"/>
          <w:szCs w:val="24"/>
          <w:lang w:val="be-BY"/>
        </w:rPr>
        <w:t xml:space="preserve"> </w:t>
      </w:r>
      <w:r w:rsidRPr="00D7272C">
        <w:rPr>
          <w:rFonts w:eastAsia="Calibri" w:cs="Times New Roman"/>
          <w:bCs/>
          <w:i/>
          <w:sz w:val="24"/>
          <w:szCs w:val="24"/>
          <w:lang w:val="be-BY"/>
        </w:rPr>
        <w:t>асядлаць Пегаса; белая варона; першая ластаўка; траянскі конь; лавіць рыбку ў каламутнай вадзе; як фенікс з попелу.</w:t>
      </w:r>
    </w:p>
    <w:p w14:paraId="4D0D1B4A"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Cs/>
          <w:i/>
          <w:iCs/>
          <w:sz w:val="24"/>
          <w:szCs w:val="24"/>
          <w:lang w:val="be-BY"/>
        </w:rPr>
        <w:t>“Асядлаць Пегаса”</w:t>
      </w:r>
      <w:r w:rsidRPr="00D7272C">
        <w:rPr>
          <w:rFonts w:eastAsia="Calibri" w:cs="Times New Roman"/>
          <w:bCs/>
          <w:sz w:val="24"/>
          <w:szCs w:val="24"/>
          <w:lang w:val="be-BY"/>
        </w:rPr>
        <w:t xml:space="preserve"> – выраз азначае</w:t>
      </w:r>
      <w:r w:rsidRPr="00D7272C">
        <w:rPr>
          <w:rFonts w:eastAsia="Calibri" w:cs="Times New Roman"/>
          <w:sz w:val="24"/>
          <w:szCs w:val="24"/>
          <w:lang w:val="be-BY"/>
        </w:rPr>
        <w:t xml:space="preserve"> заняцца паэзіяй, стаць паэтам, пачаць пісаць вершы. Пегасам у старажытных грэкаў называлі чарадзейнага крылатага каня, які сімвалізаваў паэтычную творчасць. Паводле міфа, музы так цудоўна спявалі аднойчы, што гара Гелікон, на якой яны жылі, пачала ад вялікага захаплення расці і паднялася была ўжо да неба. Тады Пегас ударыў капытом, вярнуў гару на ранейшае месца і высек цудадзейную крыніцу, якая стала крыніцай паэтычнага натхнення.</w:t>
      </w:r>
    </w:p>
    <w:p w14:paraId="0ADCD335" w14:textId="10724FE5" w:rsidR="004845C1" w:rsidRPr="00D7272C" w:rsidRDefault="004845C1" w:rsidP="00D7272C">
      <w:pPr>
        <w:ind w:firstLine="709"/>
        <w:rPr>
          <w:rFonts w:eastAsia="Calibri" w:cs="Times New Roman"/>
          <w:sz w:val="24"/>
          <w:szCs w:val="24"/>
        </w:rPr>
      </w:pPr>
      <w:r w:rsidRPr="00D7272C">
        <w:rPr>
          <w:rFonts w:eastAsia="Calibri" w:cs="Times New Roman"/>
          <w:bCs/>
          <w:sz w:val="24"/>
          <w:szCs w:val="24"/>
          <w:lang w:val="be-BY"/>
        </w:rPr>
        <w:t xml:space="preserve">Цікавае паходжанне заамарфізма </w:t>
      </w:r>
      <w:r w:rsidRPr="00D7272C">
        <w:rPr>
          <w:rFonts w:eastAsia="Calibri" w:cs="Times New Roman"/>
          <w:bCs/>
          <w:i/>
          <w:iCs/>
          <w:sz w:val="24"/>
          <w:szCs w:val="24"/>
          <w:lang w:val="be-BY"/>
        </w:rPr>
        <w:t>“белая варона”</w:t>
      </w:r>
      <w:r w:rsidRPr="00D7272C">
        <w:rPr>
          <w:rFonts w:eastAsia="Calibri" w:cs="Times New Roman"/>
          <w:b/>
          <w:bCs/>
          <w:sz w:val="24"/>
          <w:szCs w:val="24"/>
          <w:lang w:val="be-BY"/>
        </w:rPr>
        <w:t>.</w:t>
      </w:r>
      <w:r w:rsidRPr="00D7272C">
        <w:rPr>
          <w:rFonts w:eastAsia="Calibri" w:cs="Times New Roman"/>
          <w:sz w:val="24"/>
          <w:szCs w:val="24"/>
          <w:lang w:val="be-BY"/>
        </w:rPr>
        <w:t xml:space="preserve"> Як вядома, белай варонай называюць чалавека, рэзка непадобнага на іншых людзей сваімі паводзінамі ці знешнім выглядам, не такога, як усе. </w:t>
      </w:r>
      <w:proofErr w:type="spellStart"/>
      <w:r w:rsidRPr="00D7272C">
        <w:rPr>
          <w:rFonts w:eastAsia="Calibri" w:cs="Times New Roman"/>
          <w:sz w:val="24"/>
          <w:szCs w:val="24"/>
        </w:rPr>
        <w:t>Словазлучэнне</w:t>
      </w:r>
      <w:proofErr w:type="spellEnd"/>
      <w:r w:rsidRPr="00D7272C">
        <w:rPr>
          <w:rFonts w:eastAsia="Calibri" w:cs="Times New Roman"/>
          <w:sz w:val="24"/>
          <w:szCs w:val="24"/>
        </w:rPr>
        <w:t xml:space="preserve"> </w:t>
      </w:r>
      <w:r w:rsidRPr="00D7272C">
        <w:rPr>
          <w:rFonts w:eastAsia="Calibri" w:cs="Times New Roman"/>
          <w:i/>
          <w:iCs/>
          <w:sz w:val="24"/>
          <w:szCs w:val="24"/>
        </w:rPr>
        <w:t xml:space="preserve">белая </w:t>
      </w:r>
      <w:proofErr w:type="spellStart"/>
      <w:r w:rsidRPr="00D7272C">
        <w:rPr>
          <w:rFonts w:eastAsia="Calibri" w:cs="Times New Roman"/>
          <w:i/>
          <w:iCs/>
          <w:sz w:val="24"/>
          <w:szCs w:val="24"/>
        </w:rPr>
        <w:t>варона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толькі</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першы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погляд</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здаецца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нелагічным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спалучэннем</w:t>
      </w:r>
      <w:proofErr w:type="spellEnd"/>
      <w:r w:rsidRPr="00D7272C">
        <w:rPr>
          <w:rFonts w:eastAsia="Calibri" w:cs="Times New Roman"/>
          <w:sz w:val="24"/>
          <w:szCs w:val="24"/>
        </w:rPr>
        <w:t xml:space="preserve"> двух </w:t>
      </w:r>
      <w:proofErr w:type="spellStart"/>
      <w:r w:rsidRPr="00D7272C">
        <w:rPr>
          <w:rFonts w:eastAsia="Calibri" w:cs="Times New Roman"/>
          <w:sz w:val="24"/>
          <w:szCs w:val="24"/>
        </w:rPr>
        <w:t>неспалучальных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паняццяў</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прыродзе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сустракаюцца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хоць</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рэдка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белыя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lastRenderedPageBreak/>
        <w:t>вароны</w:t>
      </w:r>
      <w:proofErr w:type="spellEnd"/>
      <w:r w:rsidRPr="00D7272C">
        <w:rPr>
          <w:rFonts w:eastAsia="Calibri" w:cs="Times New Roman"/>
          <w:sz w:val="24"/>
          <w:szCs w:val="24"/>
        </w:rPr>
        <w:t xml:space="preserve">. Такая </w:t>
      </w:r>
      <w:proofErr w:type="spellStart"/>
      <w:r w:rsidRPr="00D7272C">
        <w:rPr>
          <w:rFonts w:eastAsia="Calibri" w:cs="Times New Roman"/>
          <w:sz w:val="24"/>
          <w:szCs w:val="24"/>
        </w:rPr>
        <w:t>незвычайная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афарбоўка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выклікаецца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адсутнасцю</w:t>
      </w:r>
      <w:proofErr w:type="spellEnd"/>
      <w:r w:rsidRPr="00D7272C">
        <w:rPr>
          <w:rFonts w:eastAsia="Calibri" w:cs="Times New Roman"/>
          <w:sz w:val="24"/>
          <w:szCs w:val="24"/>
        </w:rPr>
        <w:t xml:space="preserve"> ў </w:t>
      </w:r>
      <w:proofErr w:type="spellStart"/>
      <w:r w:rsidRPr="00D7272C">
        <w:rPr>
          <w:rFonts w:eastAsia="Calibri" w:cs="Times New Roman"/>
          <w:sz w:val="24"/>
          <w:szCs w:val="24"/>
        </w:rPr>
        <w:t>арганізме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нармальнай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пігментацыі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Упершыню</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словазлучэнне</w:t>
      </w:r>
      <w:proofErr w:type="spellEnd"/>
      <w:r w:rsidRPr="00D7272C">
        <w:rPr>
          <w:rFonts w:eastAsia="Calibri" w:cs="Times New Roman"/>
          <w:sz w:val="24"/>
          <w:szCs w:val="24"/>
        </w:rPr>
        <w:t xml:space="preserve"> было </w:t>
      </w:r>
      <w:proofErr w:type="spellStart"/>
      <w:r w:rsidRPr="00D7272C">
        <w:rPr>
          <w:rFonts w:eastAsia="Calibri" w:cs="Times New Roman"/>
          <w:sz w:val="24"/>
          <w:szCs w:val="24"/>
        </w:rPr>
        <w:t>выкарыстана</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метафарычным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значэннем</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сатыры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рымскага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паэта</w:t>
      </w:r>
      <w:proofErr w:type="spellEnd"/>
      <w:r w:rsidRPr="00D7272C">
        <w:rPr>
          <w:rFonts w:eastAsia="Calibri" w:cs="Times New Roman"/>
          <w:sz w:val="24"/>
          <w:szCs w:val="24"/>
        </w:rPr>
        <w:t xml:space="preserve"> I</w:t>
      </w:r>
      <w:r w:rsidR="00B35D85">
        <w:rPr>
          <w:rFonts w:eastAsia="Calibri" w:cs="Times New Roman"/>
          <w:sz w:val="24"/>
          <w:szCs w:val="24"/>
        </w:rPr>
        <w:t>-</w:t>
      </w:r>
      <w:r w:rsidRPr="00D7272C">
        <w:rPr>
          <w:rFonts w:eastAsia="Calibri" w:cs="Times New Roman"/>
          <w:sz w:val="24"/>
          <w:szCs w:val="24"/>
        </w:rPr>
        <w:t xml:space="preserve">II </w:t>
      </w:r>
      <w:proofErr w:type="spellStart"/>
      <w:r w:rsidRPr="00D7272C">
        <w:rPr>
          <w:rFonts w:eastAsia="Calibri" w:cs="Times New Roman"/>
          <w:sz w:val="24"/>
          <w:szCs w:val="24"/>
        </w:rPr>
        <w:t>ст</w:t>
      </w:r>
      <w:r w:rsidR="00B35D85">
        <w:rPr>
          <w:rFonts w:eastAsia="Calibri" w:cs="Times New Roman"/>
          <w:sz w:val="24"/>
          <w:szCs w:val="24"/>
        </w:rPr>
        <w:t>.</w:t>
      </w:r>
      <w:r w:rsidRPr="00D7272C">
        <w:rPr>
          <w:rFonts w:eastAsia="Calibri" w:cs="Times New Roman"/>
          <w:sz w:val="24"/>
          <w:szCs w:val="24"/>
        </w:rPr>
        <w:t>ст</w:t>
      </w:r>
      <w:proofErr w:type="spellEnd"/>
      <w:r w:rsidRPr="00D7272C">
        <w:rPr>
          <w:rFonts w:eastAsia="Calibri" w:cs="Times New Roman"/>
          <w:sz w:val="24"/>
          <w:szCs w:val="24"/>
        </w:rPr>
        <w:t>. Ювенала.</w:t>
      </w:r>
    </w:p>
    <w:p w14:paraId="549F4C4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Cs/>
          <w:sz w:val="24"/>
          <w:szCs w:val="24"/>
          <w:lang w:val="be-BY"/>
        </w:rPr>
        <w:t xml:space="preserve">З урокаў гісторыі ўсе вельмі добра памятаюць легенду аб Траянскай вайне, дзе </w:t>
      </w:r>
      <w:r w:rsidRPr="00D7272C">
        <w:rPr>
          <w:rFonts w:eastAsia="Calibri" w:cs="Times New Roman"/>
          <w:sz w:val="24"/>
          <w:szCs w:val="24"/>
          <w:lang w:val="be-BY"/>
        </w:rPr>
        <w:t xml:space="preserve">пасля дзесяцігадовай асады грэкі хітрасцю авалодалі горадам Троя. Яны сказалі, што пакідаюць горад, падарылі траянцам вялізнага драўлянага каня і адплылі на суседні востраў. Каб уцягнуць каня ў крэпасць, траянцы разбурылі частку сцяны. Ноччу з каня выйшлі схаваныя там воіны-грэкі, перабілі варту, адчынілі гарадскія вароты і ўпусцілі войска, што вярнулася з вострава. Троя была ўзята і разбурана. З таго часу </w:t>
      </w:r>
      <w:r w:rsidRPr="00D7272C">
        <w:rPr>
          <w:rFonts w:eastAsia="Calibri" w:cs="Times New Roman"/>
          <w:i/>
          <w:iCs/>
          <w:sz w:val="24"/>
          <w:szCs w:val="24"/>
          <w:lang w:val="be-BY"/>
        </w:rPr>
        <w:t>“</w:t>
      </w:r>
      <w:r w:rsidRPr="00D7272C">
        <w:rPr>
          <w:rFonts w:eastAsia="Calibri" w:cs="Times New Roman"/>
          <w:bCs/>
          <w:i/>
          <w:iCs/>
          <w:sz w:val="24"/>
          <w:szCs w:val="24"/>
          <w:lang w:val="be-BY"/>
        </w:rPr>
        <w:t>траянскі конь</w:t>
      </w:r>
      <w:r w:rsidRPr="00D7272C">
        <w:rPr>
          <w:rFonts w:eastAsia="Calibri" w:cs="Times New Roman"/>
          <w:i/>
          <w:iCs/>
          <w:sz w:val="24"/>
          <w:szCs w:val="24"/>
          <w:lang w:val="be-BY"/>
        </w:rPr>
        <w:t>”</w:t>
      </w:r>
      <w:r w:rsidRPr="00D7272C">
        <w:rPr>
          <w:rFonts w:eastAsia="Calibri" w:cs="Times New Roman"/>
          <w:sz w:val="24"/>
          <w:szCs w:val="24"/>
          <w:lang w:val="be-BY"/>
        </w:rPr>
        <w:t xml:space="preserve"> м</w:t>
      </w:r>
      <w:proofErr w:type="spellStart"/>
      <w:r w:rsidRPr="00D7272C">
        <w:rPr>
          <w:rFonts w:eastAsia="Calibri" w:cs="Times New Roman"/>
          <w:sz w:val="24"/>
          <w:szCs w:val="24"/>
        </w:rPr>
        <w:t>ae</w:t>
      </w:r>
      <w:proofErr w:type="spellEnd"/>
      <w:r w:rsidRPr="00D7272C">
        <w:rPr>
          <w:rFonts w:eastAsia="Calibri" w:cs="Times New Roman"/>
          <w:sz w:val="24"/>
          <w:szCs w:val="24"/>
          <w:lang w:val="be-BY"/>
        </w:rPr>
        <w:t xml:space="preserve"> значэнні “ашуканства, хітры падман” і “чалавек, які са здрадніцкімі намерамі дабіваецца чыйгосьці даверу, выдае сябе не за таго, кім не з’яўляецца на самай справе”.</w:t>
      </w:r>
    </w:p>
    <w:p w14:paraId="7E3D35B2"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Дарэчы, у гонар гэтага каня названа распаўсюджаная людзьмі шкодная праграма (Траянскі вірус, Траян), якія маскіруецца пад няшкодныя ці карысныя праграмы, каб карыстальнік запусціў іх на сваім камп’ютары.</w:t>
      </w:r>
    </w:p>
    <w:p w14:paraId="0D41F6F0" w14:textId="77777777" w:rsidR="004845C1" w:rsidRPr="00D7272C" w:rsidRDefault="004845C1" w:rsidP="00D7272C">
      <w:pPr>
        <w:shd w:val="clear" w:color="auto" w:fill="FFFFFF"/>
        <w:ind w:firstLine="709"/>
        <w:rPr>
          <w:rFonts w:eastAsia="Calibri" w:cs="Times New Roman"/>
          <w:i/>
          <w:sz w:val="24"/>
          <w:szCs w:val="24"/>
          <w:lang w:val="be-BY"/>
        </w:rPr>
      </w:pPr>
      <w:r w:rsidRPr="00D7272C">
        <w:rPr>
          <w:rFonts w:eastAsia="Times New Roman" w:cs="Times New Roman"/>
          <w:sz w:val="24"/>
          <w:szCs w:val="24"/>
          <w:lang w:val="be-BY" w:eastAsia="ru-RU"/>
        </w:rPr>
        <w:t xml:space="preserve">У сваёй мове мы нярэдка выкарыстоўваем вобразныя і трапныя ўстойлівыя выразы і словазлучэнні, якія прыйшлі з літаратурных крыніц, пазнавальныя і шырока ўжывальныя носьбітамі мовы. Іх называюць крылатымі словамі. </w:t>
      </w:r>
      <w:r w:rsidRPr="00D7272C">
        <w:rPr>
          <w:rFonts w:eastAsia="Calibri" w:cs="Times New Roman"/>
          <w:bCs/>
          <w:i/>
          <w:sz w:val="24"/>
          <w:szCs w:val="24"/>
          <w:lang w:val="be-BY"/>
        </w:rPr>
        <w:t>Варона ў паўлінавых пёрах; дражніць гусей;</w:t>
      </w:r>
      <w:r w:rsidRPr="00D7272C">
        <w:rPr>
          <w:rFonts w:eastAsia="Calibri" w:cs="Times New Roman"/>
          <w:i/>
          <w:sz w:val="24"/>
          <w:szCs w:val="24"/>
          <w:lang w:val="be-BY"/>
        </w:rPr>
        <w:t xml:space="preserve"> </w:t>
      </w:r>
      <w:r w:rsidRPr="00D7272C">
        <w:rPr>
          <w:rFonts w:eastAsia="Calibri" w:cs="Times New Roman"/>
          <w:bCs/>
          <w:i/>
          <w:sz w:val="24"/>
          <w:szCs w:val="24"/>
          <w:lang w:val="be-BY"/>
        </w:rPr>
        <w:t>ні пава ні варона</w:t>
      </w:r>
      <w:r w:rsidRPr="00D7272C">
        <w:rPr>
          <w:rFonts w:eastAsia="Calibri" w:cs="Times New Roman"/>
          <w:i/>
          <w:sz w:val="24"/>
          <w:szCs w:val="24"/>
          <w:lang w:val="be-BY"/>
        </w:rPr>
        <w:t xml:space="preserve"> (І. А.</w:t>
      </w:r>
      <w:r w:rsidRPr="00D7272C">
        <w:rPr>
          <w:rFonts w:eastAsia="Calibri" w:cs="Times New Roman"/>
          <w:i/>
          <w:sz w:val="24"/>
          <w:szCs w:val="24"/>
        </w:rPr>
        <w:t> </w:t>
      </w:r>
      <w:r w:rsidRPr="00D7272C">
        <w:rPr>
          <w:rFonts w:eastAsia="Calibri" w:cs="Times New Roman"/>
          <w:i/>
          <w:sz w:val="24"/>
          <w:szCs w:val="24"/>
          <w:lang w:val="be-BY"/>
        </w:rPr>
        <w:t>Крылоў);</w:t>
      </w:r>
      <w:r w:rsidRPr="00D7272C">
        <w:rPr>
          <w:rFonts w:eastAsia="Calibri" w:cs="Times New Roman"/>
          <w:bCs/>
          <w:i/>
          <w:sz w:val="24"/>
          <w:szCs w:val="24"/>
          <w:lang w:val="be-BY"/>
        </w:rPr>
        <w:t xml:space="preserve"> жаба ў каляіне; свінтус грандыёзус (</w:t>
      </w:r>
      <w:r w:rsidRPr="00D7272C">
        <w:rPr>
          <w:rFonts w:eastAsia="Calibri" w:cs="Times New Roman"/>
          <w:i/>
          <w:sz w:val="24"/>
          <w:szCs w:val="24"/>
          <w:lang w:val="be-BY"/>
        </w:rPr>
        <w:t>Кандрат</w:t>
      </w:r>
      <w:r w:rsidRPr="00D7272C">
        <w:rPr>
          <w:rFonts w:eastAsia="Calibri" w:cs="Times New Roman"/>
          <w:i/>
          <w:sz w:val="24"/>
          <w:szCs w:val="24"/>
        </w:rPr>
        <w:t> </w:t>
      </w:r>
      <w:r w:rsidRPr="00D7272C">
        <w:rPr>
          <w:rFonts w:eastAsia="Calibri" w:cs="Times New Roman"/>
          <w:i/>
          <w:sz w:val="24"/>
          <w:szCs w:val="24"/>
          <w:lang w:val="be-BY"/>
        </w:rPr>
        <w:t>Крапіва</w:t>
      </w:r>
      <w:r w:rsidRPr="00D7272C">
        <w:rPr>
          <w:rFonts w:eastAsia="Calibri" w:cs="Times New Roman"/>
          <w:bCs/>
          <w:i/>
          <w:sz w:val="24"/>
          <w:szCs w:val="24"/>
          <w:lang w:val="be-BY"/>
        </w:rPr>
        <w:t>); мышыны жарэбчык (</w:t>
      </w:r>
      <w:r w:rsidRPr="00D7272C">
        <w:rPr>
          <w:rFonts w:eastAsia="Calibri" w:cs="Times New Roman"/>
          <w:i/>
          <w:sz w:val="24"/>
          <w:szCs w:val="24"/>
          <w:lang w:val="be-BY"/>
        </w:rPr>
        <w:t xml:space="preserve"> М.</w:t>
      </w:r>
      <w:r w:rsidRPr="00D7272C">
        <w:rPr>
          <w:rFonts w:eastAsia="Calibri" w:cs="Times New Roman"/>
          <w:i/>
          <w:sz w:val="24"/>
          <w:szCs w:val="24"/>
        </w:rPr>
        <w:t> </w:t>
      </w:r>
      <w:r w:rsidRPr="00D7272C">
        <w:rPr>
          <w:rFonts w:eastAsia="Calibri" w:cs="Times New Roman"/>
          <w:i/>
          <w:sz w:val="24"/>
          <w:szCs w:val="24"/>
          <w:lang w:val="be-BY"/>
        </w:rPr>
        <w:t>В.</w:t>
      </w:r>
      <w:r w:rsidRPr="00D7272C">
        <w:rPr>
          <w:rFonts w:eastAsia="Calibri" w:cs="Times New Roman"/>
          <w:i/>
          <w:sz w:val="24"/>
          <w:szCs w:val="24"/>
        </w:rPr>
        <w:t> </w:t>
      </w:r>
      <w:r w:rsidRPr="00D7272C">
        <w:rPr>
          <w:rFonts w:eastAsia="Calibri" w:cs="Times New Roman"/>
          <w:i/>
          <w:sz w:val="24"/>
          <w:szCs w:val="24"/>
          <w:lang w:val="be-BY"/>
        </w:rPr>
        <w:t xml:space="preserve">Гогаль); </w:t>
      </w:r>
      <w:r w:rsidRPr="00D7272C">
        <w:rPr>
          <w:rFonts w:eastAsia="Calibri" w:cs="Times New Roman"/>
          <w:bCs/>
          <w:i/>
          <w:sz w:val="24"/>
          <w:szCs w:val="24"/>
          <w:lang w:val="be-BY"/>
        </w:rPr>
        <w:t>падкаваць блыху (</w:t>
      </w:r>
      <w:r w:rsidRPr="00D7272C">
        <w:rPr>
          <w:rFonts w:eastAsia="Calibri" w:cs="Times New Roman"/>
          <w:i/>
          <w:sz w:val="24"/>
          <w:szCs w:val="24"/>
          <w:lang w:val="be-BY"/>
        </w:rPr>
        <w:t>М.</w:t>
      </w:r>
      <w:r w:rsidRPr="00D7272C">
        <w:rPr>
          <w:rFonts w:eastAsia="Calibri" w:cs="Times New Roman"/>
          <w:i/>
          <w:sz w:val="24"/>
          <w:szCs w:val="24"/>
        </w:rPr>
        <w:t> </w:t>
      </w:r>
      <w:r w:rsidRPr="00D7272C">
        <w:rPr>
          <w:rFonts w:eastAsia="Calibri" w:cs="Times New Roman"/>
          <w:i/>
          <w:sz w:val="24"/>
          <w:szCs w:val="24"/>
          <w:lang w:val="be-BY"/>
        </w:rPr>
        <w:t>С.</w:t>
      </w:r>
      <w:r w:rsidRPr="00D7272C">
        <w:rPr>
          <w:rFonts w:eastAsia="Calibri" w:cs="Times New Roman"/>
          <w:i/>
          <w:sz w:val="24"/>
          <w:szCs w:val="24"/>
        </w:rPr>
        <w:t> </w:t>
      </w:r>
      <w:r w:rsidRPr="00D7272C">
        <w:rPr>
          <w:rFonts w:eastAsia="Calibri" w:cs="Times New Roman"/>
          <w:i/>
          <w:sz w:val="24"/>
          <w:szCs w:val="24"/>
          <w:lang w:val="be-BY"/>
        </w:rPr>
        <w:t>Ляскоў);</w:t>
      </w:r>
      <w:r w:rsidRPr="00D7272C">
        <w:rPr>
          <w:rFonts w:eastAsia="Calibri" w:cs="Times New Roman"/>
          <w:bCs/>
          <w:i/>
          <w:sz w:val="24"/>
          <w:szCs w:val="24"/>
          <w:lang w:val="be-BY"/>
        </w:rPr>
        <w:t xml:space="preserve"> страляць з гарматы (гармат) па вераб’ях (</w:t>
      </w:r>
      <w:r w:rsidRPr="00D7272C">
        <w:rPr>
          <w:rFonts w:eastAsia="Calibri" w:cs="Times New Roman"/>
          <w:i/>
          <w:sz w:val="24"/>
          <w:szCs w:val="24"/>
          <w:lang w:val="be-BY"/>
        </w:rPr>
        <w:t>Мальер);</w:t>
      </w:r>
      <w:r w:rsidRPr="00D7272C">
        <w:rPr>
          <w:rFonts w:eastAsia="Calibri" w:cs="Times New Roman"/>
          <w:b/>
          <w:bCs/>
          <w:sz w:val="24"/>
          <w:szCs w:val="24"/>
          <w:lang w:val="be-BY"/>
        </w:rPr>
        <w:t xml:space="preserve"> </w:t>
      </w:r>
      <w:r w:rsidRPr="00D7272C">
        <w:rPr>
          <w:rFonts w:eastAsia="Calibri" w:cs="Times New Roman"/>
          <w:bCs/>
          <w:i/>
          <w:sz w:val="24"/>
          <w:szCs w:val="24"/>
          <w:lang w:val="be-BY"/>
        </w:rPr>
        <w:t>вежа са слановай косці (</w:t>
      </w:r>
      <w:r w:rsidRPr="00D7272C">
        <w:rPr>
          <w:rFonts w:eastAsia="Calibri" w:cs="Times New Roman"/>
          <w:i/>
          <w:sz w:val="24"/>
          <w:szCs w:val="24"/>
          <w:lang w:val="be-BY"/>
        </w:rPr>
        <w:t xml:space="preserve">Сент-Бёў), </w:t>
      </w:r>
      <w:r w:rsidRPr="00D7272C">
        <w:rPr>
          <w:rFonts w:eastAsia="Calibri" w:cs="Times New Roman"/>
          <w:bCs/>
          <w:i/>
          <w:sz w:val="24"/>
          <w:szCs w:val="24"/>
          <w:lang w:val="be-BY"/>
        </w:rPr>
        <w:t>сіняя птушка</w:t>
      </w:r>
      <w:r w:rsidRPr="00D7272C">
        <w:rPr>
          <w:rFonts w:eastAsia="Calibri" w:cs="Times New Roman"/>
          <w:sz w:val="24"/>
          <w:szCs w:val="24"/>
          <w:lang w:val="be-BY"/>
        </w:rPr>
        <w:t xml:space="preserve"> (</w:t>
      </w:r>
      <w:r w:rsidRPr="00D7272C">
        <w:rPr>
          <w:rFonts w:eastAsia="Calibri" w:cs="Times New Roman"/>
          <w:i/>
          <w:sz w:val="24"/>
          <w:szCs w:val="24"/>
          <w:lang w:val="be-BY"/>
        </w:rPr>
        <w:t>М.</w:t>
      </w:r>
      <w:r w:rsidRPr="00D7272C">
        <w:rPr>
          <w:rFonts w:eastAsia="Calibri" w:cs="Times New Roman"/>
          <w:i/>
          <w:sz w:val="24"/>
          <w:szCs w:val="24"/>
        </w:rPr>
        <w:t> </w:t>
      </w:r>
      <w:r w:rsidRPr="00D7272C">
        <w:rPr>
          <w:rFonts w:eastAsia="Calibri" w:cs="Times New Roman"/>
          <w:i/>
          <w:sz w:val="24"/>
          <w:szCs w:val="24"/>
          <w:lang w:val="be-BY"/>
        </w:rPr>
        <w:t>Метэрлінк).</w:t>
      </w:r>
    </w:p>
    <w:p w14:paraId="36AAFFAC" w14:textId="77777777" w:rsidR="004845C1" w:rsidRPr="00D7272C" w:rsidRDefault="004845C1" w:rsidP="00D727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rPr>
          <w:rFonts w:eastAsia="Times New Roman" w:cs="Times New Roman"/>
          <w:sz w:val="24"/>
          <w:szCs w:val="24"/>
          <w:lang w:val="be-BY" w:eastAsia="ru-RU"/>
        </w:rPr>
      </w:pPr>
      <w:r w:rsidRPr="00D7272C">
        <w:rPr>
          <w:rFonts w:eastAsia="Times New Roman" w:cs="Times New Roman"/>
          <w:sz w:val="24"/>
          <w:szCs w:val="24"/>
          <w:lang w:val="be-BY" w:eastAsia="ru-RU"/>
        </w:rPr>
        <w:t xml:space="preserve">Многія беларускія заамарфізмы ўзніклі з прыказак у выніку адпадзення ад іх другой, якая тлумачыць, часткі. Гэта, напрыклад, </w:t>
      </w:r>
      <w:r w:rsidRPr="00D7272C">
        <w:rPr>
          <w:rFonts w:eastAsia="Times New Roman" w:cs="Times New Roman"/>
          <w:iCs/>
          <w:sz w:val="24"/>
          <w:szCs w:val="24"/>
          <w:lang w:val="be-BY" w:eastAsia="ru-RU"/>
        </w:rPr>
        <w:t xml:space="preserve">заамарфізмы: </w:t>
      </w:r>
      <w:r w:rsidRPr="00D7272C">
        <w:rPr>
          <w:rFonts w:eastAsia="Times New Roman" w:cs="Times New Roman"/>
          <w:i/>
          <w:sz w:val="24"/>
          <w:szCs w:val="24"/>
          <w:lang w:val="be-BY" w:eastAsia="ru-RU"/>
        </w:rPr>
        <w:t>прыйдзе коза да воза; сабака на сене; праца не ваўк</w:t>
      </w:r>
      <w:r w:rsidRPr="00D7272C">
        <w:rPr>
          <w:rFonts w:eastAsia="Times New Roman" w:cs="Times New Roman"/>
          <w:sz w:val="24"/>
          <w:szCs w:val="24"/>
          <w:lang w:val="be-BY" w:eastAsia="ru-RU"/>
        </w:rPr>
        <w:t>;</w:t>
      </w:r>
      <w:r w:rsidRPr="00D7272C">
        <w:rPr>
          <w:rFonts w:eastAsia="Calibri" w:cs="Times New Roman"/>
          <w:b/>
          <w:bCs/>
          <w:sz w:val="24"/>
          <w:szCs w:val="24"/>
          <w:lang w:val="be-BY"/>
        </w:rPr>
        <w:t xml:space="preserve"> </w:t>
      </w:r>
      <w:r w:rsidRPr="00D7272C">
        <w:rPr>
          <w:rFonts w:eastAsia="Calibri" w:cs="Times New Roman"/>
          <w:bCs/>
          <w:i/>
          <w:sz w:val="24"/>
          <w:szCs w:val="24"/>
          <w:lang w:val="be-BY"/>
        </w:rPr>
        <w:t>дабры бабры,</w:t>
      </w:r>
      <w:r w:rsidRPr="00D7272C">
        <w:rPr>
          <w:rFonts w:eastAsia="Times New Roman" w:cs="Times New Roman"/>
          <w:sz w:val="24"/>
          <w:szCs w:val="24"/>
          <w:lang w:val="be-BY" w:eastAsia="ru-RU"/>
        </w:rPr>
        <w:t xml:space="preserve"> якія ўтвораны ад прыказак </w:t>
      </w:r>
      <w:r w:rsidRPr="00D7272C">
        <w:rPr>
          <w:rFonts w:eastAsia="Times New Roman" w:cs="Times New Roman"/>
          <w:i/>
          <w:sz w:val="24"/>
          <w:szCs w:val="24"/>
          <w:lang w:val="be-BY" w:eastAsia="ru-RU"/>
        </w:rPr>
        <w:t xml:space="preserve">прыйдзе каза да воза прасiць сена; сабака на сене, сам не есць і іншым не дае; праца не воўк, у лес не збяжыць (не ўцячэ); </w:t>
      </w:r>
      <w:r w:rsidRPr="00D7272C">
        <w:rPr>
          <w:rFonts w:eastAsia="Calibri" w:cs="Times New Roman"/>
          <w:i/>
          <w:iCs/>
          <w:sz w:val="24"/>
          <w:szCs w:val="24"/>
          <w:lang w:val="be-BY"/>
        </w:rPr>
        <w:t>усе бабры дабры, адна выдра — ліха яе бяры.</w:t>
      </w:r>
    </w:p>
    <w:p w14:paraId="591F42F3" w14:textId="77777777" w:rsidR="004845C1" w:rsidRPr="00D7272C" w:rsidRDefault="004845C1" w:rsidP="00D7272C">
      <w:pPr>
        <w:shd w:val="clear" w:color="auto" w:fill="FFFFFF"/>
        <w:ind w:firstLine="709"/>
        <w:rPr>
          <w:rFonts w:eastAsia="Times New Roman" w:cs="Times New Roman"/>
          <w:i/>
          <w:sz w:val="24"/>
          <w:szCs w:val="24"/>
          <w:lang w:val="be-BY" w:eastAsia="ru-RU"/>
        </w:rPr>
      </w:pPr>
      <w:r w:rsidRPr="00D7272C">
        <w:rPr>
          <w:rFonts w:eastAsia="Times New Roman" w:cs="Times New Roman"/>
          <w:sz w:val="24"/>
          <w:szCs w:val="24"/>
          <w:lang w:val="be-BY" w:eastAsia="ru-RU"/>
        </w:rPr>
        <w:t xml:space="preserve">Некаторыя прыказкі распаліся на дзве часткі, і кожная з іх ужываецца самастойна як фразеалагізм. Так, з прыказкі </w:t>
      </w:r>
      <w:r w:rsidRPr="00D7272C">
        <w:rPr>
          <w:rFonts w:eastAsia="Times New Roman" w:cs="Times New Roman"/>
          <w:i/>
          <w:sz w:val="24"/>
          <w:szCs w:val="24"/>
          <w:lang w:val="be-BY" w:eastAsia="ru-RU"/>
        </w:rPr>
        <w:t>старога вераб'я на мякiне не правядзеш</w:t>
      </w:r>
      <w:r w:rsidRPr="00D7272C">
        <w:rPr>
          <w:rFonts w:eastAsia="Times New Roman" w:cs="Times New Roman"/>
          <w:sz w:val="24"/>
          <w:szCs w:val="24"/>
          <w:lang w:val="be-BY" w:eastAsia="ru-RU"/>
        </w:rPr>
        <w:t>, якая абазначае “</w:t>
      </w:r>
      <w:r w:rsidRPr="00D7272C">
        <w:rPr>
          <w:rFonts w:eastAsia="Calibri" w:cs="Times New Roman"/>
          <w:sz w:val="24"/>
          <w:szCs w:val="24"/>
          <w:lang w:val="be-BY"/>
        </w:rPr>
        <w:t>вельмі вопытнага, спрактыкаванага чалавека</w:t>
      </w:r>
      <w:r w:rsidRPr="00D7272C">
        <w:rPr>
          <w:rFonts w:eastAsia="Times New Roman" w:cs="Times New Roman"/>
          <w:sz w:val="24"/>
          <w:szCs w:val="24"/>
          <w:lang w:val="be-BY" w:eastAsia="ru-RU"/>
        </w:rPr>
        <w:t xml:space="preserve"> не падманеш”, утварыліся фразеалагізмы </w:t>
      </w:r>
      <w:r w:rsidRPr="00D7272C">
        <w:rPr>
          <w:rFonts w:eastAsia="Times New Roman" w:cs="Times New Roman"/>
          <w:i/>
          <w:sz w:val="24"/>
          <w:szCs w:val="24"/>
          <w:lang w:val="be-BY" w:eastAsia="ru-RU"/>
        </w:rPr>
        <w:t>стары верабей і на мякiне не правядзеш</w:t>
      </w:r>
      <w:r w:rsidRPr="00D7272C">
        <w:rPr>
          <w:rFonts w:eastAsia="Times New Roman" w:cs="Times New Roman"/>
          <w:sz w:val="24"/>
          <w:szCs w:val="24"/>
          <w:lang w:val="be-BY" w:eastAsia="ru-RU"/>
        </w:rPr>
        <w:t>. Адпаведна і значэнне прыказкі размеркавалася паміж двума яе фрагментамі (“вопытны чалавек” і “не абхітрыш, не абдурыш каго-небудзь”). Два заамарфiзмы (</w:t>
      </w:r>
      <w:r w:rsidRPr="00D7272C">
        <w:rPr>
          <w:rFonts w:eastAsia="Times New Roman" w:cs="Times New Roman"/>
          <w:i/>
          <w:iCs/>
          <w:sz w:val="24"/>
          <w:szCs w:val="24"/>
          <w:lang w:val="be-BY" w:eastAsia="ru-RU"/>
        </w:rPr>
        <w:t>сiнiца ў руках i журавель у небе</w:t>
      </w:r>
      <w:r w:rsidRPr="00D7272C">
        <w:rPr>
          <w:rFonts w:eastAsia="Times New Roman" w:cs="Times New Roman"/>
          <w:sz w:val="24"/>
          <w:szCs w:val="24"/>
          <w:lang w:val="be-BY" w:eastAsia="ru-RU"/>
        </w:rPr>
        <w:t xml:space="preserve">) дала прыказка </w:t>
      </w:r>
      <w:r w:rsidRPr="00D7272C">
        <w:rPr>
          <w:rFonts w:eastAsia="Times New Roman" w:cs="Times New Roman"/>
          <w:i/>
          <w:sz w:val="24"/>
          <w:szCs w:val="24"/>
          <w:lang w:val="be-BY" w:eastAsia="ru-RU"/>
        </w:rPr>
        <w:t>лепш сiнiца ў руках, чым журавель у небе.</w:t>
      </w:r>
    </w:p>
    <w:p w14:paraId="1F583979" w14:textId="4382C8EF" w:rsidR="004845C1" w:rsidRPr="00D7272C" w:rsidRDefault="004845C1" w:rsidP="00D7272C">
      <w:pPr>
        <w:ind w:firstLine="709"/>
        <w:rPr>
          <w:rFonts w:eastAsia="Times New Roman" w:cs="Times New Roman"/>
          <w:i/>
          <w:sz w:val="24"/>
          <w:szCs w:val="24"/>
          <w:lang w:val="be-BY" w:eastAsia="ru-RU"/>
        </w:rPr>
      </w:pPr>
    </w:p>
    <w:p w14:paraId="16A19E97" w14:textId="77777777" w:rsidR="004845C1" w:rsidRPr="00D7272C" w:rsidRDefault="004845C1" w:rsidP="00B35D85">
      <w:pPr>
        <w:shd w:val="clear" w:color="auto" w:fill="FFFFFF"/>
        <w:jc w:val="center"/>
        <w:rPr>
          <w:rFonts w:eastAsia="Times New Roman" w:cs="Times New Roman"/>
          <w:b/>
          <w:bCs/>
          <w:sz w:val="24"/>
          <w:szCs w:val="24"/>
          <w:lang w:val="be-BY" w:eastAsia="ru-RU"/>
        </w:rPr>
      </w:pPr>
      <w:r w:rsidRPr="00D7272C">
        <w:rPr>
          <w:rFonts w:eastAsia="Times New Roman" w:cs="Times New Roman"/>
          <w:b/>
          <w:bCs/>
          <w:sz w:val="24"/>
          <w:szCs w:val="24"/>
          <w:lang w:val="be-BY" w:eastAsia="ru-RU"/>
        </w:rPr>
        <w:t>ГЛАВА2. ВЫЛУЧЭННЕ ФРАЗЕАЛАГІЗМАЎ, У СКЛАД ЯКІХ УВАХОДЗЯЦЬ ЛЕКСЕМЫ З НАЗВАМІ ЖЫВЁЛ</w:t>
      </w:r>
    </w:p>
    <w:p w14:paraId="31AC759E" w14:textId="77777777" w:rsidR="004845C1" w:rsidRPr="00D7272C" w:rsidRDefault="004845C1" w:rsidP="00B35D85">
      <w:pPr>
        <w:jc w:val="center"/>
        <w:rPr>
          <w:rFonts w:eastAsia="Calibri" w:cs="Times New Roman"/>
          <w:b/>
          <w:bCs/>
          <w:sz w:val="24"/>
          <w:szCs w:val="24"/>
          <w:lang w:val="be-BY" w:eastAsia="be-BY"/>
        </w:rPr>
      </w:pPr>
      <w:r w:rsidRPr="00D7272C">
        <w:rPr>
          <w:rFonts w:eastAsia="Calibri" w:cs="Times New Roman"/>
          <w:b/>
          <w:bCs/>
          <w:sz w:val="24"/>
          <w:szCs w:val="24"/>
          <w:lang w:val="be-BY" w:eastAsia="be-BY"/>
        </w:rPr>
        <w:t>2.1.</w:t>
      </w:r>
      <w:r w:rsidRPr="00D7272C">
        <w:rPr>
          <w:rFonts w:eastAsia="Calibri" w:cs="Times New Roman"/>
          <w:b/>
          <w:bCs/>
          <w:sz w:val="24"/>
          <w:szCs w:val="24"/>
          <w:lang w:val="be-BY" w:eastAsia="be-BY"/>
        </w:rPr>
        <w:tab/>
        <w:t>Катэгорыі заамарфізмаў</w:t>
      </w:r>
    </w:p>
    <w:p w14:paraId="4028EE50" w14:textId="77777777" w:rsidR="004845C1" w:rsidRPr="00D7272C" w:rsidRDefault="004845C1" w:rsidP="00D7272C">
      <w:pPr>
        <w:shd w:val="clear" w:color="auto" w:fill="FFFFFF"/>
        <w:ind w:firstLine="709"/>
        <w:rPr>
          <w:rFonts w:eastAsia="Times New Roman" w:cs="Times New Roman"/>
          <w:bCs/>
          <w:sz w:val="24"/>
          <w:szCs w:val="24"/>
          <w:lang w:val="be-BY" w:eastAsia="ru-RU"/>
        </w:rPr>
      </w:pPr>
      <w:r w:rsidRPr="00D7272C">
        <w:rPr>
          <w:rFonts w:eastAsia="Times New Roman" w:cs="Times New Roman"/>
          <w:bCs/>
          <w:sz w:val="24"/>
          <w:szCs w:val="24"/>
          <w:lang w:val="be-BY" w:eastAsia="ru-RU"/>
        </w:rPr>
        <w:t xml:space="preserve">У ходзе даследавання мы </w:t>
      </w:r>
      <w:r w:rsidRPr="00D7272C">
        <w:rPr>
          <w:rFonts w:eastAsia="Calibri" w:cs="Times New Roman"/>
          <w:color w:val="000000"/>
          <w:sz w:val="24"/>
          <w:szCs w:val="24"/>
          <w:lang w:val="be-BY"/>
        </w:rPr>
        <w:t>раскласіфікавалі заамарфізмы ў адпаведнасці з іх першасным слоўным значэннем па наступных групах:</w:t>
      </w:r>
      <w:r w:rsidRPr="00D7272C">
        <w:rPr>
          <w:rFonts w:eastAsia="Times New Roman" w:cs="Times New Roman"/>
          <w:b/>
          <w:bCs/>
          <w:sz w:val="24"/>
          <w:szCs w:val="24"/>
          <w:lang w:val="be-BY" w:eastAsia="ru-RU"/>
        </w:rPr>
        <w:t xml:space="preserve"> </w:t>
      </w:r>
      <w:r w:rsidRPr="00D7272C">
        <w:rPr>
          <w:rFonts w:eastAsia="Calibri" w:cs="Times New Roman"/>
          <w:bCs/>
          <w:color w:val="000000"/>
          <w:sz w:val="24"/>
          <w:szCs w:val="24"/>
          <w:lang w:val="be-BY"/>
        </w:rPr>
        <w:t>свойская жывёла (63 заамарфізмы) (Дадатак 2);</w:t>
      </w:r>
      <w:r w:rsidRPr="00D7272C">
        <w:rPr>
          <w:rFonts w:eastAsia="Times New Roman" w:cs="Times New Roman"/>
          <w:bCs/>
          <w:sz w:val="24"/>
          <w:szCs w:val="24"/>
          <w:lang w:val="be-BY" w:eastAsia="ru-RU"/>
        </w:rPr>
        <w:t xml:space="preserve"> </w:t>
      </w:r>
      <w:r w:rsidRPr="00D7272C">
        <w:rPr>
          <w:rFonts w:eastAsia="Calibri" w:cs="Times New Roman"/>
          <w:bCs/>
          <w:sz w:val="24"/>
          <w:szCs w:val="24"/>
          <w:lang w:val="be-BY"/>
        </w:rPr>
        <w:t>дзікія жывёлы (15 заамарфізмаў) (Дадатак 3)</w:t>
      </w:r>
      <w:r w:rsidRPr="00D7272C">
        <w:rPr>
          <w:rFonts w:eastAsia="Times New Roman" w:cs="Times New Roman"/>
          <w:bCs/>
          <w:sz w:val="24"/>
          <w:szCs w:val="24"/>
          <w:lang w:val="be-BY" w:eastAsia="ru-RU"/>
        </w:rPr>
        <w:t xml:space="preserve">; птушкі (38 заамарфізмаў) (Дадатак 4); </w:t>
      </w:r>
      <w:r w:rsidRPr="00D7272C">
        <w:rPr>
          <w:rFonts w:eastAsia="Calibri" w:cs="Times New Roman"/>
          <w:bCs/>
          <w:sz w:val="24"/>
          <w:szCs w:val="24"/>
          <w:lang w:val="be-BY"/>
        </w:rPr>
        <w:t>рыбы (9 заамарфізмаў) (Дадатак 5);</w:t>
      </w:r>
      <w:r w:rsidRPr="00D7272C">
        <w:rPr>
          <w:rFonts w:eastAsia="Times New Roman" w:cs="Times New Roman"/>
          <w:bCs/>
          <w:sz w:val="24"/>
          <w:szCs w:val="24"/>
          <w:lang w:val="be-BY" w:eastAsia="ru-RU"/>
        </w:rPr>
        <w:t xml:space="preserve"> насякомыя (18 заамарфізмаў) (Дадатак 6); </w:t>
      </w:r>
      <w:r w:rsidRPr="00D7272C">
        <w:rPr>
          <w:rFonts w:eastAsia="Calibri" w:cs="Times New Roman"/>
          <w:bCs/>
          <w:sz w:val="24"/>
          <w:szCs w:val="24"/>
          <w:lang w:val="be-BY"/>
        </w:rPr>
        <w:t>паўзуны (8 заамарфізмаў) (Дадатак 7);</w:t>
      </w:r>
      <w:r w:rsidRPr="00D7272C">
        <w:rPr>
          <w:rFonts w:eastAsia="Times New Roman" w:cs="Times New Roman"/>
          <w:bCs/>
          <w:sz w:val="24"/>
          <w:szCs w:val="24"/>
          <w:lang w:val="be-BY" w:eastAsia="ru-RU"/>
        </w:rPr>
        <w:t xml:space="preserve"> </w:t>
      </w:r>
      <w:r w:rsidRPr="00D7272C">
        <w:rPr>
          <w:rFonts w:eastAsia="Calibri" w:cs="Times New Roman"/>
          <w:bCs/>
          <w:sz w:val="24"/>
          <w:szCs w:val="24"/>
          <w:lang w:val="be-BY"/>
        </w:rPr>
        <w:t>грызуны (13 заамарфізмаў) (Дадатак 8);</w:t>
      </w:r>
      <w:r w:rsidRPr="00D7272C">
        <w:rPr>
          <w:rFonts w:eastAsia="Times New Roman" w:cs="Times New Roman"/>
          <w:bCs/>
          <w:sz w:val="24"/>
          <w:szCs w:val="24"/>
          <w:lang w:val="be-BY" w:eastAsia="ru-RU"/>
        </w:rPr>
        <w:t xml:space="preserve"> </w:t>
      </w:r>
      <w:r w:rsidRPr="00D7272C">
        <w:rPr>
          <w:rFonts w:eastAsia="Calibri" w:cs="Times New Roman"/>
          <w:bCs/>
          <w:sz w:val="24"/>
          <w:szCs w:val="24"/>
          <w:lang w:val="be-BY"/>
        </w:rPr>
        <w:t>земнаводныя (3 заамарфізмы) (Дадатак 9); беспазваночныя (3 заамарфізмы) (Дадатак 10).</w:t>
      </w:r>
    </w:p>
    <w:p w14:paraId="7D4B4A93" w14:textId="77777777"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Times New Roman" w:cs="Times New Roman"/>
          <w:sz w:val="24"/>
          <w:szCs w:val="24"/>
          <w:lang w:val="be-BY" w:eastAsia="ru-RU"/>
        </w:rPr>
        <w:t>Першае месца сярод заамарфізмаў па частаце згадвання займаюць фразеалагізмы, якія змяшчаюць назвы свойскіх жывёл. Гэта тлумачыцца тым, што здаўна жыццё людзей праходзіла ў цеснай сувязі з прыручанымі жывёламі, якіх яны ўтрымлівалі, даючы ім прытулак і ежу. Свойскія жывёлы прыносілі чалавеку карысць ці былі як кампаньёны, якія разам з ім праводзілі вольны час. Па наяўнасці той ці іншай свойскай жывёлы ў гаспадарцы людзі маглі меркаваць пра яго матэрыяльны дабрабыт і сацыяльнае становішча.</w:t>
      </w:r>
    </w:p>
    <w:p w14:paraId="568CA6B5" w14:textId="77777777" w:rsidR="004845C1" w:rsidRPr="00D7272C" w:rsidRDefault="004845C1" w:rsidP="00B35D85">
      <w:pPr>
        <w:shd w:val="clear" w:color="auto" w:fill="FFFFFF"/>
        <w:jc w:val="center"/>
        <w:rPr>
          <w:rFonts w:eastAsia="Times New Roman" w:cs="Times New Roman"/>
          <w:b/>
          <w:bCs/>
          <w:sz w:val="24"/>
          <w:szCs w:val="24"/>
          <w:lang w:val="be-BY" w:eastAsia="ru-RU"/>
        </w:rPr>
      </w:pPr>
      <w:r w:rsidRPr="00D7272C">
        <w:rPr>
          <w:rFonts w:eastAsia="Calibri" w:cs="Times New Roman"/>
          <w:b/>
          <w:bCs/>
          <w:sz w:val="24"/>
          <w:szCs w:val="24"/>
          <w:lang w:val="be-BY" w:eastAsia="be-BY"/>
        </w:rPr>
        <w:t>2.2.</w:t>
      </w:r>
      <w:r w:rsidRPr="00D7272C">
        <w:rPr>
          <w:rFonts w:eastAsia="Calibri" w:cs="Times New Roman"/>
          <w:b/>
          <w:bCs/>
          <w:sz w:val="24"/>
          <w:szCs w:val="24"/>
          <w:lang w:val="be-BY" w:eastAsia="be-BY"/>
        </w:rPr>
        <w:tab/>
        <w:t>Класіфікацыя заамарфізмаў з пункту гледжання іх экспрэсіўнай-стылістычных уласцівасцей</w:t>
      </w:r>
    </w:p>
    <w:p w14:paraId="6CE45DB2" w14:textId="77777777"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Times New Roman" w:cs="Times New Roman"/>
          <w:sz w:val="24"/>
          <w:szCs w:val="24"/>
          <w:lang w:val="be-BY" w:eastAsia="ru-RU"/>
        </w:rPr>
        <w:lastRenderedPageBreak/>
        <w:t>Высветлілі, што часцей за ўсё фразеалагізмы з назвамі свойскіх жывёл у беларускай мове ўключаюць наступныя заонімы: сабака – (16); кот – (10); асёл, каза, казёл – (10); конь – (9), карова, бык, вол, цяля – (6); свіння – (2).</w:t>
      </w:r>
    </w:p>
    <w:p w14:paraId="0FEB5DBE" w14:textId="77777777" w:rsidR="004845C1" w:rsidRPr="00D7272C" w:rsidRDefault="004845C1" w:rsidP="00D7272C">
      <w:pPr>
        <w:autoSpaceDE w:val="0"/>
        <w:autoSpaceDN w:val="0"/>
        <w:adjustRightInd w:val="0"/>
        <w:ind w:firstLine="709"/>
        <w:rPr>
          <w:rFonts w:eastAsia="Times New Roman" w:cs="Times New Roman"/>
          <w:sz w:val="24"/>
          <w:szCs w:val="24"/>
          <w:lang w:val="be-BY" w:eastAsia="ru-RU"/>
        </w:rPr>
      </w:pPr>
      <w:r w:rsidRPr="00D7272C">
        <w:rPr>
          <w:rFonts w:eastAsia="Times New Roman" w:cs="Times New Roman"/>
          <w:sz w:val="24"/>
          <w:szCs w:val="24"/>
          <w:lang w:val="be-BY" w:eastAsia="ru-RU"/>
        </w:rPr>
        <w:t xml:space="preserve">Больш за ўсё прыкладаў заамарфізмаў са словам </w:t>
      </w:r>
      <w:r w:rsidRPr="00D7272C">
        <w:rPr>
          <w:rFonts w:eastAsia="Times New Roman" w:cs="Times New Roman"/>
          <w:b/>
          <w:bCs/>
          <w:sz w:val="24"/>
          <w:szCs w:val="24"/>
          <w:lang w:val="be-BY" w:eastAsia="ru-RU"/>
        </w:rPr>
        <w:t>“сабака</w:t>
      </w:r>
      <w:r w:rsidRPr="00D7272C">
        <w:rPr>
          <w:rFonts w:eastAsia="Times New Roman" w:cs="Times New Roman"/>
          <w:sz w:val="24"/>
          <w:szCs w:val="24"/>
          <w:lang w:val="be-BY" w:eastAsia="ru-RU"/>
        </w:rPr>
        <w:t xml:space="preserve">” – 16. </w:t>
      </w:r>
      <w:r w:rsidRPr="00D7272C">
        <w:rPr>
          <w:rFonts w:eastAsia="Calibri" w:cs="Times New Roman"/>
          <w:color w:val="000000"/>
          <w:sz w:val="24"/>
          <w:szCs w:val="24"/>
          <w:lang w:val="be-BY"/>
        </w:rPr>
        <w:t xml:space="preserve">Напрыклад, з сабакам у беларускай міфалогіі звязаны як станоўчыя, так і адмоўныя асацыяцыі. </w:t>
      </w:r>
      <w:r w:rsidRPr="00D7272C">
        <w:rPr>
          <w:rFonts w:eastAsia="Times New Roman" w:cs="Times New Roman"/>
          <w:sz w:val="24"/>
          <w:szCs w:val="24"/>
          <w:lang w:val="be-BY" w:eastAsia="ru-RU"/>
        </w:rPr>
        <w:t xml:space="preserve">У большасці фразеалагізмаў з лексемай сабака </w:t>
      </w:r>
      <w:r w:rsidRPr="00D7272C">
        <w:rPr>
          <w:rFonts w:eastAsia="Calibri" w:cs="Times New Roman"/>
          <w:color w:val="000000"/>
          <w:sz w:val="24"/>
          <w:szCs w:val="24"/>
          <w:lang w:val="be-BY"/>
        </w:rPr>
        <w:t>адлюстраваны ў асноўным толькі негатыўныя рысы гэтай жывёлы: схільнасць да валацужніцтва (</w:t>
      </w:r>
      <w:r w:rsidRPr="00D7272C">
        <w:rPr>
          <w:rFonts w:eastAsia="Calibri" w:cs="Times New Roman"/>
          <w:i/>
          <w:iCs/>
          <w:color w:val="000000"/>
          <w:sz w:val="24"/>
          <w:szCs w:val="24"/>
          <w:lang w:val="be-BY"/>
        </w:rPr>
        <w:t>сабакам сена касіць</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ганяць сабак</w:t>
      </w:r>
      <w:r w:rsidRPr="00D7272C">
        <w:rPr>
          <w:rFonts w:eastAsia="Calibri" w:cs="Times New Roman"/>
          <w:color w:val="000000"/>
          <w:sz w:val="24"/>
          <w:szCs w:val="24"/>
          <w:lang w:val="be-BY"/>
        </w:rPr>
        <w:t xml:space="preserve">); нянавісць да ката </w:t>
      </w:r>
      <w:r w:rsidRPr="00D7272C">
        <w:rPr>
          <w:rFonts w:eastAsia="Calibri" w:cs="Times New Roman"/>
          <w:i/>
          <w:iCs/>
          <w:color w:val="000000"/>
          <w:sz w:val="24"/>
          <w:szCs w:val="24"/>
          <w:lang w:val="be-BY"/>
        </w:rPr>
        <w:t>(як кот (кошка) з</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сабакам)</w:t>
      </w:r>
      <w:r w:rsidRPr="00D7272C">
        <w:rPr>
          <w:rFonts w:eastAsia="Calibri" w:cs="Times New Roman"/>
          <w:color w:val="000000"/>
          <w:sz w:val="24"/>
          <w:szCs w:val="24"/>
          <w:lang w:val="be-BY"/>
        </w:rPr>
        <w:t xml:space="preserve">; зласлівасць, агрэсіўнасць у адносінах да чалавека </w:t>
      </w:r>
      <w:r w:rsidRPr="00D7272C">
        <w:rPr>
          <w:rFonts w:eastAsia="Calibri" w:cs="Times New Roman"/>
          <w:i/>
          <w:iCs/>
          <w:color w:val="000000"/>
          <w:sz w:val="24"/>
          <w:szCs w:val="24"/>
          <w:lang w:val="be-BY"/>
        </w:rPr>
        <w:t>(сабака на сене</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у сабакі вачэй пазычаць)</w:t>
      </w:r>
      <w:r w:rsidRPr="00D7272C">
        <w:rPr>
          <w:rFonts w:eastAsia="Calibri" w:cs="Times New Roman"/>
          <w:color w:val="000000"/>
          <w:sz w:val="24"/>
          <w:szCs w:val="24"/>
          <w:lang w:val="be-BY"/>
        </w:rPr>
        <w:t xml:space="preserve"> і інш.</w:t>
      </w:r>
      <w:r w:rsidRPr="00D7272C">
        <w:rPr>
          <w:rFonts w:eastAsia="Times New Roman" w:cs="Times New Roman"/>
          <w:sz w:val="24"/>
          <w:szCs w:val="24"/>
          <w:lang w:val="be-BY" w:eastAsia="ru-RU"/>
        </w:rPr>
        <w:t xml:space="preserve"> Магчыма, гэта звязана з тым, што сабака лічыўся нячыстай жывёлай, а мяса паганым. Сабак не пускалі ў хату. Патрэбна была моцная непагадзь, каб гаспадар не выгнаў сабаку на двор.</w:t>
      </w:r>
    </w:p>
    <w:p w14:paraId="5378010A"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Times New Roman" w:cs="Times New Roman"/>
          <w:sz w:val="24"/>
          <w:szCs w:val="24"/>
          <w:lang w:val="be-BY" w:eastAsia="ru-RU"/>
        </w:rPr>
        <w:t xml:space="preserve">Вялікая колькасць фразеалагізмаў са словам </w:t>
      </w:r>
      <w:r w:rsidRPr="00D7272C">
        <w:rPr>
          <w:rFonts w:eastAsia="Times New Roman" w:cs="Times New Roman"/>
          <w:b/>
          <w:bCs/>
          <w:sz w:val="24"/>
          <w:szCs w:val="24"/>
          <w:lang w:val="be-BY" w:eastAsia="ru-RU"/>
        </w:rPr>
        <w:t>“каза”.</w:t>
      </w:r>
      <w:r w:rsidRPr="00D7272C">
        <w:rPr>
          <w:rFonts w:eastAsia="Times New Roman" w:cs="Times New Roman"/>
          <w:sz w:val="24"/>
          <w:szCs w:val="24"/>
          <w:lang w:val="be-BY" w:eastAsia="ru-RU"/>
        </w:rPr>
        <w:t xml:space="preserve"> Іх адмоўная характарыстыка абумоўлена тым, што каза ў сялян была “каровай бедных” і асаблівай ролі не іграла ў іх вясковым жыцці. У параўнанні з іншай свойскай жывёлай, каза ў гаспадарцы беларусаў не была вельмі распаўсюджанай. Большасць фразеалагічных адзінак са структурным кампанентам каза носіць іранічны характар.</w:t>
      </w:r>
      <w:r w:rsidRPr="00D7272C">
        <w:rPr>
          <w:rFonts w:eastAsia="Calibri" w:cs="Times New Roman"/>
          <w:color w:val="000000"/>
          <w:sz w:val="24"/>
          <w:szCs w:val="24"/>
          <w:lang w:val="be-BY"/>
        </w:rPr>
        <w:t xml:space="preserve"> Напрыклад, </w:t>
      </w:r>
      <w:r w:rsidRPr="00D7272C">
        <w:rPr>
          <w:rFonts w:eastAsia="Calibri" w:cs="Times New Roman"/>
          <w:i/>
          <w:iCs/>
          <w:color w:val="000000"/>
          <w:sz w:val="24"/>
          <w:szCs w:val="24"/>
          <w:lang w:val="be-BY"/>
        </w:rPr>
        <w:t>папраў казе хвост</w:t>
      </w:r>
      <w:r w:rsidRPr="00D7272C">
        <w:rPr>
          <w:rFonts w:eastAsia="Calibri" w:cs="Times New Roman"/>
          <w:color w:val="000000"/>
          <w:sz w:val="24"/>
          <w:szCs w:val="24"/>
          <w:lang w:val="be-BY"/>
        </w:rPr>
        <w:t xml:space="preserve"> “выказванне незадавальнення тым, хто, умешваючыся ў размову, папраўляе каго-небудзь”. Асуджэнне чалавека, прадраканне непакорнасці, упэўненасць, што адумаецца і звернецца з просьбай па дапамогу паказваецца ў фразеалагізме </w:t>
      </w:r>
      <w:r w:rsidRPr="00D7272C">
        <w:rPr>
          <w:rFonts w:eastAsia="Calibri" w:cs="Times New Roman"/>
          <w:i/>
          <w:iCs/>
          <w:color w:val="000000"/>
          <w:sz w:val="24"/>
          <w:szCs w:val="24"/>
          <w:lang w:val="be-BY"/>
        </w:rPr>
        <w:t>прыйдзе коза да воза</w:t>
      </w:r>
      <w:r w:rsidRPr="00D7272C">
        <w:rPr>
          <w:rFonts w:eastAsia="Calibri" w:cs="Times New Roman"/>
          <w:color w:val="000000"/>
          <w:sz w:val="24"/>
          <w:szCs w:val="24"/>
          <w:lang w:val="be-BY"/>
        </w:rPr>
        <w:t>.</w:t>
      </w:r>
    </w:p>
    <w:p w14:paraId="3DCCAD42"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b/>
          <w:iCs/>
          <w:color w:val="000000"/>
          <w:sz w:val="24"/>
          <w:szCs w:val="24"/>
          <w:lang w:val="be-BY"/>
        </w:rPr>
        <w:t>Конь</w:t>
      </w:r>
      <w:r w:rsidRPr="00D7272C">
        <w:rPr>
          <w:rFonts w:eastAsia="Calibri" w:cs="Times New Roman"/>
          <w:color w:val="000000"/>
          <w:sz w:val="24"/>
          <w:szCs w:val="24"/>
          <w:lang w:val="be-BY"/>
        </w:rPr>
        <w:t xml:space="preserve"> з’яўляецца адной з самых шанаваных жывёл у беларускай народнай традыцыі, бо ён – надзейны памочнік чалавека ў гаспадарцы.</w:t>
      </w:r>
    </w:p>
    <w:p w14:paraId="701F8189"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lang w:val="be-BY"/>
        </w:rPr>
        <w:t xml:space="preserve">Паводле павер’яў, гэтая жывёла засцерагае свайго гаспадара ад нячыстай сілы і прыносіць удачу. Невыпадкова, што сітуацыя, калі чалавек знаходзіцца “на кані”, звязваецца з поспехам і шчасцем: </w:t>
      </w:r>
      <w:r w:rsidRPr="00D7272C">
        <w:rPr>
          <w:rFonts w:eastAsia="Calibri" w:cs="Times New Roman"/>
          <w:i/>
          <w:iCs/>
          <w:color w:val="000000"/>
          <w:sz w:val="24"/>
          <w:szCs w:val="24"/>
          <w:lang w:val="be-BY"/>
        </w:rPr>
        <w:t>на кані;</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на белым кані;на кані і пад канëм</w:t>
      </w:r>
      <w:r w:rsidRPr="00D7272C">
        <w:rPr>
          <w:rFonts w:eastAsia="Calibri" w:cs="Times New Roman"/>
          <w:color w:val="000000"/>
          <w:sz w:val="24"/>
          <w:szCs w:val="24"/>
          <w:lang w:val="be-BY"/>
        </w:rPr>
        <w:t>.</w:t>
      </w:r>
    </w:p>
    <w:p w14:paraId="03B94655" w14:textId="77777777" w:rsidR="004845C1" w:rsidRPr="00D7272C" w:rsidRDefault="004845C1" w:rsidP="00D7272C">
      <w:pPr>
        <w:shd w:val="clear" w:color="auto" w:fill="FFFFFF"/>
        <w:ind w:firstLine="709"/>
        <w:rPr>
          <w:rFonts w:eastAsia="Calibri" w:cs="Times New Roman"/>
          <w:color w:val="000000"/>
          <w:sz w:val="24"/>
          <w:szCs w:val="24"/>
          <w:lang w:val="be-BY"/>
        </w:rPr>
      </w:pPr>
      <w:r w:rsidRPr="00D7272C">
        <w:rPr>
          <w:rFonts w:eastAsia="Calibri" w:cs="Times New Roman"/>
          <w:color w:val="000000"/>
          <w:sz w:val="24"/>
          <w:szCs w:val="24"/>
          <w:lang w:val="be-BY"/>
        </w:rPr>
        <w:t xml:space="preserve">Большасць фразеалагізмаў з заонімам </w:t>
      </w:r>
      <w:r w:rsidRPr="00D7272C">
        <w:rPr>
          <w:rFonts w:eastAsia="Calibri" w:cs="Times New Roman"/>
          <w:b/>
          <w:iCs/>
          <w:color w:val="000000"/>
          <w:sz w:val="24"/>
          <w:szCs w:val="24"/>
          <w:lang w:val="be-BY"/>
        </w:rPr>
        <w:t>“кот”</w:t>
      </w:r>
      <w:r w:rsidRPr="00D7272C">
        <w:rPr>
          <w:rFonts w:eastAsia="Calibri" w:cs="Times New Roman"/>
          <w:color w:val="000000"/>
          <w:sz w:val="24"/>
          <w:szCs w:val="24"/>
          <w:lang w:val="be-BY"/>
        </w:rPr>
        <w:t xml:space="preserve"> маюць негатыўную афарбоўку.</w:t>
      </w:r>
      <w:r w:rsidRPr="00D7272C">
        <w:rPr>
          <w:rFonts w:eastAsia="Times New Roman" w:cs="Times New Roman"/>
          <w:sz w:val="24"/>
          <w:szCs w:val="24"/>
          <w:lang w:val="be-BY" w:eastAsia="ru-RU"/>
        </w:rPr>
        <w:t xml:space="preserve"> </w:t>
      </w:r>
      <w:r w:rsidRPr="00D7272C">
        <w:rPr>
          <w:rFonts w:eastAsia="Calibri" w:cs="Times New Roman"/>
          <w:color w:val="000000"/>
          <w:sz w:val="24"/>
          <w:szCs w:val="24"/>
          <w:lang w:val="be-BY"/>
        </w:rPr>
        <w:t>Вытокі іх адмоўнай характарыстыкі – у міфалагічных уяўленнях беларусаў пра ката. Напрыклад, лічылася, што чорт можа набываць выгляд чорнага ката, таму сустрэча з катом такога колеру прадвяшчае бяду. Адсюль і выраз</w:t>
      </w:r>
      <w:r w:rsidRPr="00D7272C">
        <w:rPr>
          <w:rFonts w:eastAsia="Times New Roman" w:cs="Times New Roman"/>
          <w:sz w:val="24"/>
          <w:szCs w:val="24"/>
          <w:lang w:val="be-BY" w:eastAsia="ru-RU"/>
        </w:rPr>
        <w:t xml:space="preserve"> “</w:t>
      </w:r>
      <w:r w:rsidRPr="00D7272C">
        <w:rPr>
          <w:rFonts w:eastAsia="Calibri" w:cs="Times New Roman"/>
          <w:i/>
          <w:iCs/>
          <w:color w:val="000000"/>
          <w:sz w:val="24"/>
          <w:szCs w:val="24"/>
          <w:lang w:val="be-BY"/>
        </w:rPr>
        <w:t>чорная кошка прабегла”</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 xml:space="preserve"> </w:t>
      </w:r>
      <w:r w:rsidRPr="00D7272C">
        <w:rPr>
          <w:rFonts w:eastAsia="Calibri" w:cs="Times New Roman"/>
          <w:color w:val="000000"/>
          <w:sz w:val="24"/>
          <w:szCs w:val="24"/>
          <w:lang w:val="be-BY"/>
        </w:rPr>
        <w:t>сапсаваліся</w:t>
      </w:r>
      <w:r w:rsidRPr="00D7272C">
        <w:rPr>
          <w:rFonts w:eastAsia="Times New Roman" w:cs="Times New Roman"/>
          <w:sz w:val="24"/>
          <w:szCs w:val="24"/>
          <w:lang w:val="be-BY" w:eastAsia="ru-RU"/>
        </w:rPr>
        <w:t xml:space="preserve"> </w:t>
      </w:r>
      <w:r w:rsidRPr="00D7272C">
        <w:rPr>
          <w:rFonts w:eastAsia="Calibri" w:cs="Times New Roman"/>
          <w:color w:val="000000"/>
          <w:sz w:val="24"/>
          <w:szCs w:val="24"/>
          <w:lang w:val="be-BY"/>
        </w:rPr>
        <w:t xml:space="preserve">адносіны паміж кім-небудзь; хто-небудзь пасварыўся з кім-небудзь. Калі сасніцца кот, чакай сваркі, ашуканства. Для абазначэння распусніка карыстаюцца фразеалагізмам </w:t>
      </w:r>
      <w:r w:rsidRPr="00D7272C">
        <w:rPr>
          <w:rFonts w:eastAsia="Calibri" w:cs="Times New Roman"/>
          <w:i/>
          <w:iCs/>
          <w:color w:val="000000"/>
          <w:sz w:val="24"/>
          <w:szCs w:val="24"/>
          <w:lang w:val="be-BY"/>
        </w:rPr>
        <w:t>кот марцовы</w:t>
      </w:r>
      <w:r w:rsidRPr="00D7272C">
        <w:rPr>
          <w:rFonts w:eastAsia="Calibri" w:cs="Times New Roman"/>
          <w:color w:val="000000"/>
          <w:sz w:val="24"/>
          <w:szCs w:val="24"/>
          <w:lang w:val="be-BY"/>
        </w:rPr>
        <w:t xml:space="preserve">, бо, згодна са славянскім павер’ем, месяц </w:t>
      </w:r>
      <w:r w:rsidRPr="00D7272C">
        <w:rPr>
          <w:rFonts w:eastAsia="Calibri" w:cs="Times New Roman"/>
          <w:i/>
          <w:iCs/>
          <w:color w:val="000000"/>
          <w:sz w:val="24"/>
          <w:szCs w:val="24"/>
          <w:lang w:val="be-BY"/>
        </w:rPr>
        <w:t xml:space="preserve">марац </w:t>
      </w:r>
      <w:r w:rsidRPr="00D7272C">
        <w:rPr>
          <w:rFonts w:eastAsia="Calibri" w:cs="Times New Roman"/>
          <w:color w:val="000000"/>
          <w:sz w:val="24"/>
          <w:szCs w:val="24"/>
          <w:lang w:val="be-BY"/>
        </w:rPr>
        <w:t>– месяц катоў, паўсюль чуваць мяўканне дамашніх кошак. Хлопчыкі, якія нарадзіліся ў гэтым месяцы, будуць “бабнікамі”.</w:t>
      </w:r>
    </w:p>
    <w:p w14:paraId="75CBCB2C" w14:textId="77777777" w:rsidR="004845C1" w:rsidRPr="00D7272C" w:rsidRDefault="004845C1" w:rsidP="00D7272C">
      <w:pPr>
        <w:shd w:val="clear" w:color="auto" w:fill="FFFFFF"/>
        <w:ind w:firstLine="709"/>
        <w:rPr>
          <w:rFonts w:eastAsia="Calibri" w:cs="Times New Roman"/>
          <w:color w:val="000000"/>
          <w:sz w:val="24"/>
          <w:szCs w:val="24"/>
          <w:lang w:val="be-BY"/>
        </w:rPr>
      </w:pPr>
      <w:r w:rsidRPr="00D7272C">
        <w:rPr>
          <w:rFonts w:eastAsia="Calibri" w:cs="Times New Roman"/>
          <w:color w:val="000000"/>
          <w:sz w:val="24"/>
          <w:szCs w:val="24"/>
          <w:lang w:val="be-BY"/>
        </w:rPr>
        <w:t xml:space="preserve">У катэгорыі “Драпежныя жывёлы” часцей сустракаюцца фразеалагізмы з лексемай воўк (4) і мядзведзь (4), так як яны з’яўляюцца небяспечнымі для чалавека. Магутны і спрытны мядзведзь знешне здаецца нязграбным. </w:t>
      </w:r>
      <w:bookmarkStart w:id="13" w:name="_Hlk193392507"/>
      <w:r w:rsidRPr="00D7272C">
        <w:rPr>
          <w:rFonts w:eastAsia="Calibri" w:cs="Times New Roman"/>
          <w:color w:val="000000"/>
          <w:sz w:val="24"/>
          <w:szCs w:val="24"/>
          <w:lang w:val="be-BY"/>
        </w:rPr>
        <w:t xml:space="preserve">Гэтым, мабыць, і тлумачыцца большасць фразеалагізмаў з назвай гэтай жывёлы </w:t>
      </w:r>
      <w:bookmarkStart w:id="14" w:name="_Hlk193392554"/>
      <w:r w:rsidRPr="00D7272C">
        <w:rPr>
          <w:rFonts w:eastAsia="Calibri" w:cs="Times New Roman"/>
          <w:color w:val="000000"/>
          <w:sz w:val="24"/>
          <w:szCs w:val="24"/>
          <w:lang w:val="be-BY"/>
        </w:rPr>
        <w:t>(</w:t>
      </w:r>
      <w:r w:rsidRPr="00D7272C">
        <w:rPr>
          <w:rFonts w:eastAsia="Calibri" w:cs="Times New Roman"/>
          <w:i/>
          <w:iCs/>
          <w:color w:val="000000"/>
          <w:sz w:val="24"/>
          <w:szCs w:val="24"/>
          <w:lang w:val="be-BY"/>
        </w:rPr>
        <w:t xml:space="preserve">мядзведзь на вуха наступіў – </w:t>
      </w:r>
      <w:r w:rsidRPr="00D7272C">
        <w:rPr>
          <w:rFonts w:eastAsia="Calibri" w:cs="Times New Roman"/>
          <w:color w:val="000000"/>
          <w:sz w:val="24"/>
          <w:szCs w:val="24"/>
          <w:lang w:val="be-BY"/>
        </w:rPr>
        <w:t>аб адсутнасці музыкальнага слыху</w:t>
      </w:r>
      <w:r w:rsidRPr="00D7272C">
        <w:rPr>
          <w:rFonts w:eastAsia="Calibri" w:cs="Times New Roman"/>
          <w:i/>
          <w:iCs/>
          <w:color w:val="000000"/>
          <w:sz w:val="24"/>
          <w:szCs w:val="24"/>
          <w:lang w:val="be-BY"/>
        </w:rPr>
        <w:t>).</w:t>
      </w:r>
    </w:p>
    <w:bookmarkEnd w:id="13"/>
    <w:bookmarkEnd w:id="14"/>
    <w:p w14:paraId="263E3BD7"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lang w:val="be-BY"/>
        </w:rPr>
        <w:t xml:space="preserve">З ваўком звязаны ў асноўным станоўчыя асацыяцыі. Значэнне фразеалагізма </w:t>
      </w:r>
      <w:r w:rsidRPr="00D7272C">
        <w:rPr>
          <w:rFonts w:eastAsia="Calibri" w:cs="Times New Roman"/>
          <w:i/>
          <w:iCs/>
          <w:color w:val="000000"/>
          <w:sz w:val="24"/>
          <w:szCs w:val="24"/>
          <w:lang w:val="be-BY"/>
        </w:rPr>
        <w:t>воўк дарогу перабег</w:t>
      </w:r>
      <w:r w:rsidRPr="00D7272C">
        <w:rPr>
          <w:rFonts w:eastAsia="Calibri" w:cs="Times New Roman"/>
          <w:color w:val="000000"/>
          <w:sz w:val="24"/>
          <w:szCs w:val="24"/>
          <w:lang w:val="be-BY"/>
        </w:rPr>
        <w:t xml:space="preserve"> становіцца зразумелым, калі ведаеш, што сустрэча з ваўком лічылася ў славянскіх народаў добрай прыкметай.  </w:t>
      </w:r>
    </w:p>
    <w:p w14:paraId="3C8A6D77"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rPr>
        <w:t xml:space="preserve">У </w:t>
      </w:r>
      <w:proofErr w:type="spellStart"/>
      <w:r w:rsidRPr="00D7272C">
        <w:rPr>
          <w:rFonts w:eastAsia="Calibri" w:cs="Times New Roman"/>
          <w:color w:val="000000"/>
          <w:sz w:val="24"/>
          <w:szCs w:val="24"/>
        </w:rPr>
        <w:t>катэгорыі</w:t>
      </w:r>
      <w:proofErr w:type="spellEnd"/>
      <w:r w:rsidRPr="00D7272C">
        <w:rPr>
          <w:rFonts w:eastAsia="Calibri" w:cs="Times New Roman"/>
          <w:color w:val="000000"/>
          <w:sz w:val="24"/>
          <w:szCs w:val="24"/>
        </w:rPr>
        <w:t xml:space="preserve"> </w:t>
      </w:r>
      <w:r w:rsidRPr="00D7272C">
        <w:rPr>
          <w:rFonts w:eastAsia="Calibri" w:cs="Times New Roman"/>
          <w:color w:val="000000"/>
          <w:sz w:val="24"/>
          <w:szCs w:val="24"/>
          <w:lang w:val="be-BY"/>
        </w:rPr>
        <w:t>“</w:t>
      </w:r>
      <w:proofErr w:type="spellStart"/>
      <w:r w:rsidRPr="00D7272C">
        <w:rPr>
          <w:rFonts w:eastAsia="Calibri" w:cs="Times New Roman"/>
          <w:color w:val="000000"/>
          <w:sz w:val="24"/>
          <w:szCs w:val="24"/>
        </w:rPr>
        <w:t>Птушкі</w:t>
      </w:r>
      <w:proofErr w:type="spellEnd"/>
      <w:r w:rsidRPr="00D7272C">
        <w:rPr>
          <w:rFonts w:eastAsia="Calibri" w:cs="Times New Roman"/>
          <w:color w:val="000000"/>
          <w:sz w:val="24"/>
          <w:szCs w:val="24"/>
          <w:lang w:val="be-BY"/>
        </w:rPr>
        <w:t>”</w:t>
      </w:r>
      <w:r w:rsidRPr="00D7272C">
        <w:rPr>
          <w:rFonts w:eastAsia="Calibri" w:cs="Times New Roman"/>
          <w:color w:val="000000"/>
          <w:sz w:val="24"/>
          <w:szCs w:val="24"/>
        </w:rPr>
        <w:t xml:space="preserve"> </w:t>
      </w:r>
      <w:r w:rsidRPr="00D7272C">
        <w:rPr>
          <w:rFonts w:eastAsia="Calibri" w:cs="Times New Roman"/>
          <w:color w:val="000000"/>
          <w:sz w:val="24"/>
          <w:szCs w:val="24"/>
          <w:lang w:val="be-BY"/>
        </w:rPr>
        <w:t>часцей сустракаюцца фразеалагізмы з лексемай курыца, певень (9), варона (6), гусь (4).</w:t>
      </w:r>
    </w:p>
    <w:p w14:paraId="25963736"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lang w:val="be-BY"/>
        </w:rPr>
        <w:t xml:space="preserve">Лексема </w:t>
      </w:r>
      <w:r w:rsidRPr="00D7272C">
        <w:rPr>
          <w:rFonts w:eastAsia="Calibri" w:cs="Times New Roman"/>
          <w:b/>
          <w:color w:val="000000"/>
          <w:sz w:val="24"/>
          <w:szCs w:val="24"/>
          <w:lang w:val="be-BY"/>
        </w:rPr>
        <w:t>“курыца”</w:t>
      </w:r>
      <w:r w:rsidRPr="00D7272C">
        <w:rPr>
          <w:rFonts w:eastAsia="Calibri" w:cs="Times New Roman"/>
          <w:color w:val="000000"/>
          <w:sz w:val="24"/>
          <w:szCs w:val="24"/>
          <w:lang w:val="be-BY"/>
        </w:rPr>
        <w:t xml:space="preserve"> ў фразеалагічных выразах выклікае шэраг асацыяцый, звязаных з невялікімі праблемамі, недарэчнымі паводзінамі, недасканаласцю, а таксама са шчодрасцю і добрым жыццём:</w:t>
      </w:r>
      <w:r w:rsidRPr="00D7272C">
        <w:rPr>
          <w:rFonts w:eastAsia="Calibri" w:cs="Times New Roman"/>
          <w:bCs/>
          <w:i/>
          <w:sz w:val="24"/>
          <w:szCs w:val="24"/>
          <w:lang w:val="be-BY"/>
        </w:rPr>
        <w:t xml:space="preserve"> і куры не шэпчуць;</w:t>
      </w:r>
      <w:r w:rsidRPr="00D7272C">
        <w:rPr>
          <w:rFonts w:eastAsia="Calibri" w:cs="Times New Roman"/>
          <w:color w:val="000000"/>
          <w:sz w:val="24"/>
          <w:szCs w:val="24"/>
          <w:lang w:val="be-BY"/>
        </w:rPr>
        <w:t xml:space="preserve"> </w:t>
      </w:r>
      <w:r w:rsidRPr="00D7272C">
        <w:rPr>
          <w:rFonts w:eastAsia="Calibri" w:cs="Times New Roman"/>
          <w:bCs/>
          <w:i/>
          <w:sz w:val="24"/>
          <w:szCs w:val="24"/>
          <w:lang w:val="be-BY"/>
        </w:rPr>
        <w:t>курам на смех; куры не клююць і інш.</w:t>
      </w:r>
      <w:r w:rsidRPr="00D7272C">
        <w:rPr>
          <w:rFonts w:eastAsia="Calibri" w:cs="Times New Roman"/>
          <w:color w:val="000000"/>
          <w:sz w:val="24"/>
          <w:szCs w:val="24"/>
          <w:lang w:val="be-BY"/>
        </w:rPr>
        <w:t xml:space="preserve"> Яна можа мець як негатыўныя, так і станоўчыя значэнні ў розных кантэкстах. </w:t>
      </w:r>
    </w:p>
    <w:p w14:paraId="0ED0E950"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b/>
          <w:iCs/>
          <w:color w:val="000000"/>
          <w:sz w:val="24"/>
          <w:szCs w:val="24"/>
          <w:lang w:val="be-BY"/>
        </w:rPr>
        <w:t>Певень</w:t>
      </w:r>
      <w:r w:rsidRPr="00D7272C">
        <w:rPr>
          <w:rFonts w:eastAsia="Calibri" w:cs="Times New Roman"/>
          <w:b/>
          <w:color w:val="000000"/>
          <w:sz w:val="24"/>
          <w:szCs w:val="24"/>
          <w:lang w:val="be-BY"/>
        </w:rPr>
        <w:t xml:space="preserve"> </w:t>
      </w:r>
      <w:r w:rsidRPr="00D7272C">
        <w:rPr>
          <w:rFonts w:eastAsia="Calibri" w:cs="Times New Roman"/>
          <w:color w:val="000000"/>
          <w:sz w:val="24"/>
          <w:szCs w:val="24"/>
          <w:lang w:val="be-BY"/>
        </w:rPr>
        <w:t xml:space="preserve">звычайна звязваецца з Сонцам, агнём, адсюль і яго сувязь з пажарамі: </w:t>
      </w:r>
      <w:r w:rsidRPr="00D7272C">
        <w:rPr>
          <w:rFonts w:eastAsia="Calibri" w:cs="Times New Roman"/>
          <w:i/>
          <w:iCs/>
          <w:color w:val="000000"/>
          <w:sz w:val="24"/>
          <w:szCs w:val="24"/>
          <w:lang w:val="be-BY"/>
        </w:rPr>
        <w:t>пускаць чырвонага пеўня; чырвоны певень</w:t>
      </w:r>
      <w:r w:rsidRPr="00D7272C">
        <w:rPr>
          <w:rFonts w:eastAsia="Calibri" w:cs="Times New Roman"/>
          <w:color w:val="000000"/>
          <w:sz w:val="24"/>
          <w:szCs w:val="24"/>
          <w:lang w:val="be-BY"/>
        </w:rPr>
        <w:t>. Ён адлічвае час на пераломе ночы і дня –</w:t>
      </w:r>
      <w:r w:rsidRPr="00D7272C">
        <w:rPr>
          <w:rFonts w:eastAsia="Calibri" w:cs="Times New Roman"/>
          <w:i/>
          <w:iCs/>
          <w:color w:val="000000"/>
          <w:sz w:val="24"/>
          <w:szCs w:val="24"/>
          <w:lang w:val="be-BY"/>
        </w:rPr>
        <w:t xml:space="preserve"> да першых пеўняў, да другіх пеўняў, да трэціх пеўняў.</w:t>
      </w:r>
    </w:p>
    <w:p w14:paraId="7F935B9B" w14:textId="77777777" w:rsidR="004845C1" w:rsidRPr="00D7272C" w:rsidRDefault="004845C1" w:rsidP="00D7272C">
      <w:pPr>
        <w:autoSpaceDE w:val="0"/>
        <w:autoSpaceDN w:val="0"/>
        <w:adjustRightInd w:val="0"/>
        <w:ind w:firstLine="709"/>
        <w:rPr>
          <w:rFonts w:eastAsia="Calibri" w:cs="Times New Roman"/>
          <w:i/>
          <w:iCs/>
          <w:color w:val="000000"/>
          <w:sz w:val="24"/>
          <w:szCs w:val="24"/>
          <w:lang w:val="be-BY"/>
        </w:rPr>
      </w:pPr>
      <w:r w:rsidRPr="00D7272C">
        <w:rPr>
          <w:rFonts w:eastAsia="Calibri" w:cs="Times New Roman"/>
          <w:b/>
          <w:iCs/>
          <w:color w:val="000000"/>
          <w:sz w:val="24"/>
          <w:szCs w:val="24"/>
          <w:lang w:val="be-BY"/>
        </w:rPr>
        <w:t>Варона</w:t>
      </w:r>
      <w:r w:rsidRPr="00D7272C">
        <w:rPr>
          <w:rFonts w:eastAsia="Calibri" w:cs="Times New Roman"/>
          <w:b/>
          <w:color w:val="000000"/>
          <w:sz w:val="24"/>
          <w:szCs w:val="24"/>
          <w:lang w:val="be-BY"/>
        </w:rPr>
        <w:t xml:space="preserve"> </w:t>
      </w:r>
      <w:r w:rsidRPr="00D7272C">
        <w:rPr>
          <w:rFonts w:eastAsia="Calibri" w:cs="Times New Roman"/>
          <w:color w:val="000000"/>
          <w:sz w:val="24"/>
          <w:szCs w:val="24"/>
          <w:lang w:val="be-BY"/>
        </w:rPr>
        <w:t>– увасабленне прастакаватасці, няўважлівасці, нерастаропнасці:</w:t>
      </w:r>
      <w:r w:rsidRPr="00D7272C">
        <w:rPr>
          <w:rFonts w:eastAsia="Calibri" w:cs="Times New Roman"/>
          <w:i/>
          <w:iCs/>
          <w:color w:val="000000"/>
          <w:sz w:val="24"/>
          <w:szCs w:val="24"/>
          <w:lang w:val="be-BY"/>
        </w:rPr>
        <w:t xml:space="preserve"> лічыць варон;</w:t>
      </w:r>
      <w:r w:rsidRPr="00D7272C">
        <w:rPr>
          <w:rFonts w:eastAsia="Calibri" w:cs="Times New Roman"/>
          <w:color w:val="000000"/>
          <w:sz w:val="24"/>
          <w:szCs w:val="24"/>
          <w:lang w:val="be-BY"/>
        </w:rPr>
        <w:t xml:space="preserve"> </w:t>
      </w:r>
      <w:r w:rsidRPr="00D7272C">
        <w:rPr>
          <w:rFonts w:eastAsia="Calibri" w:cs="Times New Roman"/>
          <w:i/>
          <w:iCs/>
          <w:color w:val="000000"/>
          <w:sz w:val="24"/>
          <w:szCs w:val="24"/>
          <w:lang w:val="be-BY"/>
        </w:rPr>
        <w:t>лавіць варон; страляць варон.</w:t>
      </w:r>
    </w:p>
    <w:p w14:paraId="532E3654" w14:textId="77777777" w:rsidR="004845C1" w:rsidRPr="00D7272C" w:rsidRDefault="004845C1" w:rsidP="00D7272C">
      <w:pPr>
        <w:autoSpaceDE w:val="0"/>
        <w:autoSpaceDN w:val="0"/>
        <w:adjustRightInd w:val="0"/>
        <w:ind w:firstLine="709"/>
        <w:rPr>
          <w:rFonts w:eastAsia="Calibri" w:cs="Times New Roman"/>
          <w:i/>
          <w:color w:val="000000"/>
          <w:sz w:val="24"/>
          <w:szCs w:val="24"/>
          <w:lang w:val="be-BY"/>
        </w:rPr>
      </w:pPr>
      <w:r w:rsidRPr="00D7272C">
        <w:rPr>
          <w:rFonts w:eastAsia="Calibri" w:cs="Times New Roman"/>
          <w:b/>
          <w:color w:val="000000"/>
          <w:sz w:val="24"/>
          <w:szCs w:val="24"/>
          <w:lang w:val="be-BY"/>
        </w:rPr>
        <w:lastRenderedPageBreak/>
        <w:t>Гусь</w:t>
      </w:r>
      <w:r w:rsidRPr="00D7272C">
        <w:rPr>
          <w:rFonts w:eastAsia="Calibri" w:cs="Times New Roman"/>
          <w:i/>
          <w:color w:val="000000"/>
          <w:sz w:val="24"/>
          <w:szCs w:val="24"/>
          <w:lang w:val="be-BY"/>
        </w:rPr>
        <w:t xml:space="preserve"> </w:t>
      </w:r>
      <w:r w:rsidRPr="00D7272C">
        <w:rPr>
          <w:rFonts w:eastAsia="Calibri" w:cs="Times New Roman"/>
          <w:color w:val="000000"/>
          <w:sz w:val="24"/>
          <w:szCs w:val="24"/>
          <w:lang w:val="be-BY"/>
        </w:rPr>
        <w:t>у фразеалагізмах адлюстроўвае як станоўчыя, так і негатыўныя аспекты чалавечых паводзін і характару:</w:t>
      </w:r>
      <w:r w:rsidRPr="00D7272C">
        <w:rPr>
          <w:rFonts w:eastAsia="Calibri" w:cs="Times New Roman"/>
          <w:b/>
          <w:bCs/>
          <w:sz w:val="24"/>
          <w:szCs w:val="24"/>
          <w:lang w:val="be-BY"/>
        </w:rPr>
        <w:t xml:space="preserve"> </w:t>
      </w:r>
      <w:r w:rsidRPr="00D7272C">
        <w:rPr>
          <w:rFonts w:eastAsia="Calibri" w:cs="Times New Roman"/>
          <w:bCs/>
          <w:i/>
          <w:sz w:val="24"/>
          <w:szCs w:val="24"/>
          <w:lang w:val="be-BY"/>
        </w:rPr>
        <w:t>ганяць гусей; дражніць гусей; як з гусака вада і інш.</w:t>
      </w:r>
    </w:p>
    <w:p w14:paraId="2EE71972" w14:textId="77777777" w:rsidR="004845C1" w:rsidRPr="00D7272C" w:rsidRDefault="004845C1" w:rsidP="00D7272C">
      <w:pPr>
        <w:autoSpaceDE w:val="0"/>
        <w:autoSpaceDN w:val="0"/>
        <w:adjustRightInd w:val="0"/>
        <w:ind w:firstLine="709"/>
        <w:rPr>
          <w:rFonts w:eastAsia="Calibri" w:cs="Times New Roman"/>
          <w:i/>
          <w:color w:val="000000"/>
          <w:sz w:val="24"/>
          <w:szCs w:val="24"/>
          <w:lang w:val="be-BY"/>
        </w:rPr>
      </w:pPr>
      <w:r w:rsidRPr="00D7272C">
        <w:rPr>
          <w:rFonts w:eastAsia="Calibri" w:cs="Times New Roman"/>
          <w:iCs/>
          <w:color w:val="000000"/>
          <w:sz w:val="24"/>
          <w:szCs w:val="24"/>
          <w:lang w:val="be-BY"/>
        </w:rPr>
        <w:t xml:space="preserve">У катэгорыі “Насякомыя” першае месца па частаце згадвання займаюць фразеалагізмы з лексемай </w:t>
      </w:r>
      <w:r w:rsidRPr="00D7272C">
        <w:rPr>
          <w:rFonts w:eastAsia="Calibri" w:cs="Times New Roman"/>
          <w:b/>
          <w:iCs/>
          <w:color w:val="000000"/>
          <w:sz w:val="24"/>
          <w:szCs w:val="24"/>
          <w:lang w:val="be-BY"/>
        </w:rPr>
        <w:t>“муха”</w:t>
      </w:r>
      <w:r w:rsidRPr="00D7272C">
        <w:rPr>
          <w:rFonts w:eastAsia="Calibri" w:cs="Times New Roman"/>
          <w:iCs/>
          <w:color w:val="000000"/>
          <w:sz w:val="24"/>
          <w:szCs w:val="24"/>
          <w:lang w:val="be-BY"/>
        </w:rPr>
        <w:t xml:space="preserve"> (8).</w:t>
      </w:r>
    </w:p>
    <w:p w14:paraId="72C7F796" w14:textId="5A67271F" w:rsidR="004845C1" w:rsidRPr="00D7272C" w:rsidRDefault="004845C1" w:rsidP="00D7272C">
      <w:pPr>
        <w:autoSpaceDE w:val="0"/>
        <w:autoSpaceDN w:val="0"/>
        <w:adjustRightInd w:val="0"/>
        <w:ind w:firstLine="709"/>
        <w:rPr>
          <w:rFonts w:eastAsia="Calibri" w:cs="Times New Roman"/>
          <w:color w:val="000000"/>
          <w:sz w:val="24"/>
          <w:szCs w:val="24"/>
          <w:lang w:val="be-BY"/>
        </w:rPr>
      </w:pPr>
      <w:r w:rsidRPr="00D7272C">
        <w:rPr>
          <w:rFonts w:eastAsia="Calibri" w:cs="Times New Roman"/>
          <w:color w:val="000000"/>
          <w:sz w:val="24"/>
          <w:szCs w:val="24"/>
        </w:rPr>
        <w:t xml:space="preserve">Ва </w:t>
      </w:r>
      <w:proofErr w:type="spellStart"/>
      <w:r w:rsidRPr="00D7272C">
        <w:rPr>
          <w:rFonts w:eastAsia="Calibri" w:cs="Times New Roman"/>
          <w:color w:val="000000"/>
          <w:sz w:val="24"/>
          <w:szCs w:val="24"/>
        </w:rPr>
        <w:t>ўяўленнях</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старажытных</w:t>
      </w:r>
      <w:proofErr w:type="spellEnd"/>
      <w:r w:rsidRPr="00D7272C">
        <w:rPr>
          <w:rFonts w:eastAsia="Calibri" w:cs="Times New Roman"/>
          <w:color w:val="000000"/>
          <w:sz w:val="24"/>
          <w:szCs w:val="24"/>
        </w:rPr>
        <w:t xml:space="preserve"> славян </w:t>
      </w:r>
      <w:r w:rsidRPr="00D7272C">
        <w:rPr>
          <w:rFonts w:eastAsia="Calibri" w:cs="Times New Roman"/>
          <w:b/>
          <w:iCs/>
          <w:color w:val="000000"/>
          <w:sz w:val="24"/>
          <w:szCs w:val="24"/>
        </w:rPr>
        <w:t>муха</w:t>
      </w:r>
      <w:r w:rsidRPr="00D7272C">
        <w:rPr>
          <w:rFonts w:eastAsia="Calibri" w:cs="Times New Roman"/>
          <w:b/>
          <w:color w:val="000000"/>
          <w:sz w:val="24"/>
          <w:szCs w:val="24"/>
        </w:rPr>
        <w:t xml:space="preserve"> </w:t>
      </w:r>
      <w:proofErr w:type="spellStart"/>
      <w:r w:rsidRPr="00D7272C">
        <w:rPr>
          <w:rFonts w:eastAsia="Calibri" w:cs="Times New Roman"/>
          <w:color w:val="000000"/>
          <w:sz w:val="24"/>
          <w:szCs w:val="24"/>
        </w:rPr>
        <w:t>сімвалізавала</w:t>
      </w:r>
      <w:proofErr w:type="spellEnd"/>
      <w:r w:rsidRPr="00D7272C">
        <w:rPr>
          <w:rFonts w:eastAsia="Calibri" w:cs="Times New Roman"/>
          <w:color w:val="000000"/>
          <w:sz w:val="24"/>
          <w:szCs w:val="24"/>
        </w:rPr>
        <w:t xml:space="preserve"> </w:t>
      </w:r>
      <w:r w:rsidRPr="00D7272C">
        <w:rPr>
          <w:rFonts w:eastAsia="Calibri" w:cs="Times New Roman"/>
          <w:color w:val="000000"/>
          <w:sz w:val="24"/>
          <w:szCs w:val="24"/>
          <w:lang w:val="be-BY"/>
        </w:rPr>
        <w:t>“</w:t>
      </w:r>
      <w:proofErr w:type="spellStart"/>
      <w:r w:rsidRPr="00D7272C">
        <w:rPr>
          <w:rFonts w:eastAsia="Calibri" w:cs="Times New Roman"/>
          <w:color w:val="000000"/>
          <w:sz w:val="24"/>
          <w:szCs w:val="24"/>
        </w:rPr>
        <w:t>вядзьмарства</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п’янства</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вар’яцтва</w:t>
      </w:r>
      <w:proofErr w:type="spellEnd"/>
      <w:r w:rsidRPr="00D7272C">
        <w:rPr>
          <w:rFonts w:eastAsia="Calibri" w:cs="Times New Roman"/>
          <w:color w:val="000000"/>
          <w:sz w:val="24"/>
          <w:szCs w:val="24"/>
          <w:lang w:val="be-BY"/>
        </w:rPr>
        <w:t>”</w:t>
      </w:r>
      <w:r w:rsidRPr="00D7272C">
        <w:rPr>
          <w:rFonts w:eastAsia="Calibri" w:cs="Times New Roman"/>
          <w:color w:val="000000"/>
          <w:sz w:val="24"/>
          <w:szCs w:val="24"/>
        </w:rPr>
        <w:t xml:space="preserve">. Гэта </w:t>
      </w:r>
      <w:proofErr w:type="spellStart"/>
      <w:r w:rsidRPr="00D7272C">
        <w:rPr>
          <w:rFonts w:eastAsia="Calibri" w:cs="Times New Roman"/>
          <w:color w:val="000000"/>
          <w:sz w:val="24"/>
          <w:szCs w:val="24"/>
        </w:rPr>
        <w:t>знайшло</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адлюстраванне</w:t>
      </w:r>
      <w:proofErr w:type="spellEnd"/>
      <w:r w:rsidRPr="00D7272C">
        <w:rPr>
          <w:rFonts w:eastAsia="Calibri" w:cs="Times New Roman"/>
          <w:color w:val="000000"/>
          <w:sz w:val="24"/>
          <w:szCs w:val="24"/>
        </w:rPr>
        <w:t xml:space="preserve"> ў </w:t>
      </w:r>
      <w:proofErr w:type="spellStart"/>
      <w:r w:rsidRPr="00D7272C">
        <w:rPr>
          <w:rFonts w:eastAsia="Calibri" w:cs="Times New Roman"/>
          <w:color w:val="000000"/>
          <w:sz w:val="24"/>
          <w:szCs w:val="24"/>
        </w:rPr>
        <w:t>такіх</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фразеалагізмах</w:t>
      </w:r>
      <w:proofErr w:type="spellEnd"/>
      <w:r w:rsidRPr="00D7272C">
        <w:rPr>
          <w:rFonts w:eastAsia="Calibri" w:cs="Times New Roman"/>
          <w:color w:val="000000"/>
          <w:sz w:val="24"/>
          <w:szCs w:val="24"/>
        </w:rPr>
        <w:t>, як</w:t>
      </w:r>
      <w:r w:rsidRPr="00D7272C">
        <w:rPr>
          <w:rFonts w:eastAsia="Calibri" w:cs="Times New Roman"/>
          <w:i/>
          <w:iCs/>
          <w:color w:val="000000"/>
          <w:sz w:val="24"/>
          <w:szCs w:val="24"/>
        </w:rPr>
        <w:t xml:space="preserve"> </w:t>
      </w:r>
      <w:proofErr w:type="spellStart"/>
      <w:r w:rsidRPr="00D7272C">
        <w:rPr>
          <w:rFonts w:eastAsia="Calibri" w:cs="Times New Roman"/>
          <w:i/>
          <w:iCs/>
          <w:color w:val="000000"/>
          <w:sz w:val="24"/>
          <w:szCs w:val="24"/>
        </w:rPr>
        <w:t>шалëная</w:t>
      </w:r>
      <w:proofErr w:type="spellEnd"/>
      <w:r w:rsidRPr="00D7272C">
        <w:rPr>
          <w:rFonts w:eastAsia="Calibri" w:cs="Times New Roman"/>
          <w:i/>
          <w:iCs/>
          <w:color w:val="000000"/>
          <w:sz w:val="24"/>
          <w:szCs w:val="24"/>
        </w:rPr>
        <w:t xml:space="preserve"> муха </w:t>
      </w:r>
      <w:proofErr w:type="spellStart"/>
      <w:r w:rsidRPr="00D7272C">
        <w:rPr>
          <w:rFonts w:eastAsia="Calibri" w:cs="Times New Roman"/>
          <w:i/>
          <w:iCs/>
          <w:color w:val="000000"/>
          <w:sz w:val="24"/>
          <w:szCs w:val="24"/>
        </w:rPr>
        <w:t>ўкусіла</w:t>
      </w:r>
      <w:proofErr w:type="spellEnd"/>
      <w:r w:rsidRPr="00D7272C">
        <w:rPr>
          <w:rFonts w:eastAsia="Calibri" w:cs="Times New Roman"/>
          <w:i/>
          <w:iCs/>
          <w:color w:val="000000"/>
          <w:sz w:val="24"/>
          <w:szCs w:val="24"/>
        </w:rPr>
        <w:t xml:space="preserve"> за </w:t>
      </w:r>
      <w:proofErr w:type="spellStart"/>
      <w:r w:rsidRPr="00D7272C">
        <w:rPr>
          <w:rFonts w:eastAsia="Calibri" w:cs="Times New Roman"/>
          <w:i/>
          <w:iCs/>
          <w:color w:val="000000"/>
          <w:sz w:val="24"/>
          <w:szCs w:val="24"/>
        </w:rPr>
        <w:t>вуха</w:t>
      </w:r>
      <w:proofErr w:type="spellEnd"/>
      <w:r w:rsidRPr="00D7272C">
        <w:rPr>
          <w:rFonts w:eastAsia="Calibri" w:cs="Times New Roman"/>
          <w:b/>
          <w:bCs/>
          <w:sz w:val="24"/>
          <w:szCs w:val="24"/>
          <w:lang w:val="be-BY"/>
        </w:rPr>
        <w:t xml:space="preserve">, </w:t>
      </w:r>
      <w:r w:rsidRPr="00D7272C">
        <w:rPr>
          <w:rFonts w:eastAsia="Calibri" w:cs="Times New Roman"/>
          <w:bCs/>
          <w:sz w:val="24"/>
          <w:szCs w:val="24"/>
          <w:lang w:val="be-BY"/>
        </w:rPr>
        <w:t>што значыць</w:t>
      </w:r>
      <w:r w:rsidRPr="00D7272C">
        <w:rPr>
          <w:rFonts w:eastAsia="Calibri" w:cs="Times New Roman"/>
          <w:b/>
          <w:bCs/>
          <w:sz w:val="24"/>
          <w:szCs w:val="24"/>
          <w:lang w:val="be-BY"/>
        </w:rPr>
        <w:t xml:space="preserve"> “</w:t>
      </w:r>
      <w:proofErr w:type="spellStart"/>
      <w:r w:rsidRPr="00D7272C">
        <w:rPr>
          <w:rFonts w:eastAsia="Calibri" w:cs="Times New Roman"/>
          <w:sz w:val="24"/>
          <w:szCs w:val="24"/>
        </w:rPr>
        <w:t>хто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нечакана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раззлаваўшыся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занадта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гарачыцца</w:t>
      </w:r>
      <w:proofErr w:type="spellEnd"/>
      <w:r w:rsidRPr="00D7272C">
        <w:rPr>
          <w:rFonts w:eastAsia="Calibri" w:cs="Times New Roman"/>
          <w:sz w:val="24"/>
          <w:szCs w:val="24"/>
          <w:lang w:val="be-BY"/>
        </w:rPr>
        <w:t>”</w:t>
      </w:r>
      <w:r w:rsidRPr="00D7272C">
        <w:rPr>
          <w:rFonts w:eastAsia="Calibri" w:cs="Times New Roman"/>
          <w:color w:val="000000"/>
          <w:sz w:val="24"/>
          <w:szCs w:val="24"/>
        </w:rPr>
        <w:t xml:space="preserve">; </w:t>
      </w:r>
      <w:r w:rsidRPr="00D7272C">
        <w:rPr>
          <w:rFonts w:eastAsia="Calibri" w:cs="Times New Roman"/>
          <w:i/>
          <w:iCs/>
          <w:color w:val="000000"/>
          <w:sz w:val="24"/>
          <w:szCs w:val="24"/>
        </w:rPr>
        <w:t xml:space="preserve">якая муха </w:t>
      </w:r>
      <w:proofErr w:type="spellStart"/>
      <w:r w:rsidRPr="00D7272C">
        <w:rPr>
          <w:rFonts w:eastAsia="Calibri" w:cs="Times New Roman"/>
          <w:i/>
          <w:iCs/>
          <w:color w:val="000000"/>
          <w:sz w:val="24"/>
          <w:szCs w:val="24"/>
        </w:rPr>
        <w:t>ўкусіла</w:t>
      </w:r>
      <w:proofErr w:type="spellEnd"/>
      <w:r w:rsidRPr="00D7272C">
        <w:rPr>
          <w:rFonts w:eastAsia="Calibri" w:cs="Times New Roman"/>
          <w:i/>
          <w:iCs/>
          <w:color w:val="000000"/>
          <w:sz w:val="24"/>
          <w:szCs w:val="24"/>
          <w:lang w:val="be-BY"/>
        </w:rPr>
        <w:t xml:space="preserve"> – </w:t>
      </w:r>
      <w:r w:rsidRPr="00D7272C">
        <w:rPr>
          <w:rFonts w:eastAsia="Calibri" w:cs="Times New Roman"/>
          <w:sz w:val="24"/>
          <w:szCs w:val="24"/>
          <w:lang w:val="be-BY"/>
        </w:rPr>
        <w:t xml:space="preserve">ужываецца як выказванне здзіўлення з прычыны незразумелых паводзін каго-небудзь і абазначае “што здарылася з кім-небудзь, як усё гэта растлумачыць”; </w:t>
      </w:r>
      <w:proofErr w:type="spellStart"/>
      <w:r w:rsidRPr="00D7272C">
        <w:rPr>
          <w:rFonts w:eastAsia="Calibri" w:cs="Times New Roman"/>
          <w:i/>
          <w:iCs/>
          <w:color w:val="000000"/>
          <w:sz w:val="24"/>
          <w:szCs w:val="24"/>
        </w:rPr>
        <w:t>пад</w:t>
      </w:r>
      <w:proofErr w:type="spellEnd"/>
      <w:r w:rsidRPr="00D7272C">
        <w:rPr>
          <w:rFonts w:eastAsia="Calibri" w:cs="Times New Roman"/>
          <w:i/>
          <w:iCs/>
          <w:color w:val="000000"/>
          <w:sz w:val="24"/>
          <w:szCs w:val="24"/>
        </w:rPr>
        <w:t xml:space="preserve"> </w:t>
      </w:r>
      <w:proofErr w:type="spellStart"/>
      <w:r w:rsidRPr="00D7272C">
        <w:rPr>
          <w:rFonts w:eastAsia="Calibri" w:cs="Times New Roman"/>
          <w:i/>
          <w:iCs/>
          <w:color w:val="000000"/>
          <w:sz w:val="24"/>
          <w:szCs w:val="24"/>
        </w:rPr>
        <w:t>мухай</w:t>
      </w:r>
      <w:proofErr w:type="spellEnd"/>
      <w:r w:rsidRPr="00D7272C">
        <w:rPr>
          <w:rFonts w:eastAsia="Calibri" w:cs="Times New Roman"/>
          <w:i/>
          <w:iCs/>
          <w:color w:val="000000"/>
          <w:sz w:val="24"/>
          <w:szCs w:val="24"/>
          <w:lang w:val="be-BY"/>
        </w:rPr>
        <w:t xml:space="preserve"> – </w:t>
      </w:r>
      <w:r w:rsidRPr="00D7272C">
        <w:rPr>
          <w:rFonts w:eastAsia="Calibri" w:cs="Times New Roman"/>
          <w:color w:val="000000"/>
          <w:sz w:val="24"/>
          <w:szCs w:val="24"/>
          <w:lang w:val="be-BY"/>
        </w:rPr>
        <w:t>знаходзіцца ў стане ап’янення</w:t>
      </w:r>
      <w:r w:rsidRPr="00D7272C">
        <w:rPr>
          <w:rFonts w:eastAsia="Calibri" w:cs="Times New Roman"/>
          <w:color w:val="000000"/>
          <w:sz w:val="24"/>
          <w:szCs w:val="24"/>
        </w:rPr>
        <w:t xml:space="preserve"> і </w:t>
      </w:r>
      <w:proofErr w:type="spellStart"/>
      <w:r w:rsidRPr="00D7272C">
        <w:rPr>
          <w:rFonts w:eastAsia="Calibri" w:cs="Times New Roman"/>
          <w:color w:val="000000"/>
          <w:sz w:val="24"/>
          <w:szCs w:val="24"/>
        </w:rPr>
        <w:t>інш</w:t>
      </w:r>
      <w:proofErr w:type="spellEnd"/>
      <w:r w:rsidRPr="00D7272C">
        <w:rPr>
          <w:rFonts w:eastAsia="Calibri" w:cs="Times New Roman"/>
          <w:color w:val="000000"/>
          <w:sz w:val="24"/>
          <w:szCs w:val="24"/>
        </w:rPr>
        <w:t>.</w:t>
      </w:r>
    </w:p>
    <w:p w14:paraId="7C723923" w14:textId="77777777" w:rsidR="004845C1" w:rsidRPr="00D7272C" w:rsidRDefault="004845C1" w:rsidP="00D7272C">
      <w:pPr>
        <w:autoSpaceDE w:val="0"/>
        <w:autoSpaceDN w:val="0"/>
        <w:adjustRightInd w:val="0"/>
        <w:ind w:firstLine="709"/>
        <w:rPr>
          <w:rFonts w:eastAsia="Calibri" w:cs="Times New Roman"/>
          <w:i/>
          <w:iCs/>
          <w:color w:val="000000"/>
          <w:sz w:val="24"/>
          <w:szCs w:val="24"/>
          <w:lang w:val="be-BY"/>
        </w:rPr>
      </w:pPr>
      <w:r w:rsidRPr="00D7272C">
        <w:rPr>
          <w:rFonts w:eastAsia="Calibri" w:cs="Times New Roman"/>
          <w:iCs/>
          <w:color w:val="000000"/>
          <w:sz w:val="24"/>
          <w:szCs w:val="24"/>
          <w:lang w:val="be-BY"/>
        </w:rPr>
        <w:t>А вось</w:t>
      </w:r>
      <w:r w:rsidRPr="00D7272C">
        <w:rPr>
          <w:rFonts w:eastAsia="Calibri" w:cs="Times New Roman"/>
          <w:i/>
          <w:iCs/>
          <w:color w:val="000000"/>
          <w:sz w:val="24"/>
          <w:szCs w:val="24"/>
          <w:lang w:val="be-BY"/>
        </w:rPr>
        <w:t xml:space="preserve"> </w:t>
      </w:r>
      <w:r w:rsidRPr="00D7272C">
        <w:rPr>
          <w:rFonts w:eastAsia="Calibri" w:cs="Times New Roman"/>
          <w:b/>
          <w:iCs/>
          <w:color w:val="000000"/>
          <w:sz w:val="24"/>
          <w:szCs w:val="24"/>
          <w:lang w:val="be-BY"/>
        </w:rPr>
        <w:t>вош</w:t>
      </w:r>
      <w:r w:rsidRPr="00D7272C">
        <w:rPr>
          <w:rFonts w:eastAsia="Calibri" w:cs="Times New Roman"/>
          <w:b/>
          <w:color w:val="000000"/>
          <w:sz w:val="24"/>
          <w:szCs w:val="24"/>
          <w:lang w:val="be-BY"/>
        </w:rPr>
        <w:t xml:space="preserve"> </w:t>
      </w:r>
      <w:r w:rsidRPr="00D7272C">
        <w:rPr>
          <w:rFonts w:eastAsia="Calibri" w:cs="Times New Roman"/>
          <w:color w:val="000000"/>
          <w:sz w:val="24"/>
          <w:szCs w:val="24"/>
          <w:lang w:val="be-BY"/>
        </w:rPr>
        <w:t>сімвалізуе сабой «цяжкае жыццё, выпрабаванні» (</w:t>
      </w:r>
      <w:r w:rsidRPr="00D7272C">
        <w:rPr>
          <w:rFonts w:eastAsia="Calibri" w:cs="Times New Roman"/>
          <w:i/>
          <w:iCs/>
          <w:color w:val="000000"/>
          <w:sz w:val="24"/>
          <w:szCs w:val="24"/>
          <w:lang w:val="be-BY"/>
        </w:rPr>
        <w:t>свая вош укусіць (укусіла)</w:t>
      </w:r>
      <w:r w:rsidRPr="00D7272C">
        <w:rPr>
          <w:rFonts w:eastAsia="Calibri" w:cs="Times New Roman"/>
          <w:color w:val="000000"/>
          <w:sz w:val="24"/>
          <w:szCs w:val="24"/>
          <w:lang w:val="be-BY"/>
        </w:rPr>
        <w:t xml:space="preserve"> – “каму-небудзь прыйдзецца непасрэдна самому сутыкнуцца з жыццёвымі клопатамі, адчуць жыццёвыя цяжкасці”) і г. д.</w:t>
      </w:r>
    </w:p>
    <w:p w14:paraId="4506F976" w14:textId="77777777" w:rsidR="004845C1" w:rsidRPr="00D7272C" w:rsidRDefault="004845C1" w:rsidP="00D7272C">
      <w:pPr>
        <w:autoSpaceDE w:val="0"/>
        <w:autoSpaceDN w:val="0"/>
        <w:adjustRightInd w:val="0"/>
        <w:ind w:firstLine="709"/>
        <w:rPr>
          <w:rFonts w:eastAsia="Calibri" w:cs="Times New Roman"/>
          <w:i/>
          <w:iCs/>
          <w:color w:val="000000"/>
          <w:sz w:val="24"/>
          <w:szCs w:val="24"/>
          <w:lang w:val="be-BY"/>
        </w:rPr>
      </w:pPr>
      <w:r w:rsidRPr="00D7272C">
        <w:rPr>
          <w:rFonts w:eastAsia="Times New Roman" w:cs="Times New Roman"/>
          <w:iCs/>
          <w:sz w:val="24"/>
          <w:szCs w:val="24"/>
          <w:lang w:val="be-BY" w:eastAsia="ru-RU"/>
        </w:rPr>
        <w:t xml:space="preserve">Заамарфізмы з кампанентам </w:t>
      </w:r>
      <w:r w:rsidRPr="00D7272C">
        <w:rPr>
          <w:rFonts w:eastAsia="Calibri" w:cs="Times New Roman"/>
          <w:iCs/>
          <w:color w:val="000000"/>
          <w:sz w:val="24"/>
          <w:szCs w:val="24"/>
          <w:lang w:val="be-BY"/>
        </w:rPr>
        <w:t>“</w:t>
      </w:r>
      <w:r w:rsidRPr="00D7272C">
        <w:rPr>
          <w:rFonts w:eastAsia="Calibri" w:cs="Times New Roman"/>
          <w:b/>
          <w:iCs/>
          <w:color w:val="000000"/>
          <w:sz w:val="24"/>
          <w:szCs w:val="24"/>
          <w:lang w:val="be-BY"/>
        </w:rPr>
        <w:t>рыба</w:t>
      </w:r>
      <w:r w:rsidRPr="00D7272C">
        <w:rPr>
          <w:rFonts w:eastAsia="Calibri" w:cs="Times New Roman"/>
          <w:iCs/>
          <w:color w:val="000000"/>
          <w:sz w:val="24"/>
          <w:szCs w:val="24"/>
          <w:lang w:val="be-BY"/>
        </w:rPr>
        <w:t>” сустракаецца ў шэрагу фразеалагізмаў.</w:t>
      </w:r>
      <w:r w:rsidRPr="00D7272C">
        <w:rPr>
          <w:rFonts w:eastAsia="Calibri" w:cs="Times New Roman"/>
          <w:b/>
          <w:bCs/>
          <w:sz w:val="24"/>
          <w:szCs w:val="24"/>
          <w:lang w:val="be-BY"/>
        </w:rPr>
        <w:t xml:space="preserve"> </w:t>
      </w:r>
      <w:r w:rsidRPr="00D7272C">
        <w:rPr>
          <w:rFonts w:eastAsia="Calibri" w:cs="Times New Roman"/>
          <w:bCs/>
          <w:i/>
          <w:sz w:val="24"/>
          <w:szCs w:val="24"/>
          <w:lang w:val="be-BY"/>
        </w:rPr>
        <w:t>Лавіць рыбку ў каламутнай вадзе</w:t>
      </w:r>
      <w:r w:rsidRPr="00D7272C">
        <w:rPr>
          <w:rFonts w:eastAsia="Calibri" w:cs="Times New Roman"/>
          <w:sz w:val="24"/>
          <w:szCs w:val="24"/>
          <w:lang w:val="be-BY"/>
        </w:rPr>
        <w:t>, значыць “карысліва карыстацца якімі-небудзь цяжкасцямі”;</w:t>
      </w:r>
      <w:r w:rsidRPr="00D7272C">
        <w:rPr>
          <w:rFonts w:eastAsia="Calibri" w:cs="Times New Roman"/>
          <w:b/>
          <w:bCs/>
          <w:sz w:val="24"/>
          <w:szCs w:val="24"/>
          <w:lang w:val="be-BY"/>
        </w:rPr>
        <w:t xml:space="preserve"> “</w:t>
      </w:r>
      <w:r w:rsidRPr="00D7272C">
        <w:rPr>
          <w:rFonts w:eastAsia="Calibri" w:cs="Times New Roman"/>
          <w:bCs/>
          <w:i/>
          <w:sz w:val="24"/>
          <w:szCs w:val="24"/>
          <w:lang w:val="be-BY"/>
        </w:rPr>
        <w:t>ні рыба ні мяса</w:t>
      </w:r>
      <w:r w:rsidRPr="00D7272C">
        <w:rPr>
          <w:rFonts w:eastAsia="Calibri" w:cs="Times New Roman"/>
          <w:b/>
          <w:bCs/>
          <w:sz w:val="24"/>
          <w:szCs w:val="24"/>
          <w:lang w:val="be-BY"/>
        </w:rPr>
        <w:t xml:space="preserve">” – </w:t>
      </w:r>
      <w:r w:rsidRPr="00D7272C">
        <w:rPr>
          <w:rFonts w:eastAsia="Calibri" w:cs="Times New Roman"/>
          <w:bCs/>
          <w:sz w:val="24"/>
          <w:szCs w:val="24"/>
          <w:lang w:val="be-BY"/>
        </w:rPr>
        <w:t>так гавораць пра</w:t>
      </w:r>
      <w:r w:rsidRPr="00D7272C">
        <w:rPr>
          <w:rFonts w:eastAsia="Calibri" w:cs="Times New Roman"/>
          <w:sz w:val="24"/>
          <w:szCs w:val="24"/>
          <w:lang w:val="be-BY"/>
        </w:rPr>
        <w:t xml:space="preserve"> пасрэднага чалавека, які нічым асаблівым не вылучаецца і якога цяжка кваліфікаваць.</w:t>
      </w:r>
    </w:p>
    <w:p w14:paraId="379D068C"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sz w:val="24"/>
          <w:szCs w:val="24"/>
          <w:lang w:val="be-BY"/>
        </w:rPr>
        <w:t xml:space="preserve">Паўстае пытанне, ці патрэбен рыбе парасон? – Вядома, не. Выраз </w:t>
      </w:r>
      <w:r w:rsidRPr="00D7272C">
        <w:rPr>
          <w:rFonts w:eastAsia="Calibri" w:cs="Times New Roman"/>
          <w:i/>
          <w:iCs/>
          <w:sz w:val="24"/>
          <w:szCs w:val="24"/>
          <w:lang w:val="be-BY"/>
        </w:rPr>
        <w:t>п</w:t>
      </w:r>
      <w:proofErr w:type="spellStart"/>
      <w:r w:rsidRPr="00D7272C">
        <w:rPr>
          <w:rFonts w:eastAsia="Calibri" w:cs="Times New Roman"/>
          <w:i/>
          <w:iCs/>
          <w:sz w:val="24"/>
          <w:szCs w:val="24"/>
        </w:rPr>
        <w:t>атрэбны</w:t>
      </w:r>
      <w:proofErr w:type="spellEnd"/>
      <w:r w:rsidRPr="00D7272C">
        <w:rPr>
          <w:rFonts w:eastAsia="Calibri" w:cs="Times New Roman"/>
          <w:i/>
          <w:iCs/>
          <w:sz w:val="24"/>
          <w:szCs w:val="24"/>
          <w:lang w:val="be-BY"/>
        </w:rPr>
        <w:t xml:space="preserve"> </w:t>
      </w:r>
      <w:r w:rsidRPr="00D7272C">
        <w:rPr>
          <w:rFonts w:eastAsia="Calibri" w:cs="Times New Roman"/>
          <w:bCs/>
          <w:i/>
          <w:sz w:val="24"/>
          <w:szCs w:val="24"/>
        </w:rPr>
        <w:t xml:space="preserve">як рыбе </w:t>
      </w:r>
      <w:proofErr w:type="spellStart"/>
      <w:r w:rsidRPr="00D7272C">
        <w:rPr>
          <w:rFonts w:eastAsia="Calibri" w:cs="Times New Roman"/>
          <w:bCs/>
          <w:i/>
          <w:sz w:val="24"/>
          <w:szCs w:val="24"/>
        </w:rPr>
        <w:t>парасо</w:t>
      </w:r>
      <w:proofErr w:type="spellEnd"/>
      <w:r w:rsidRPr="00D7272C">
        <w:rPr>
          <w:rFonts w:eastAsia="Calibri" w:cs="Times New Roman"/>
          <w:bCs/>
          <w:i/>
          <w:sz w:val="24"/>
          <w:szCs w:val="24"/>
          <w:lang w:val="be-BY"/>
        </w:rPr>
        <w:t>н</w:t>
      </w:r>
      <w:r w:rsidRPr="00D7272C">
        <w:rPr>
          <w:rFonts w:eastAsia="Calibri" w:cs="Times New Roman"/>
          <w:b/>
          <w:bCs/>
          <w:sz w:val="24"/>
          <w:szCs w:val="24"/>
          <w:lang w:val="be-BY"/>
        </w:rPr>
        <w:t xml:space="preserve"> </w:t>
      </w:r>
      <w:r w:rsidRPr="00D7272C">
        <w:rPr>
          <w:rFonts w:eastAsia="Calibri" w:cs="Times New Roman"/>
          <w:bCs/>
          <w:sz w:val="24"/>
          <w:szCs w:val="24"/>
          <w:lang w:val="be-BY"/>
        </w:rPr>
        <w:t>азначае</w:t>
      </w:r>
      <w:r w:rsidRPr="00D7272C">
        <w:rPr>
          <w:rFonts w:eastAsia="Calibri" w:cs="Times New Roman"/>
          <w:sz w:val="24"/>
          <w:szCs w:val="24"/>
        </w:rPr>
        <w:t xml:space="preserve"> </w:t>
      </w:r>
      <w:r w:rsidRPr="00D7272C">
        <w:rPr>
          <w:rFonts w:eastAsia="Calibri" w:cs="Times New Roman"/>
          <w:sz w:val="24"/>
          <w:szCs w:val="24"/>
          <w:lang w:val="be-BY"/>
        </w:rPr>
        <w:t>“з</w:t>
      </w:r>
      <w:proofErr w:type="spellStart"/>
      <w:r w:rsidRPr="00D7272C">
        <w:rPr>
          <w:rFonts w:eastAsia="Calibri" w:cs="Times New Roman"/>
          <w:sz w:val="24"/>
          <w:szCs w:val="24"/>
        </w:rPr>
        <w:t>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ніколькі</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патрэбны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r w:rsidRPr="00D7272C">
        <w:rPr>
          <w:rFonts w:eastAsia="Calibri" w:cs="Times New Roman"/>
          <w:sz w:val="24"/>
          <w:szCs w:val="24"/>
          <w:lang w:val="be-BY"/>
        </w:rPr>
        <w:t>”</w:t>
      </w:r>
      <w:r w:rsidRPr="00D7272C">
        <w:rPr>
          <w:rFonts w:eastAsia="Calibri" w:cs="Times New Roman"/>
          <w:sz w:val="24"/>
          <w:szCs w:val="24"/>
        </w:rPr>
        <w:t>.</w:t>
      </w:r>
    </w:p>
    <w:p w14:paraId="1E110B2B"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iCs/>
          <w:color w:val="000000"/>
          <w:sz w:val="24"/>
          <w:szCs w:val="24"/>
          <w:lang w:val="be-BY"/>
        </w:rPr>
        <w:t xml:space="preserve">А фразеалагізм </w:t>
      </w:r>
      <w:r w:rsidRPr="00D7272C">
        <w:rPr>
          <w:rFonts w:eastAsia="Calibri" w:cs="Times New Roman"/>
          <w:i/>
          <w:iCs/>
          <w:color w:val="000000"/>
          <w:sz w:val="24"/>
          <w:szCs w:val="24"/>
          <w:lang w:val="be-BY"/>
        </w:rPr>
        <w:t>біцца як рыба аб лёд</w:t>
      </w:r>
      <w:r w:rsidRPr="00D7272C">
        <w:rPr>
          <w:rFonts w:eastAsia="Calibri" w:cs="Times New Roman"/>
          <w:iCs/>
          <w:color w:val="000000"/>
          <w:sz w:val="24"/>
          <w:szCs w:val="24"/>
          <w:lang w:val="be-BY"/>
        </w:rPr>
        <w:t xml:space="preserve"> зарадзіўся ў асяроддзі рыбакоў, якія назіралі за паводзінамі рыбы ў вадзе. Рыба дыхае кіслародам, раствораным у вадзе, які трапляе з паверхні. А калі вада скавана лёдам, кісларод не папаўняецца, і рыбы пачынаюць задыхацца. Каб выжыць, яны спрабуюць разбіць лёд носам. Пакуль лёд не тоўсты, гэта можа выратаваць рыбе жыццё. А калі лёд трывалы, то рыба б’е яго знізу безвынікова. У фразеалагізме з такой рыбай метафарычна параўноўваецца чалавек, які прыкладае ўсе намаганні, каб выйсці з цяжкага матэрыяльнага становішча. Адсюль і значэнне</w:t>
      </w:r>
      <w:r w:rsidRPr="00D7272C">
        <w:rPr>
          <w:rFonts w:eastAsia="Calibri" w:cs="Times New Roman"/>
          <w:b/>
          <w:bCs/>
          <w:sz w:val="24"/>
          <w:szCs w:val="24"/>
          <w:lang w:val="be-BY"/>
        </w:rPr>
        <w:t xml:space="preserve"> </w:t>
      </w:r>
      <w:r w:rsidRPr="00D7272C">
        <w:rPr>
          <w:rFonts w:eastAsia="Calibri" w:cs="Times New Roman"/>
          <w:bCs/>
          <w:sz w:val="24"/>
          <w:szCs w:val="24"/>
          <w:lang w:val="be-BY"/>
        </w:rPr>
        <w:t xml:space="preserve">фразеалагізма </w:t>
      </w:r>
      <w:r w:rsidRPr="00D7272C">
        <w:rPr>
          <w:rFonts w:eastAsia="Calibri" w:cs="Times New Roman"/>
          <w:bCs/>
          <w:i/>
          <w:sz w:val="24"/>
          <w:szCs w:val="24"/>
          <w:lang w:val="be-BY"/>
        </w:rPr>
        <w:t xml:space="preserve">біцца як рыба аб лёд </w:t>
      </w:r>
      <w:r w:rsidRPr="00D7272C">
        <w:rPr>
          <w:rFonts w:eastAsia="Calibri" w:cs="Times New Roman"/>
          <w:b/>
          <w:bCs/>
          <w:sz w:val="24"/>
          <w:szCs w:val="24"/>
          <w:lang w:val="be-BY"/>
        </w:rPr>
        <w:t xml:space="preserve">– </w:t>
      </w:r>
      <w:r w:rsidRPr="00D7272C">
        <w:rPr>
          <w:rFonts w:eastAsia="Calibri" w:cs="Times New Roman"/>
          <w:bCs/>
          <w:sz w:val="24"/>
          <w:szCs w:val="24"/>
          <w:lang w:val="be-BY"/>
        </w:rPr>
        <w:t>гэта значыць</w:t>
      </w:r>
      <w:r w:rsidRPr="00D7272C">
        <w:rPr>
          <w:rFonts w:eastAsia="Calibri" w:cs="Times New Roman"/>
          <w:b/>
          <w:bCs/>
          <w:sz w:val="24"/>
          <w:szCs w:val="24"/>
          <w:lang w:val="be-BY"/>
        </w:rPr>
        <w:t xml:space="preserve"> </w:t>
      </w:r>
      <w:r w:rsidRPr="00D7272C">
        <w:rPr>
          <w:rFonts w:eastAsia="Calibri" w:cs="Times New Roman"/>
          <w:sz w:val="24"/>
          <w:szCs w:val="24"/>
          <w:lang w:val="be-BY"/>
        </w:rPr>
        <w:t>“без выніку і плёну намагацца, старацца, дабівацца чаго-небудзь”.</w:t>
      </w:r>
    </w:p>
    <w:p w14:paraId="0EE63017" w14:textId="4254BBF9" w:rsidR="004845C1" w:rsidRPr="00D7272C" w:rsidRDefault="004845C1" w:rsidP="00D7272C">
      <w:pPr>
        <w:ind w:firstLine="709"/>
        <w:rPr>
          <w:rFonts w:eastAsia="Calibri" w:cs="Times New Roman"/>
          <w:sz w:val="24"/>
          <w:szCs w:val="24"/>
          <w:lang w:val="be-BY"/>
        </w:rPr>
      </w:pPr>
      <w:r w:rsidRPr="00D7272C">
        <w:rPr>
          <w:rFonts w:eastAsia="Calibri" w:cs="Times New Roman"/>
          <w:iCs/>
          <w:color w:val="000000"/>
          <w:sz w:val="24"/>
          <w:szCs w:val="24"/>
          <w:lang w:val="be-BY"/>
        </w:rPr>
        <w:t xml:space="preserve">У катэгорыі “Паўзуны” больш за ўсё </w:t>
      </w:r>
      <w:r w:rsidRPr="00D7272C">
        <w:rPr>
          <w:rFonts w:eastAsia="Times New Roman" w:cs="Times New Roman"/>
          <w:sz w:val="24"/>
          <w:szCs w:val="24"/>
          <w:lang w:val="be-BY" w:eastAsia="ru-RU"/>
        </w:rPr>
        <w:t xml:space="preserve">прыкладаў заамарфізмаў са </w:t>
      </w:r>
      <w:r w:rsidRPr="00D7272C">
        <w:rPr>
          <w:rFonts w:eastAsia="Times New Roman" w:cs="Times New Roman"/>
          <w:iCs/>
          <w:sz w:val="24"/>
          <w:szCs w:val="24"/>
          <w:lang w:val="be-BY" w:eastAsia="ru-RU"/>
        </w:rPr>
        <w:t xml:space="preserve">словам </w:t>
      </w:r>
      <w:r w:rsidRPr="00D7272C">
        <w:rPr>
          <w:rFonts w:eastAsia="Times New Roman" w:cs="Times New Roman"/>
          <w:b/>
          <w:sz w:val="24"/>
          <w:szCs w:val="24"/>
          <w:lang w:val="be-BY" w:eastAsia="ru-RU"/>
        </w:rPr>
        <w:t>“змяя”</w:t>
      </w:r>
      <w:r w:rsidRPr="00D7272C">
        <w:rPr>
          <w:rFonts w:eastAsia="Times New Roman" w:cs="Times New Roman"/>
          <w:sz w:val="24"/>
          <w:szCs w:val="24"/>
          <w:lang w:val="be-BY" w:eastAsia="ru-RU"/>
        </w:rPr>
        <w:t>(6),</w:t>
      </w:r>
      <w:r w:rsidRPr="00D7272C">
        <w:rPr>
          <w:rFonts w:eastAsia="Times New Roman" w:cs="Times New Roman"/>
          <w:i/>
          <w:sz w:val="24"/>
          <w:szCs w:val="24"/>
          <w:lang w:val="be-BY" w:eastAsia="ru-RU"/>
        </w:rPr>
        <w:t xml:space="preserve"> </w:t>
      </w:r>
      <w:r w:rsidRPr="00D7272C">
        <w:rPr>
          <w:rFonts w:eastAsia="Times New Roman" w:cs="Times New Roman"/>
          <w:sz w:val="24"/>
          <w:szCs w:val="24"/>
          <w:lang w:val="be-BY" w:eastAsia="ru-RU"/>
        </w:rPr>
        <w:t>якая асацыіруецца з небяспекай, каварствам, падманам і хітрасцю</w:t>
      </w:r>
      <w:r w:rsidRPr="00D7272C">
        <w:rPr>
          <w:rFonts w:eastAsia="Times New Roman" w:cs="Times New Roman"/>
          <w:i/>
          <w:sz w:val="24"/>
          <w:szCs w:val="24"/>
          <w:lang w:val="be-BY" w:eastAsia="ru-RU"/>
        </w:rPr>
        <w:t xml:space="preserve">: </w:t>
      </w:r>
      <w:r w:rsidRPr="00D7272C">
        <w:rPr>
          <w:rFonts w:eastAsia="Calibri" w:cs="Times New Roman"/>
          <w:bCs/>
          <w:i/>
          <w:sz w:val="24"/>
          <w:szCs w:val="24"/>
          <w:lang w:val="be-BY"/>
        </w:rPr>
        <w:t>гадаваць змяю на сваіх грудзях; гадзіна (змяя) падкалодная;</w:t>
      </w:r>
      <w:r w:rsidRPr="00D7272C">
        <w:rPr>
          <w:rFonts w:eastAsia="Calibri" w:cs="Times New Roman"/>
          <w:i/>
          <w:sz w:val="24"/>
          <w:szCs w:val="24"/>
          <w:lang w:val="be-BY"/>
        </w:rPr>
        <w:t xml:space="preserve"> </w:t>
      </w:r>
      <w:r w:rsidRPr="00D7272C">
        <w:rPr>
          <w:rFonts w:eastAsia="Calibri" w:cs="Times New Roman"/>
          <w:bCs/>
          <w:i/>
          <w:sz w:val="24"/>
          <w:szCs w:val="24"/>
          <w:lang w:val="be-BY"/>
        </w:rPr>
        <w:t>гад печаны.</w:t>
      </w:r>
    </w:p>
    <w:p w14:paraId="2FCF9010" w14:textId="77777777" w:rsidR="004845C1" w:rsidRPr="00D7272C" w:rsidRDefault="004845C1" w:rsidP="00D7272C">
      <w:pPr>
        <w:ind w:firstLine="709"/>
        <w:rPr>
          <w:rFonts w:eastAsia="Calibri" w:cs="Times New Roman"/>
          <w:sz w:val="24"/>
          <w:szCs w:val="24"/>
          <w:lang w:val="be-BY"/>
        </w:rPr>
      </w:pPr>
      <w:r w:rsidRPr="00D7272C">
        <w:rPr>
          <w:rFonts w:eastAsia="Times New Roman" w:cs="Times New Roman"/>
          <w:iCs/>
          <w:sz w:val="24"/>
          <w:szCs w:val="24"/>
          <w:lang w:val="be-BY" w:eastAsia="ru-RU"/>
        </w:rPr>
        <w:t xml:space="preserve">У катэгорыі “Земнаводныя” ўжываюцца заамарфізмы з кампанентам </w:t>
      </w:r>
      <w:r w:rsidRPr="00D7272C">
        <w:rPr>
          <w:rFonts w:eastAsia="Times New Roman" w:cs="Times New Roman"/>
          <w:i/>
          <w:sz w:val="24"/>
          <w:szCs w:val="24"/>
          <w:lang w:val="be-BY" w:eastAsia="ru-RU"/>
        </w:rPr>
        <w:t>“жаба”</w:t>
      </w:r>
      <w:r w:rsidRPr="00D7272C">
        <w:rPr>
          <w:rFonts w:eastAsia="Times New Roman" w:cs="Times New Roman"/>
          <w:iCs/>
          <w:sz w:val="24"/>
          <w:szCs w:val="24"/>
          <w:lang w:val="be-BY" w:eastAsia="ru-RU"/>
        </w:rPr>
        <w:t xml:space="preserve">. Напрыклад, </w:t>
      </w:r>
      <w:r w:rsidRPr="00D7272C">
        <w:rPr>
          <w:rFonts w:eastAsia="Calibri" w:cs="Times New Roman"/>
          <w:i/>
          <w:iCs/>
          <w:sz w:val="24"/>
          <w:szCs w:val="24"/>
          <w:lang w:val="be-BY"/>
        </w:rPr>
        <w:t>жаба ў каляіне</w:t>
      </w:r>
      <w:r w:rsidRPr="00D7272C">
        <w:rPr>
          <w:rFonts w:eastAsia="Times New Roman" w:cs="Times New Roman"/>
          <w:iCs/>
          <w:sz w:val="24"/>
          <w:szCs w:val="24"/>
          <w:lang w:val="be-BY" w:eastAsia="ru-RU"/>
        </w:rPr>
        <w:t xml:space="preserve"> са значэннем</w:t>
      </w:r>
      <w:r w:rsidRPr="00D7272C">
        <w:rPr>
          <w:rFonts w:eastAsia="Calibri" w:cs="Times New Roman"/>
          <w:b/>
          <w:bCs/>
          <w:sz w:val="24"/>
          <w:szCs w:val="24"/>
          <w:lang w:val="be-BY"/>
        </w:rPr>
        <w:t xml:space="preserve"> “</w:t>
      </w:r>
      <w:r w:rsidRPr="00D7272C">
        <w:rPr>
          <w:rFonts w:eastAsia="Calibri" w:cs="Times New Roman"/>
          <w:sz w:val="24"/>
          <w:szCs w:val="24"/>
          <w:lang w:val="be-BY"/>
        </w:rPr>
        <w:t>нікчэмнасць, асуджаная на пагібель”або</w:t>
      </w:r>
      <w:r w:rsidRPr="00D7272C">
        <w:rPr>
          <w:rFonts w:eastAsia="Calibri" w:cs="Times New Roman"/>
          <w:i/>
          <w:iCs/>
          <w:sz w:val="24"/>
          <w:szCs w:val="24"/>
          <w:lang w:val="be-BY"/>
        </w:rPr>
        <w:t xml:space="preserve"> </w:t>
      </w:r>
      <w:r w:rsidRPr="00D7272C">
        <w:rPr>
          <w:rFonts w:eastAsia="Calibri" w:cs="Times New Roman"/>
          <w:bCs/>
          <w:i/>
          <w:iCs/>
          <w:sz w:val="24"/>
          <w:szCs w:val="24"/>
          <w:lang w:val="be-BY"/>
        </w:rPr>
        <w:t xml:space="preserve">з </w:t>
      </w:r>
      <w:r w:rsidRPr="00D7272C">
        <w:rPr>
          <w:rFonts w:eastAsia="Calibri" w:cs="Times New Roman"/>
          <w:i/>
          <w:iCs/>
          <w:sz w:val="24"/>
          <w:szCs w:val="24"/>
          <w:lang w:val="be-BY"/>
        </w:rPr>
        <w:t>жабіны прыгаршчы</w:t>
      </w:r>
      <w:r w:rsidRPr="00D7272C">
        <w:rPr>
          <w:rFonts w:eastAsia="Calibri" w:cs="Times New Roman"/>
          <w:sz w:val="24"/>
          <w:szCs w:val="24"/>
          <w:lang w:val="be-BY"/>
        </w:rPr>
        <w:t>, што азначае</w:t>
      </w:r>
      <w:r w:rsidRPr="00D7272C">
        <w:rPr>
          <w:rFonts w:eastAsia="Calibri" w:cs="Times New Roman"/>
          <w:b/>
          <w:bCs/>
          <w:sz w:val="24"/>
          <w:szCs w:val="24"/>
          <w:lang w:val="be-BY"/>
        </w:rPr>
        <w:t xml:space="preserve"> “</w:t>
      </w:r>
      <w:r w:rsidRPr="00D7272C">
        <w:rPr>
          <w:rFonts w:eastAsia="Calibri" w:cs="Times New Roman"/>
          <w:sz w:val="24"/>
          <w:szCs w:val="24"/>
          <w:lang w:val="be-BY"/>
        </w:rPr>
        <w:t>вельмі мала (шчасця, радасці, здароўя і пад.)”. Гэта, мабыць, можна патлумачыць асаблівасцямі ландшафту Беларусі з яе вялікай колькасцю балот, якія з’яўляюцца прынадным месцам для пражывання такой насельніцы, як жаба.</w:t>
      </w:r>
    </w:p>
    <w:p w14:paraId="48D68802" w14:textId="77777777" w:rsidR="004845C1" w:rsidRPr="00D7272C" w:rsidRDefault="004845C1" w:rsidP="00D7272C">
      <w:pPr>
        <w:autoSpaceDE w:val="0"/>
        <w:autoSpaceDN w:val="0"/>
        <w:adjustRightInd w:val="0"/>
        <w:ind w:firstLine="709"/>
        <w:rPr>
          <w:rFonts w:eastAsia="Calibri" w:cs="Times New Roman"/>
          <w:iCs/>
          <w:color w:val="000000"/>
          <w:sz w:val="24"/>
          <w:szCs w:val="24"/>
          <w:lang w:val="be-BY"/>
        </w:rPr>
      </w:pPr>
      <w:r w:rsidRPr="00D7272C">
        <w:rPr>
          <w:rFonts w:eastAsia="Calibri" w:cs="Times New Roman"/>
          <w:iCs/>
          <w:color w:val="000000"/>
          <w:sz w:val="24"/>
          <w:szCs w:val="24"/>
          <w:lang w:val="be-BY"/>
        </w:rPr>
        <w:t>У катэгорыі “Беспазваночныя” ўзгадваюцца выразы “</w:t>
      </w:r>
      <w:r w:rsidRPr="00D7272C">
        <w:rPr>
          <w:rFonts w:eastAsia="Calibri" w:cs="Times New Roman"/>
          <w:i/>
          <w:color w:val="000000"/>
          <w:sz w:val="24"/>
          <w:szCs w:val="24"/>
          <w:lang w:val="be-BY"/>
        </w:rPr>
        <w:t>чарвяка заліць” і “чарвяка замарыць”</w:t>
      </w:r>
      <w:r w:rsidRPr="00D7272C">
        <w:rPr>
          <w:rFonts w:eastAsia="Calibri" w:cs="Times New Roman"/>
          <w:iCs/>
          <w:color w:val="000000"/>
          <w:sz w:val="24"/>
          <w:szCs w:val="24"/>
          <w:lang w:val="be-BY"/>
        </w:rPr>
        <w:t>. Некаторыя даследчыкі лічаць, што фразеалагізмы ўзніклі пад уплавам народных павер’яў. У часы, калі пра анатамічную асаблівасць цела было вядома вельмі мала, сяляне верылі, што ў арганізме жыве вялізны чарвяк. А сваё незадавальненне выражае гучным вурчаннем у пустым страўніку. І калі яго ў час не пакарміць, ён можа з’есці чалавека знутры. Каб гэтага не адбылося, патрэбна закінуць што-небудзь у рот. І чарвяк не будзе трыважыць чалавека адчуваннем голаду і смагі.</w:t>
      </w:r>
    </w:p>
    <w:p w14:paraId="692C9887" w14:textId="77777777" w:rsidR="004845C1" w:rsidRPr="00D7272C" w:rsidRDefault="004845C1" w:rsidP="00D7272C">
      <w:pPr>
        <w:autoSpaceDE w:val="0"/>
        <w:autoSpaceDN w:val="0"/>
        <w:adjustRightInd w:val="0"/>
        <w:ind w:firstLine="709"/>
        <w:rPr>
          <w:rFonts w:eastAsia="Calibri" w:cs="Times New Roman"/>
          <w:iCs/>
          <w:color w:val="000000"/>
          <w:sz w:val="24"/>
          <w:szCs w:val="24"/>
          <w:lang w:val="be-BY"/>
        </w:rPr>
      </w:pPr>
      <w:r w:rsidRPr="00D7272C">
        <w:rPr>
          <w:rFonts w:eastAsia="Calibri" w:cs="Times New Roman"/>
          <w:iCs/>
          <w:color w:val="000000"/>
          <w:sz w:val="24"/>
          <w:szCs w:val="24"/>
          <w:lang w:val="be-BY"/>
        </w:rPr>
        <w:t>У выніку вывучэння семантыкі заамарфізмаў мы прыйшлі да вываду, што большасць заамарфізмаў нясуць у сабе адмоўную ацэнку. Толькі невялікая частка заамарфізмаў утрымлівае дадатную ацэнку. Высветлілі, што часцей за ўсё сустракаюцца фразеалагізмы з назвамі свойскіх жывёл.</w:t>
      </w:r>
    </w:p>
    <w:p w14:paraId="6EE47125" w14:textId="0B635CA2" w:rsidR="004845C1" w:rsidRPr="00D7272C" w:rsidRDefault="004845C1" w:rsidP="00D7272C">
      <w:pPr>
        <w:ind w:firstLine="709"/>
        <w:rPr>
          <w:rFonts w:eastAsia="Calibri" w:cs="Times New Roman"/>
          <w:iCs/>
          <w:color w:val="000000"/>
          <w:sz w:val="24"/>
          <w:szCs w:val="24"/>
          <w:lang w:val="be-BY"/>
        </w:rPr>
      </w:pPr>
    </w:p>
    <w:p w14:paraId="4CD58D2E" w14:textId="77777777" w:rsidR="004845C1" w:rsidRPr="00D7272C" w:rsidRDefault="004845C1" w:rsidP="00B35D85">
      <w:pPr>
        <w:autoSpaceDE w:val="0"/>
        <w:autoSpaceDN w:val="0"/>
        <w:adjustRightInd w:val="0"/>
        <w:jc w:val="center"/>
        <w:rPr>
          <w:rFonts w:eastAsia="Calibri" w:cs="Times New Roman"/>
          <w:b/>
          <w:bCs/>
          <w:iCs/>
          <w:color w:val="000000"/>
          <w:sz w:val="24"/>
          <w:szCs w:val="24"/>
          <w:lang w:val="be-BY"/>
        </w:rPr>
      </w:pPr>
      <w:r w:rsidRPr="00D7272C">
        <w:rPr>
          <w:rFonts w:eastAsia="Calibri" w:cs="Times New Roman"/>
          <w:b/>
          <w:bCs/>
          <w:iCs/>
          <w:color w:val="000000"/>
          <w:sz w:val="24"/>
          <w:szCs w:val="24"/>
          <w:lang w:val="be-BY"/>
        </w:rPr>
        <w:t>ЗАКЛЮЧЭННЕ</w:t>
      </w:r>
    </w:p>
    <w:p w14:paraId="0F46ADE6" w14:textId="77777777" w:rsidR="004845C1" w:rsidRPr="00D7272C" w:rsidRDefault="004845C1" w:rsidP="00D7272C">
      <w:pPr>
        <w:autoSpaceDE w:val="0"/>
        <w:autoSpaceDN w:val="0"/>
        <w:adjustRightInd w:val="0"/>
        <w:ind w:firstLine="709"/>
        <w:rPr>
          <w:rFonts w:eastAsia="Calibri" w:cs="Times New Roman"/>
          <w:sz w:val="24"/>
          <w:szCs w:val="24"/>
          <w:lang w:val="be-BY"/>
        </w:rPr>
      </w:pPr>
      <w:bookmarkStart w:id="15" w:name="_Hlk193393647"/>
      <w:r w:rsidRPr="00D7272C">
        <w:rPr>
          <w:rFonts w:eastAsia="Calibri" w:cs="Times New Roman"/>
          <w:iCs/>
          <w:color w:val="000000"/>
          <w:sz w:val="24"/>
          <w:szCs w:val="24"/>
          <w:lang w:val="be-BY"/>
        </w:rPr>
        <w:t xml:space="preserve">Такім чынам заамарфізмы – гэта вынік узаемадзеяння чалавека і прыроды, чалавека і іншых прадстаўнікоў фаўны, якія яго акружаюць. </w:t>
      </w:r>
      <w:r w:rsidRPr="00D7272C">
        <w:rPr>
          <w:rFonts w:eastAsia="Times New Roman" w:cs="Times New Roman"/>
          <w:color w:val="000000"/>
          <w:sz w:val="24"/>
          <w:szCs w:val="24"/>
          <w:lang w:val="be-BY" w:eastAsia="ru-RU"/>
        </w:rPr>
        <w:t xml:space="preserve">Яны адлюстроўваюць назіранні чалавека за знешнім відам, паводзінамі жывёл, перадаюць адносіны да іх чалавека, нясуць інфармацыю аб іх тыповых рысах. Веданне заамарфізмаў не толькі робіць наша маўленне больш яркім і </w:t>
      </w:r>
      <w:r w:rsidRPr="00D7272C">
        <w:rPr>
          <w:rFonts w:eastAsia="Times New Roman" w:cs="Times New Roman"/>
          <w:color w:val="000000"/>
          <w:sz w:val="24"/>
          <w:szCs w:val="24"/>
          <w:lang w:val="be-BY" w:eastAsia="ru-RU"/>
        </w:rPr>
        <w:lastRenderedPageBreak/>
        <w:t>багатым, але і дапамагае зразумець асаблівасці паводзін жывёл, дазваляе</w:t>
      </w:r>
      <w:r w:rsidRPr="00D7272C">
        <w:rPr>
          <w:rFonts w:eastAsia="Calibri" w:cs="Times New Roman"/>
          <w:sz w:val="24"/>
          <w:szCs w:val="24"/>
          <w:lang w:val="be-BY"/>
        </w:rPr>
        <w:t xml:space="preserve"> інтэрпрэтаваць устойлівыя выразы, а таксама выявіць сувязь паміж вобразамі жывёл і сэнсавымі канструкцыямі</w:t>
      </w:r>
      <w:r w:rsidRPr="00D7272C">
        <w:rPr>
          <w:rFonts w:eastAsia="Times New Roman" w:cs="Times New Roman"/>
          <w:color w:val="000000"/>
          <w:sz w:val="24"/>
          <w:szCs w:val="24"/>
          <w:lang w:val="be-BY" w:eastAsia="ru-RU"/>
        </w:rPr>
        <w:t>.</w:t>
      </w:r>
    </w:p>
    <w:p w14:paraId="258A0395" w14:textId="77777777" w:rsidR="004845C1" w:rsidRPr="00D7272C" w:rsidRDefault="004845C1" w:rsidP="00D7272C">
      <w:pPr>
        <w:autoSpaceDE w:val="0"/>
        <w:autoSpaceDN w:val="0"/>
        <w:adjustRightInd w:val="0"/>
        <w:ind w:firstLine="709"/>
        <w:rPr>
          <w:rFonts w:eastAsia="Calibri" w:cs="Times New Roman"/>
          <w:sz w:val="24"/>
          <w:szCs w:val="24"/>
          <w:lang w:val="be-BY"/>
        </w:rPr>
      </w:pPr>
      <w:r w:rsidRPr="00D7272C">
        <w:rPr>
          <w:rFonts w:eastAsia="Calibri" w:cs="Times New Roman"/>
          <w:sz w:val="24"/>
          <w:szCs w:val="24"/>
          <w:lang w:val="be-BY"/>
        </w:rPr>
        <w:t xml:space="preserve">Вынік нашай даследчай працы – зборнік “Скарбонка народнай мудрасці”. Сабраныя ў ім матэрыялы могуць быць выкарыстаны на ўроках беларуская мовы і літаратуры, у пазакласнай дзейнасці, пры падрыхтоўцы вучняў да алімпіяды. У афармленні ілюстрацый фразеалагізмаў да зборніка дапамагала наша аднакласніца Ясюкайць Марыя </w:t>
      </w:r>
      <w:bookmarkEnd w:id="15"/>
      <w:r w:rsidRPr="00D7272C">
        <w:rPr>
          <w:rFonts w:eastAsia="Calibri" w:cs="Times New Roman"/>
          <w:sz w:val="24"/>
          <w:szCs w:val="24"/>
          <w:lang w:val="be-BY"/>
        </w:rPr>
        <w:t>(Дадатак 11).</w:t>
      </w:r>
    </w:p>
    <w:p w14:paraId="3AB8395B" w14:textId="7DE5643A" w:rsidR="004845C1" w:rsidRPr="00D7272C" w:rsidRDefault="004845C1" w:rsidP="00D7272C">
      <w:pPr>
        <w:ind w:firstLine="709"/>
        <w:rPr>
          <w:rFonts w:eastAsia="Calibri" w:cs="Times New Roman"/>
          <w:sz w:val="24"/>
          <w:szCs w:val="24"/>
          <w:lang w:val="be-BY"/>
        </w:rPr>
      </w:pPr>
    </w:p>
    <w:p w14:paraId="487D23D0" w14:textId="77777777" w:rsidR="004845C1" w:rsidRPr="00D7272C" w:rsidRDefault="004845C1" w:rsidP="00B35D85">
      <w:pPr>
        <w:widowControl w:val="0"/>
        <w:autoSpaceDE w:val="0"/>
        <w:autoSpaceDN w:val="0"/>
        <w:adjustRightInd w:val="0"/>
        <w:jc w:val="center"/>
        <w:rPr>
          <w:rFonts w:eastAsia="Times New Roman" w:cs="Times New Roman"/>
          <w:b/>
          <w:caps/>
          <w:sz w:val="24"/>
          <w:szCs w:val="24"/>
          <w:lang w:val="be-BY" w:eastAsia="ru-RU"/>
        </w:rPr>
      </w:pPr>
      <w:bookmarkStart w:id="16" w:name="_Toc164765527"/>
      <w:r w:rsidRPr="00D7272C">
        <w:rPr>
          <w:rFonts w:eastAsia="Times New Roman" w:cs="Times New Roman"/>
          <w:b/>
          <w:caps/>
          <w:sz w:val="24"/>
          <w:szCs w:val="24"/>
          <w:lang w:val="be-BY" w:eastAsia="ru-RU"/>
        </w:rPr>
        <w:t>Спіс выкарыстаных крыніц</w:t>
      </w:r>
      <w:bookmarkEnd w:id="16"/>
    </w:p>
    <w:p w14:paraId="6ADBC503" w14:textId="77777777" w:rsidR="004845C1" w:rsidRPr="00D7272C" w:rsidRDefault="004845C1" w:rsidP="00B35D85">
      <w:pPr>
        <w:widowControl w:val="0"/>
        <w:numPr>
          <w:ilvl w:val="0"/>
          <w:numId w:val="10"/>
        </w:numPr>
        <w:shd w:val="clear" w:color="auto" w:fill="FFFFFF"/>
        <w:ind w:left="0" w:firstLine="0"/>
        <w:rPr>
          <w:rFonts w:eastAsia="Calibri" w:cs="Times New Roman"/>
          <w:sz w:val="24"/>
          <w:szCs w:val="24"/>
          <w:lang w:val="be-BY"/>
        </w:rPr>
      </w:pPr>
      <w:r w:rsidRPr="00D7272C">
        <w:rPr>
          <w:rFonts w:eastAsia="Calibri" w:cs="Times New Roman"/>
          <w:sz w:val="24"/>
          <w:szCs w:val="24"/>
          <w:lang w:val="be-BY" w:eastAsia="ru-RU"/>
        </w:rPr>
        <w:t xml:space="preserve">Аляхновіч, М.А. Фразеалогія беларускай мовы / М.А.Аляхновіч // – Брэст, 1993. – 27 с. </w:t>
      </w:r>
    </w:p>
    <w:p w14:paraId="0C21FEFA" w14:textId="20D6E7FB" w:rsidR="004845C1" w:rsidRPr="00D7272C" w:rsidRDefault="004845C1" w:rsidP="00B35D85">
      <w:pPr>
        <w:widowControl w:val="0"/>
        <w:numPr>
          <w:ilvl w:val="0"/>
          <w:numId w:val="10"/>
        </w:numPr>
        <w:autoSpaceDE w:val="0"/>
        <w:autoSpaceDN w:val="0"/>
        <w:adjustRightInd w:val="0"/>
        <w:ind w:left="0" w:firstLine="0"/>
        <w:rPr>
          <w:rFonts w:eastAsia="Times New Roman" w:cs="Times New Roman"/>
          <w:bCs/>
          <w:sz w:val="24"/>
          <w:szCs w:val="24"/>
          <w:lang w:val="be-BY" w:eastAsia="ru-RU"/>
        </w:rPr>
      </w:pPr>
      <w:r w:rsidRPr="00D7272C">
        <w:rPr>
          <w:rFonts w:eastAsia="Times New Roman" w:cs="Times New Roman"/>
          <w:bCs/>
          <w:sz w:val="24"/>
          <w:szCs w:val="24"/>
          <w:lang w:val="be-BY" w:eastAsia="ru-RU"/>
        </w:rPr>
        <w:t>Аксамітаў, А.С. Беларуская фразеалогія ў граматычным, семантычным і функцыянальным аспектах / А.С. Аксамітаў // – Мн.,1994. – С. 142</w:t>
      </w:r>
      <w:r w:rsidR="00B35D85">
        <w:rPr>
          <w:rFonts w:eastAsia="Times New Roman" w:cs="Times New Roman"/>
          <w:bCs/>
          <w:sz w:val="24"/>
          <w:szCs w:val="24"/>
          <w:lang w:val="be-BY" w:eastAsia="ru-RU"/>
        </w:rPr>
        <w:t>-</w:t>
      </w:r>
      <w:r w:rsidRPr="00D7272C">
        <w:rPr>
          <w:rFonts w:eastAsia="Times New Roman" w:cs="Times New Roman"/>
          <w:bCs/>
          <w:sz w:val="24"/>
          <w:szCs w:val="24"/>
          <w:lang w:val="be-BY" w:eastAsia="ru-RU"/>
        </w:rPr>
        <w:t>157.</w:t>
      </w:r>
    </w:p>
    <w:p w14:paraId="0F3F6C1A" w14:textId="33E15CBE" w:rsidR="004845C1" w:rsidRPr="00D7272C" w:rsidRDefault="004845C1" w:rsidP="00B35D85">
      <w:pPr>
        <w:numPr>
          <w:ilvl w:val="0"/>
          <w:numId w:val="10"/>
        </w:numPr>
        <w:ind w:left="0" w:firstLine="0"/>
        <w:rPr>
          <w:rFonts w:eastAsia="Times New Roman" w:cs="Times New Roman"/>
          <w:sz w:val="24"/>
          <w:szCs w:val="24"/>
          <w:lang w:eastAsia="ru-RU"/>
        </w:rPr>
      </w:pPr>
      <w:proofErr w:type="spellStart"/>
      <w:r w:rsidRPr="00D7272C">
        <w:rPr>
          <w:rFonts w:eastAsia="Times New Roman" w:cs="Times New Roman"/>
          <w:sz w:val="24"/>
          <w:szCs w:val="24"/>
          <w:lang w:eastAsia="ru-RU"/>
        </w:rPr>
        <w:t>Брославская</w:t>
      </w:r>
      <w:proofErr w:type="spellEnd"/>
      <w:r w:rsidRPr="00D7272C">
        <w:rPr>
          <w:rFonts w:eastAsia="Times New Roman" w:cs="Times New Roman"/>
          <w:sz w:val="24"/>
          <w:szCs w:val="24"/>
          <w:lang w:eastAsia="ru-RU"/>
        </w:rPr>
        <w:t xml:space="preserve">, Е. М. Этнокультурные особенности зооморфизмов в русском, украинском и английском языках / Е.М. </w:t>
      </w:r>
      <w:proofErr w:type="spellStart"/>
      <w:r w:rsidRPr="00D7272C">
        <w:rPr>
          <w:rFonts w:eastAsia="Times New Roman" w:cs="Times New Roman"/>
          <w:sz w:val="24"/>
          <w:szCs w:val="24"/>
          <w:lang w:eastAsia="ru-RU"/>
        </w:rPr>
        <w:t>Брославская</w:t>
      </w:r>
      <w:proofErr w:type="spellEnd"/>
      <w:r w:rsidRPr="00D7272C">
        <w:rPr>
          <w:rFonts w:eastAsia="Times New Roman" w:cs="Times New Roman"/>
          <w:sz w:val="24"/>
          <w:szCs w:val="24"/>
          <w:lang w:eastAsia="ru-RU"/>
        </w:rPr>
        <w:t xml:space="preserve"> // Вестник МСУ. – 2001. – т. 4. – № 6. – С. 49</w:t>
      </w:r>
      <w:r w:rsidR="00B35D85">
        <w:rPr>
          <w:rFonts w:eastAsia="Times New Roman" w:cs="Times New Roman"/>
          <w:sz w:val="24"/>
          <w:szCs w:val="24"/>
          <w:lang w:eastAsia="ru-RU"/>
        </w:rPr>
        <w:t>-</w:t>
      </w:r>
      <w:r w:rsidRPr="00D7272C">
        <w:rPr>
          <w:rFonts w:eastAsia="Times New Roman" w:cs="Times New Roman"/>
          <w:sz w:val="24"/>
          <w:szCs w:val="24"/>
          <w:lang w:eastAsia="ru-RU"/>
        </w:rPr>
        <w:t xml:space="preserve">52. </w:t>
      </w:r>
    </w:p>
    <w:p w14:paraId="0F22EC87" w14:textId="631113E1" w:rsidR="004845C1" w:rsidRPr="00D7272C" w:rsidRDefault="004845C1" w:rsidP="00B35D85">
      <w:pPr>
        <w:numPr>
          <w:ilvl w:val="0"/>
          <w:numId w:val="10"/>
        </w:numPr>
        <w:ind w:left="0" w:firstLine="0"/>
        <w:rPr>
          <w:rFonts w:eastAsia="Times New Roman" w:cs="Times New Roman"/>
          <w:sz w:val="24"/>
          <w:szCs w:val="24"/>
          <w:lang w:eastAsia="ru-RU"/>
        </w:rPr>
      </w:pPr>
      <w:r w:rsidRPr="00D7272C">
        <w:rPr>
          <w:rFonts w:eastAsia="Times New Roman" w:cs="Times New Roman"/>
          <w:sz w:val="24"/>
          <w:szCs w:val="24"/>
          <w:lang w:val="be-BY" w:eastAsia="ru-RU"/>
        </w:rPr>
        <w:t>Лепешаў, І.Я. Фразеалогія сучаснай беларускай мовы / І.Я.Лепешаў // –</w:t>
      </w:r>
      <w:r w:rsidR="00B35D85">
        <w:rPr>
          <w:rFonts w:eastAsia="Times New Roman" w:cs="Times New Roman"/>
          <w:sz w:val="24"/>
          <w:szCs w:val="24"/>
          <w:lang w:val="be-BY" w:eastAsia="ru-RU"/>
        </w:rPr>
        <w:t xml:space="preserve"> </w:t>
      </w:r>
      <w:r w:rsidRPr="00D7272C">
        <w:rPr>
          <w:rFonts w:eastAsia="Times New Roman" w:cs="Times New Roman"/>
          <w:sz w:val="24"/>
          <w:szCs w:val="24"/>
          <w:lang w:val="be-BY" w:eastAsia="ru-RU"/>
        </w:rPr>
        <w:t>Вышэйшая школа Мінск, 1998. – 271 с.</w:t>
      </w:r>
    </w:p>
    <w:p w14:paraId="49D8AAAB" w14:textId="77777777" w:rsidR="004845C1" w:rsidRPr="00D7272C" w:rsidRDefault="004845C1" w:rsidP="00B35D85">
      <w:pPr>
        <w:numPr>
          <w:ilvl w:val="0"/>
          <w:numId w:val="10"/>
        </w:numPr>
        <w:ind w:left="0" w:firstLine="0"/>
        <w:contextualSpacing/>
        <w:rPr>
          <w:rFonts w:eastAsia="Calibri" w:cs="Times New Roman"/>
          <w:sz w:val="24"/>
          <w:szCs w:val="24"/>
          <w:lang w:val="be-BY"/>
        </w:rPr>
      </w:pPr>
      <w:r w:rsidRPr="00D7272C">
        <w:rPr>
          <w:rFonts w:eastAsia="Calibri" w:cs="Times New Roman"/>
          <w:bCs/>
          <w:sz w:val="24"/>
          <w:szCs w:val="24"/>
          <w:lang w:val="be-BY"/>
        </w:rPr>
        <w:t>Лепешаў, І.Я</w:t>
      </w:r>
      <w:r w:rsidRPr="00D7272C">
        <w:rPr>
          <w:rFonts w:eastAsia="Calibri" w:cs="Times New Roman"/>
          <w:b/>
          <w:bCs/>
          <w:sz w:val="24"/>
          <w:szCs w:val="24"/>
          <w:lang w:val="be-BY"/>
        </w:rPr>
        <w:t>.</w:t>
      </w:r>
      <w:r w:rsidRPr="00D7272C">
        <w:rPr>
          <w:rFonts w:eastAsia="Calibri" w:cs="Times New Roman"/>
          <w:sz w:val="24"/>
          <w:szCs w:val="24"/>
          <w:lang w:val="be-BY"/>
        </w:rPr>
        <w:t xml:space="preserve"> Этымалагічны слоўнік фразеалагізмаў / І.Я.</w:t>
      </w:r>
      <w:r w:rsidRPr="00D7272C">
        <w:rPr>
          <w:rFonts w:eastAsia="Calibri" w:cs="Times New Roman"/>
          <w:sz w:val="24"/>
          <w:szCs w:val="24"/>
        </w:rPr>
        <w:t> </w:t>
      </w:r>
      <w:r w:rsidRPr="00D7272C">
        <w:rPr>
          <w:rFonts w:eastAsia="Calibri" w:cs="Times New Roman"/>
          <w:sz w:val="24"/>
          <w:szCs w:val="24"/>
          <w:lang w:val="be-BY"/>
        </w:rPr>
        <w:t>Лепешаў. — Мн.: БелЭн, 2004. – 448 с.</w:t>
      </w:r>
    </w:p>
    <w:p w14:paraId="181841BB" w14:textId="77777777" w:rsidR="004845C1" w:rsidRPr="00D7272C" w:rsidRDefault="004845C1" w:rsidP="00B35D85">
      <w:pPr>
        <w:numPr>
          <w:ilvl w:val="0"/>
          <w:numId w:val="10"/>
        </w:numPr>
        <w:ind w:left="0" w:firstLine="0"/>
        <w:rPr>
          <w:rFonts w:eastAsia="Times New Roman" w:cs="Times New Roman"/>
          <w:sz w:val="24"/>
          <w:szCs w:val="24"/>
          <w:lang w:eastAsia="ru-RU"/>
        </w:rPr>
      </w:pPr>
      <w:r w:rsidRPr="00D7272C">
        <w:rPr>
          <w:rFonts w:eastAsia="Times New Roman" w:cs="Times New Roman"/>
          <w:sz w:val="24"/>
          <w:szCs w:val="24"/>
          <w:lang w:eastAsia="ru-RU"/>
        </w:rPr>
        <w:t>Мокиенко, В. М. Славянская фразеология / В.М. Мокиенко // – М., 1980. – 145 с.</w:t>
      </w:r>
    </w:p>
    <w:p w14:paraId="759E7414" w14:textId="77777777" w:rsidR="004845C1" w:rsidRPr="00D7272C" w:rsidRDefault="004845C1" w:rsidP="00B35D85">
      <w:pPr>
        <w:numPr>
          <w:ilvl w:val="0"/>
          <w:numId w:val="10"/>
        </w:numPr>
        <w:ind w:left="0" w:firstLine="0"/>
        <w:contextualSpacing/>
        <w:rPr>
          <w:rFonts w:eastAsia="Calibri" w:cs="Times New Roman"/>
          <w:sz w:val="24"/>
          <w:szCs w:val="24"/>
          <w:lang w:val="be-BY" w:eastAsia="ru-RU"/>
        </w:rPr>
      </w:pPr>
      <w:r w:rsidRPr="00D7272C">
        <w:rPr>
          <w:rFonts w:eastAsia="Calibri" w:cs="Times New Roman"/>
          <w:sz w:val="24"/>
          <w:szCs w:val="24"/>
          <w:lang w:val="be-BY" w:eastAsia="ru-RU"/>
        </w:rPr>
        <w:t>Савіцкая, І.І. Сучасная беларуская мова. Лексікалогія. Фразеалогія. Лексікаграфія: дапаможнік / І.І.Савіцкая // – Мінск, 2012. – 50 с.</w:t>
      </w:r>
    </w:p>
    <w:p w14:paraId="5AD8189A" w14:textId="48AE5D1B" w:rsidR="004845C1" w:rsidRPr="00D7272C" w:rsidRDefault="004845C1" w:rsidP="00B35D85">
      <w:pPr>
        <w:numPr>
          <w:ilvl w:val="0"/>
          <w:numId w:val="10"/>
        </w:numPr>
        <w:autoSpaceDE w:val="0"/>
        <w:autoSpaceDN w:val="0"/>
        <w:adjustRightInd w:val="0"/>
        <w:ind w:left="0" w:firstLine="0"/>
        <w:contextualSpacing/>
        <w:rPr>
          <w:rFonts w:eastAsia="Calibri" w:cs="Times New Roman"/>
          <w:color w:val="000000"/>
          <w:sz w:val="24"/>
          <w:szCs w:val="24"/>
        </w:rPr>
      </w:pPr>
      <w:proofErr w:type="spellStart"/>
      <w:r w:rsidRPr="00D7272C">
        <w:rPr>
          <w:rFonts w:eastAsia="Calibri" w:cs="Times New Roman"/>
          <w:color w:val="000000"/>
          <w:sz w:val="24"/>
          <w:szCs w:val="24"/>
        </w:rPr>
        <w:t>Яскевіч</w:t>
      </w:r>
      <w:proofErr w:type="spellEnd"/>
      <w:r w:rsidRPr="00D7272C">
        <w:rPr>
          <w:rFonts w:eastAsia="Calibri" w:cs="Times New Roman"/>
          <w:color w:val="000000"/>
          <w:sz w:val="24"/>
          <w:szCs w:val="24"/>
          <w:lang w:val="be-BY"/>
        </w:rPr>
        <w:t>,</w:t>
      </w:r>
      <w:r w:rsidRPr="00D7272C">
        <w:rPr>
          <w:rFonts w:eastAsia="Calibri" w:cs="Times New Roman"/>
          <w:color w:val="000000"/>
          <w:sz w:val="24"/>
          <w:szCs w:val="24"/>
        </w:rPr>
        <w:t xml:space="preserve"> Н. </w:t>
      </w:r>
      <w:proofErr w:type="spellStart"/>
      <w:r w:rsidRPr="00D7272C">
        <w:rPr>
          <w:rFonts w:eastAsia="Calibri" w:cs="Times New Roman"/>
          <w:color w:val="000000"/>
          <w:sz w:val="24"/>
          <w:szCs w:val="24"/>
        </w:rPr>
        <w:t>Параўнальны</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аналіз</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семантычнай</w:t>
      </w:r>
      <w:proofErr w:type="spellEnd"/>
      <w:r w:rsidRPr="00D7272C">
        <w:rPr>
          <w:rFonts w:eastAsia="Calibri" w:cs="Times New Roman"/>
          <w:color w:val="000000"/>
          <w:sz w:val="24"/>
          <w:szCs w:val="24"/>
        </w:rPr>
        <w:t xml:space="preserve"> структуры </w:t>
      </w:r>
      <w:proofErr w:type="spellStart"/>
      <w:r w:rsidRPr="00D7272C">
        <w:rPr>
          <w:rFonts w:eastAsia="Calibri" w:cs="Times New Roman"/>
          <w:color w:val="000000"/>
          <w:sz w:val="24"/>
          <w:szCs w:val="24"/>
        </w:rPr>
        <w:t>заонімаў</w:t>
      </w:r>
      <w:proofErr w:type="spellEnd"/>
      <w:r w:rsidRPr="00D7272C">
        <w:rPr>
          <w:rFonts w:eastAsia="Calibri" w:cs="Times New Roman"/>
          <w:color w:val="000000"/>
          <w:sz w:val="24"/>
          <w:szCs w:val="24"/>
        </w:rPr>
        <w:t xml:space="preserve"> у беларускай і </w:t>
      </w:r>
      <w:proofErr w:type="spellStart"/>
      <w:r w:rsidRPr="00D7272C">
        <w:rPr>
          <w:rFonts w:eastAsia="Calibri" w:cs="Times New Roman"/>
          <w:color w:val="000000"/>
          <w:sz w:val="24"/>
          <w:szCs w:val="24"/>
        </w:rPr>
        <w:t>рускай</w:t>
      </w:r>
      <w:proofErr w:type="spellEnd"/>
      <w:r w:rsidRPr="00D7272C">
        <w:rPr>
          <w:rFonts w:eastAsia="Calibri" w:cs="Times New Roman"/>
          <w:color w:val="000000"/>
          <w:sz w:val="24"/>
          <w:szCs w:val="24"/>
        </w:rPr>
        <w:t xml:space="preserve"> </w:t>
      </w:r>
      <w:proofErr w:type="spellStart"/>
      <w:r w:rsidRPr="00D7272C">
        <w:rPr>
          <w:rFonts w:eastAsia="Calibri" w:cs="Times New Roman"/>
          <w:color w:val="000000"/>
          <w:sz w:val="24"/>
          <w:szCs w:val="24"/>
        </w:rPr>
        <w:t>мовах</w:t>
      </w:r>
      <w:proofErr w:type="spellEnd"/>
      <w:r w:rsidRPr="00D7272C">
        <w:rPr>
          <w:rFonts w:eastAsia="Calibri" w:cs="Times New Roman"/>
          <w:color w:val="000000"/>
          <w:sz w:val="24"/>
          <w:szCs w:val="24"/>
        </w:rPr>
        <w:t xml:space="preserve"> /Н. </w:t>
      </w:r>
      <w:proofErr w:type="spellStart"/>
      <w:r w:rsidRPr="00D7272C">
        <w:rPr>
          <w:rFonts w:eastAsia="Calibri" w:cs="Times New Roman"/>
          <w:color w:val="000000"/>
          <w:sz w:val="24"/>
          <w:szCs w:val="24"/>
        </w:rPr>
        <w:t>Яскевіч</w:t>
      </w:r>
      <w:proofErr w:type="spellEnd"/>
      <w:r w:rsidRPr="00D7272C">
        <w:rPr>
          <w:rFonts w:eastAsia="Calibri" w:cs="Times New Roman"/>
          <w:color w:val="000000"/>
          <w:sz w:val="24"/>
          <w:szCs w:val="24"/>
        </w:rPr>
        <w:t xml:space="preserve"> // </w:t>
      </w:r>
      <w:proofErr w:type="spellStart"/>
      <w:r w:rsidRPr="00D7272C">
        <w:rPr>
          <w:rFonts w:eastAsia="Calibri" w:cs="Times New Roman"/>
          <w:color w:val="000000"/>
          <w:sz w:val="24"/>
          <w:szCs w:val="24"/>
        </w:rPr>
        <w:t>Роднае</w:t>
      </w:r>
      <w:proofErr w:type="spellEnd"/>
      <w:r w:rsidRPr="00D7272C">
        <w:rPr>
          <w:rFonts w:eastAsia="Calibri" w:cs="Times New Roman"/>
          <w:color w:val="000000"/>
          <w:sz w:val="24"/>
          <w:szCs w:val="24"/>
        </w:rPr>
        <w:t xml:space="preserve"> слова. – 2004. № 7. С. 27</w:t>
      </w:r>
      <w:r w:rsidR="00B35D85">
        <w:rPr>
          <w:rFonts w:eastAsia="Calibri" w:cs="Times New Roman"/>
          <w:color w:val="000000"/>
          <w:sz w:val="24"/>
          <w:szCs w:val="24"/>
        </w:rPr>
        <w:t>-</w:t>
      </w:r>
      <w:r w:rsidRPr="00D7272C">
        <w:rPr>
          <w:rFonts w:eastAsia="Calibri" w:cs="Times New Roman"/>
          <w:color w:val="000000"/>
          <w:sz w:val="24"/>
          <w:szCs w:val="24"/>
        </w:rPr>
        <w:t>30.</w:t>
      </w:r>
    </w:p>
    <w:p w14:paraId="2F34B72B" w14:textId="77777777" w:rsidR="004845C1" w:rsidRPr="00D7272C" w:rsidRDefault="004845C1" w:rsidP="00B35D85">
      <w:pPr>
        <w:numPr>
          <w:ilvl w:val="0"/>
          <w:numId w:val="10"/>
        </w:numPr>
        <w:ind w:left="0" w:firstLine="0"/>
        <w:contextualSpacing/>
        <w:rPr>
          <w:rFonts w:eastAsia="Calibri" w:cs="Times New Roman"/>
          <w:sz w:val="24"/>
          <w:szCs w:val="24"/>
          <w:lang w:val="be-BY" w:eastAsia="ru-RU"/>
        </w:rPr>
      </w:pPr>
      <w:r w:rsidRPr="00D7272C">
        <w:rPr>
          <w:rFonts w:eastAsia="Calibri" w:cs="Times New Roman"/>
          <w:sz w:val="24"/>
          <w:szCs w:val="24"/>
          <w:lang w:val="be-BY"/>
        </w:rPr>
        <w:t>Янкоўскі Ф, Беларускіая фразеалогія. Фразеалагізмы, іх значэнне,ужыванне / Ф.Янкоўскі: // – Мн.,1981. – 160 с.</w:t>
      </w:r>
    </w:p>
    <w:p w14:paraId="1463C3B1" w14:textId="77777777" w:rsidR="004845C1" w:rsidRPr="00D7272C" w:rsidRDefault="004845C1" w:rsidP="00B35D85">
      <w:pPr>
        <w:numPr>
          <w:ilvl w:val="0"/>
          <w:numId w:val="10"/>
        </w:numPr>
        <w:ind w:left="0" w:firstLine="0"/>
        <w:rPr>
          <w:rFonts w:eastAsia="Times New Roman" w:cs="Times New Roman"/>
          <w:sz w:val="24"/>
          <w:szCs w:val="24"/>
          <w:lang w:eastAsia="ru-RU"/>
        </w:rPr>
      </w:pPr>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Янкоўскi</w:t>
      </w:r>
      <w:proofErr w:type="spellEnd"/>
      <w:r w:rsidRPr="00D7272C">
        <w:rPr>
          <w:rFonts w:eastAsia="Times New Roman" w:cs="Times New Roman"/>
          <w:sz w:val="24"/>
          <w:szCs w:val="24"/>
          <w:lang w:eastAsia="ru-RU"/>
        </w:rPr>
        <w:t xml:space="preserve">, Ф. М. </w:t>
      </w:r>
      <w:proofErr w:type="spellStart"/>
      <w:r w:rsidRPr="00D7272C">
        <w:rPr>
          <w:rFonts w:eastAsia="Times New Roman" w:cs="Times New Roman"/>
          <w:sz w:val="24"/>
          <w:szCs w:val="24"/>
          <w:lang w:eastAsia="ru-RU"/>
        </w:rPr>
        <w:t>Сучасная</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беларуская</w:t>
      </w:r>
      <w:proofErr w:type="spellEnd"/>
      <w:r w:rsidRPr="00D7272C">
        <w:rPr>
          <w:rFonts w:eastAsia="Times New Roman" w:cs="Times New Roman"/>
          <w:sz w:val="24"/>
          <w:szCs w:val="24"/>
          <w:lang w:eastAsia="ru-RU"/>
        </w:rPr>
        <w:t xml:space="preserve"> мова / </w:t>
      </w:r>
      <w:proofErr w:type="spellStart"/>
      <w:r w:rsidRPr="00D7272C">
        <w:rPr>
          <w:rFonts w:eastAsia="Times New Roman" w:cs="Times New Roman"/>
          <w:sz w:val="24"/>
          <w:szCs w:val="24"/>
          <w:lang w:eastAsia="ru-RU"/>
        </w:rPr>
        <w:t>Янкоўскi</w:t>
      </w:r>
      <w:proofErr w:type="spellEnd"/>
      <w:r w:rsidRPr="00D7272C">
        <w:rPr>
          <w:rFonts w:eastAsia="Times New Roman" w:cs="Times New Roman"/>
          <w:sz w:val="24"/>
          <w:szCs w:val="24"/>
          <w:lang w:eastAsia="ru-RU"/>
        </w:rPr>
        <w:t xml:space="preserve"> Ф. М. // – Мн.,1984. – 145 с.</w:t>
      </w:r>
    </w:p>
    <w:p w14:paraId="52571353" w14:textId="6442F9CF" w:rsidR="004845C1" w:rsidRPr="00D7272C" w:rsidRDefault="004845C1" w:rsidP="00D7272C">
      <w:pPr>
        <w:ind w:firstLine="709"/>
        <w:rPr>
          <w:rFonts w:eastAsia="Times New Roman" w:cs="Times New Roman"/>
          <w:sz w:val="24"/>
          <w:szCs w:val="24"/>
          <w:lang w:eastAsia="ru-RU"/>
        </w:rPr>
      </w:pPr>
    </w:p>
    <w:p w14:paraId="718D2F91" w14:textId="3E8254D8" w:rsidR="004845C1" w:rsidRPr="00D7272C" w:rsidRDefault="00B35D85" w:rsidP="00B35D85">
      <w:pPr>
        <w:jc w:val="right"/>
        <w:rPr>
          <w:rFonts w:eastAsia="Calibri" w:cs="Times New Roman"/>
          <w:b/>
          <w:bCs/>
          <w:sz w:val="24"/>
          <w:szCs w:val="24"/>
          <w:lang w:val="be-BY"/>
        </w:rPr>
      </w:pPr>
      <w:r w:rsidRPr="00D7272C">
        <w:rPr>
          <w:rFonts w:eastAsia="Calibri" w:cs="Times New Roman"/>
          <w:b/>
          <w:bCs/>
          <w:sz w:val="24"/>
          <w:szCs w:val="24"/>
          <w:lang w:val="be-BY"/>
        </w:rPr>
        <w:t>ДАДАТАК 1</w:t>
      </w:r>
    </w:p>
    <w:p w14:paraId="27118CB0" w14:textId="77777777" w:rsidR="00B35D85" w:rsidRDefault="00B35D85" w:rsidP="00D7272C">
      <w:pPr>
        <w:ind w:firstLine="709"/>
        <w:rPr>
          <w:rFonts w:eastAsia="Calibri" w:cs="Times New Roman"/>
          <w:b/>
          <w:bCs/>
          <w:sz w:val="24"/>
          <w:szCs w:val="24"/>
          <w:lang w:val="be-BY"/>
        </w:rPr>
      </w:pPr>
    </w:p>
    <w:p w14:paraId="5066B467" w14:textId="08262BBC"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Аддзяляць, адлучаць авец ад козлішч.</w:t>
      </w:r>
      <w:r w:rsidRPr="00D7272C">
        <w:rPr>
          <w:rFonts w:eastAsia="Calibri" w:cs="Times New Roman"/>
          <w:sz w:val="24"/>
          <w:szCs w:val="24"/>
          <w:lang w:val="be-BY"/>
        </w:rPr>
        <w:t xml:space="preserve"> Добрае ад дрэннага, карыснае ад шкоднага. Паходзіць з Евангелля (Матфей, 25, 31</w:t>
      </w:r>
      <w:r w:rsidR="00B35D85">
        <w:rPr>
          <w:rFonts w:eastAsia="Calibri" w:cs="Times New Roman"/>
          <w:sz w:val="24"/>
          <w:szCs w:val="24"/>
          <w:lang w:val="be-BY"/>
        </w:rPr>
        <w:t>-</w:t>
      </w:r>
      <w:r w:rsidRPr="00D7272C">
        <w:rPr>
          <w:rFonts w:eastAsia="Calibri" w:cs="Times New Roman"/>
          <w:sz w:val="24"/>
          <w:szCs w:val="24"/>
          <w:lang w:val="be-BY"/>
        </w:rPr>
        <w:t>33): «</w:t>
      </w:r>
      <w:r w:rsidRPr="00D7272C">
        <w:rPr>
          <w:rFonts w:eastAsia="Calibri" w:cs="Times New Roman"/>
          <w:sz w:val="24"/>
          <w:szCs w:val="24"/>
        </w:rPr>
        <w:t>I</w:t>
      </w:r>
      <w:r w:rsidRPr="00D7272C">
        <w:rPr>
          <w:rFonts w:eastAsia="Calibri" w:cs="Times New Roman"/>
          <w:sz w:val="24"/>
          <w:szCs w:val="24"/>
          <w:lang w:val="be-BY"/>
        </w:rPr>
        <w:t xml:space="preserve"> збяруцца перад ім усе народы: і аддзеліць авец ад козлішч».</w:t>
      </w:r>
    </w:p>
    <w:p w14:paraId="0F23AE76" w14:textId="32DA0358" w:rsidR="004845C1" w:rsidRPr="00D7272C" w:rsidRDefault="004845C1" w:rsidP="00D7272C">
      <w:pPr>
        <w:ind w:firstLine="709"/>
        <w:rPr>
          <w:rFonts w:eastAsia="Calibri" w:cs="Times New Roman"/>
          <w:sz w:val="24"/>
          <w:szCs w:val="24"/>
          <w:lang w:val="be-BY"/>
        </w:rPr>
      </w:pPr>
      <w:bookmarkStart w:id="17" w:name="_Hlk190254527"/>
      <w:r w:rsidRPr="00D7272C">
        <w:rPr>
          <w:rFonts w:eastAsia="Calibri" w:cs="Times New Roman"/>
          <w:b/>
          <w:bCs/>
          <w:sz w:val="24"/>
          <w:szCs w:val="24"/>
          <w:lang w:val="be-BY"/>
        </w:rPr>
        <w:t xml:space="preserve">Валаамава асліца. </w:t>
      </w:r>
      <w:r w:rsidRPr="00D7272C">
        <w:rPr>
          <w:rFonts w:eastAsia="Calibri" w:cs="Times New Roman"/>
          <w:sz w:val="24"/>
          <w:szCs w:val="24"/>
          <w:lang w:val="be-BY"/>
        </w:rPr>
        <w:t>Пакорны, маўклівы чалавек, які раптам выказаў сваю думку або нязгоду, пратэст. Утвораны на аснове біблейскай легенды (Лічбы, 22, 27</w:t>
      </w:r>
      <w:r w:rsidR="00B35D85">
        <w:rPr>
          <w:rFonts w:eastAsia="Calibri" w:cs="Times New Roman"/>
          <w:sz w:val="24"/>
          <w:szCs w:val="24"/>
          <w:lang w:val="be-BY"/>
        </w:rPr>
        <w:t>-</w:t>
      </w:r>
      <w:r w:rsidRPr="00D7272C">
        <w:rPr>
          <w:rFonts w:eastAsia="Calibri" w:cs="Times New Roman"/>
          <w:sz w:val="24"/>
          <w:szCs w:val="24"/>
          <w:lang w:val="be-BY"/>
        </w:rPr>
        <w:t>28) пра чараўніка Валаама і яго асліцу, якая, калі гаспадар пачаў біць яе, запратэставала чалавечай мовай, стала ўгаворваць гаспадара, каб ён не ішоў супраць Божай волі і адмовіўся ад намеру выконваць загад маавітанскага цара Валака.</w:t>
      </w:r>
    </w:p>
    <w:bookmarkEnd w:id="17"/>
    <w:p w14:paraId="66E88C94" w14:textId="6E0D05DF"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Заблудная (блудная, аблудная) авечка.</w:t>
      </w:r>
      <w:r w:rsidRPr="00D7272C">
        <w:rPr>
          <w:rFonts w:eastAsia="Calibri" w:cs="Times New Roman"/>
          <w:sz w:val="24"/>
          <w:szCs w:val="24"/>
          <w:lang w:val="be-BY"/>
        </w:rPr>
        <w:t xml:space="preserve"> Абазначае «чалавек, які збіўся з правільнага жыццёвага шляху». Выраз склаўся на базе евангельскай прытчы (Лука, 15, 4</w:t>
      </w:r>
      <w:r w:rsidR="00B35D85">
        <w:rPr>
          <w:rFonts w:eastAsia="Calibri" w:cs="Times New Roman"/>
          <w:sz w:val="24"/>
          <w:szCs w:val="24"/>
          <w:lang w:val="be-BY"/>
        </w:rPr>
        <w:t>-</w:t>
      </w:r>
      <w:r w:rsidRPr="00D7272C">
        <w:rPr>
          <w:rFonts w:eastAsia="Calibri" w:cs="Times New Roman"/>
          <w:sz w:val="24"/>
          <w:szCs w:val="24"/>
          <w:lang w:val="be-BY"/>
        </w:rPr>
        <w:t>6) пра чалавека, які, «маючы сто авец і згубіўшы адну з іх», пакінуў астатніх у пустыні і пайшоў шукаць заблудную, а знайшоўшы яе, радаваўся «больш, чым дзевяноста дзевяці не заблудным». Так, гаворыцца ў канцы прытчы, «бывае радасць у анёлаў божых і аб адным грэшніку, які каецца».</w:t>
      </w:r>
    </w:p>
    <w:p w14:paraId="0265EDF3" w14:textId="1B98FFF1"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Казёл</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адпушчэння</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якога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звальваюць</w:t>
      </w:r>
      <w:proofErr w:type="spellEnd"/>
      <w:r w:rsidRPr="00D7272C">
        <w:rPr>
          <w:rFonts w:eastAsia="Calibri" w:cs="Times New Roman"/>
          <w:sz w:val="24"/>
          <w:szCs w:val="24"/>
        </w:rPr>
        <w:t xml:space="preserve"> чужую </w:t>
      </w:r>
      <w:proofErr w:type="spellStart"/>
      <w:r w:rsidRPr="00D7272C">
        <w:rPr>
          <w:rFonts w:eastAsia="Calibri" w:cs="Times New Roman"/>
          <w:sz w:val="24"/>
          <w:szCs w:val="24"/>
        </w:rPr>
        <w:t>віну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адказнасць</w:t>
      </w:r>
      <w:proofErr w:type="spellEnd"/>
      <w:r w:rsidRPr="00D7272C">
        <w:rPr>
          <w:rFonts w:eastAsia="Calibri" w:cs="Times New Roman"/>
          <w:sz w:val="24"/>
          <w:szCs w:val="24"/>
        </w:rPr>
        <w:t xml:space="preserve"> за </w:t>
      </w:r>
      <w:proofErr w:type="spellStart"/>
      <w:r w:rsidRPr="00D7272C">
        <w:rPr>
          <w:rFonts w:eastAsia="Calibri" w:cs="Times New Roman"/>
          <w:sz w:val="24"/>
          <w:szCs w:val="24"/>
        </w:rPr>
        <w:t>другіх</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Бібліі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Левіт</w:t>
      </w:r>
      <w:proofErr w:type="spellEnd"/>
      <w:r w:rsidRPr="00D7272C">
        <w:rPr>
          <w:rFonts w:eastAsia="Calibri" w:cs="Times New Roman"/>
          <w:sz w:val="24"/>
          <w:szCs w:val="24"/>
        </w:rPr>
        <w:t>, 16, 21</w:t>
      </w:r>
      <w:r w:rsidR="00B35D85">
        <w:rPr>
          <w:rFonts w:eastAsia="Calibri" w:cs="Times New Roman"/>
          <w:sz w:val="24"/>
          <w:szCs w:val="24"/>
        </w:rPr>
        <w:t>-</w:t>
      </w:r>
      <w:r w:rsidRPr="00D7272C">
        <w:rPr>
          <w:rFonts w:eastAsia="Calibri" w:cs="Times New Roman"/>
          <w:sz w:val="24"/>
          <w:szCs w:val="24"/>
        </w:rPr>
        <w:t xml:space="preserve">22; 16, 9-10) </w:t>
      </w:r>
      <w:proofErr w:type="spellStart"/>
      <w:r w:rsidRPr="00D7272C">
        <w:rPr>
          <w:rFonts w:eastAsia="Calibri" w:cs="Times New Roman"/>
          <w:sz w:val="24"/>
          <w:szCs w:val="24"/>
        </w:rPr>
        <w:t>расказваецца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старажытнаяўрэйскі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абрад</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казлаадпушчэння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адзін</w:t>
      </w:r>
      <w:proofErr w:type="spellEnd"/>
      <w:r w:rsidRPr="00D7272C">
        <w:rPr>
          <w:rFonts w:eastAsia="Calibri" w:cs="Times New Roman"/>
          <w:sz w:val="24"/>
          <w:szCs w:val="24"/>
        </w:rPr>
        <w:t xml:space="preserve"> раз </w:t>
      </w:r>
      <w:proofErr w:type="gramStart"/>
      <w:r w:rsidRPr="00D7272C">
        <w:rPr>
          <w:rFonts w:eastAsia="Calibri" w:cs="Times New Roman"/>
          <w:sz w:val="24"/>
          <w:szCs w:val="24"/>
        </w:rPr>
        <w:t>у</w:t>
      </w:r>
      <w:r w:rsidR="00B35D85">
        <w:rPr>
          <w:rFonts w:eastAsia="Calibri" w:cs="Times New Roman"/>
          <w:sz w:val="24"/>
          <w:szCs w:val="24"/>
        </w:rPr>
        <w:t xml:space="preserve"> </w:t>
      </w:r>
      <w:r w:rsidRPr="00D7272C">
        <w:rPr>
          <w:rFonts w:eastAsia="Calibri" w:cs="Times New Roman"/>
          <w:sz w:val="24"/>
          <w:szCs w:val="24"/>
        </w:rPr>
        <w:t>год</w:t>
      </w:r>
      <w:proofErr w:type="gramEnd"/>
      <w:r w:rsidRPr="00D7272C">
        <w:rPr>
          <w:rFonts w:eastAsia="Calibri" w:cs="Times New Roman"/>
          <w:sz w:val="24"/>
          <w:szCs w:val="24"/>
        </w:rPr>
        <w:t xml:space="preserve">, у </w:t>
      </w:r>
      <w:proofErr w:type="spellStart"/>
      <w:r w:rsidRPr="00D7272C">
        <w:rPr>
          <w:rFonts w:eastAsia="Calibri" w:cs="Times New Roman"/>
          <w:sz w:val="24"/>
          <w:szCs w:val="24"/>
        </w:rPr>
        <w:t>дзень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адпушчэння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грахоў</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прыводзілі</w:t>
      </w:r>
      <w:proofErr w:type="spellEnd"/>
      <w:r w:rsidRPr="00D7272C">
        <w:rPr>
          <w:rFonts w:eastAsia="Calibri" w:cs="Times New Roman"/>
          <w:sz w:val="24"/>
          <w:szCs w:val="24"/>
        </w:rPr>
        <w:t xml:space="preserve"> ў </w:t>
      </w:r>
      <w:proofErr w:type="spellStart"/>
      <w:r w:rsidRPr="00D7272C">
        <w:rPr>
          <w:rFonts w:eastAsia="Calibri" w:cs="Times New Roman"/>
          <w:sz w:val="24"/>
          <w:szCs w:val="24"/>
        </w:rPr>
        <w:t>пэўнае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месца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казла</w:t>
      </w:r>
      <w:proofErr w:type="spellEnd"/>
      <w:r w:rsidRPr="00D7272C">
        <w:rPr>
          <w:rFonts w:eastAsia="Calibri" w:cs="Times New Roman"/>
          <w:sz w:val="24"/>
          <w:szCs w:val="24"/>
        </w:rPr>
        <w:t xml:space="preserve">, і на </w:t>
      </w:r>
      <w:proofErr w:type="spellStart"/>
      <w:r w:rsidRPr="00D7272C">
        <w:rPr>
          <w:rFonts w:eastAsia="Calibri" w:cs="Times New Roman"/>
          <w:sz w:val="24"/>
          <w:szCs w:val="24"/>
        </w:rPr>
        <w:t>яго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галаву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першасвяшчэннік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вярхоўны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жрэц</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ускладваў</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абедзве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рукі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сімвалізавала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перакладанне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грахоў</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усяго</w:t>
      </w:r>
      <w:proofErr w:type="spellEnd"/>
      <w:r w:rsidRPr="00D7272C">
        <w:rPr>
          <w:rFonts w:eastAsia="Calibri" w:cs="Times New Roman"/>
          <w:sz w:val="24"/>
          <w:szCs w:val="24"/>
        </w:rPr>
        <w:t xml:space="preserve"> народа на </w:t>
      </w:r>
      <w:proofErr w:type="spellStart"/>
      <w:r w:rsidRPr="00D7272C">
        <w:rPr>
          <w:rFonts w:eastAsia="Calibri" w:cs="Times New Roman"/>
          <w:sz w:val="24"/>
          <w:szCs w:val="24"/>
        </w:rPr>
        <w:t>казла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якога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пасля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праганялі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адпускалі</w:t>
      </w:r>
      <w:proofErr w:type="spellEnd"/>
      <w:r w:rsidRPr="00D7272C">
        <w:rPr>
          <w:rFonts w:eastAsia="Calibri" w:cs="Times New Roman"/>
          <w:sz w:val="24"/>
          <w:szCs w:val="24"/>
        </w:rPr>
        <w:t>») у пустыню.</w:t>
      </w:r>
    </w:p>
    <w:p w14:paraId="1B663123" w14:textId="3790C17D"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Конь </w:t>
      </w:r>
      <w:proofErr w:type="spellStart"/>
      <w:r w:rsidRPr="00D7272C">
        <w:rPr>
          <w:rFonts w:eastAsia="Calibri" w:cs="Times New Roman"/>
          <w:b/>
          <w:bCs/>
          <w:sz w:val="24"/>
          <w:szCs w:val="24"/>
        </w:rPr>
        <w:t>божы</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Ужыв</w:t>
      </w:r>
      <w:proofErr w:type="spellEnd"/>
      <w:r w:rsidRPr="00D7272C">
        <w:rPr>
          <w:rFonts w:eastAsia="Calibri" w:cs="Times New Roman"/>
          <w:sz w:val="24"/>
          <w:szCs w:val="24"/>
        </w:rPr>
        <w:t xml:space="preserve">. як </w:t>
      </w:r>
      <w:proofErr w:type="spellStart"/>
      <w:r w:rsidRPr="00D7272C">
        <w:rPr>
          <w:rFonts w:eastAsia="Calibri" w:cs="Times New Roman"/>
          <w:sz w:val="24"/>
          <w:szCs w:val="24"/>
        </w:rPr>
        <w:t>эўфемізм</w:t>
      </w:r>
      <w:proofErr w:type="spellEnd"/>
      <w:r w:rsidRPr="00D7272C">
        <w:rPr>
          <w:rFonts w:eastAsia="Calibri" w:cs="Times New Roman"/>
          <w:sz w:val="24"/>
          <w:szCs w:val="24"/>
        </w:rPr>
        <w:t xml:space="preserve">, як </w:t>
      </w:r>
      <w:proofErr w:type="spellStart"/>
      <w:r w:rsidRPr="00D7272C">
        <w:rPr>
          <w:rFonts w:eastAsia="Calibri" w:cs="Times New Roman"/>
          <w:sz w:val="24"/>
          <w:szCs w:val="24"/>
        </w:rPr>
        <w:t>своеасаблівы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стылістычны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сінонім</w:t>
      </w:r>
      <w:proofErr w:type="spellEnd"/>
      <w:r w:rsidRPr="00D7272C">
        <w:rPr>
          <w:rFonts w:eastAsia="Calibri" w:cs="Times New Roman"/>
          <w:sz w:val="24"/>
          <w:szCs w:val="24"/>
        </w:rPr>
        <w:t xml:space="preserve"> да слова </w:t>
      </w:r>
      <w:proofErr w:type="spellStart"/>
      <w:r w:rsidRPr="00D7272C">
        <w:rPr>
          <w:rFonts w:eastAsia="Calibri" w:cs="Times New Roman"/>
          <w:i/>
          <w:iCs/>
          <w:sz w:val="24"/>
          <w:szCs w:val="24"/>
        </w:rPr>
        <w:t>асёл</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значэннем</w:t>
      </w:r>
      <w:proofErr w:type="spellEnd"/>
      <w:r w:rsidRPr="00D7272C">
        <w:rPr>
          <w:rFonts w:eastAsia="Calibri" w:cs="Times New Roman"/>
          <w:sz w:val="24"/>
          <w:szCs w:val="24"/>
        </w:rPr>
        <w:t xml:space="preserve"> «тупы, неразумны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Паводле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Евангелля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Ісус</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Хрыстос</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ездзіў</w:t>
      </w:r>
      <w:proofErr w:type="spellEnd"/>
      <w:r w:rsidRPr="00D7272C">
        <w:rPr>
          <w:rFonts w:eastAsia="Calibri" w:cs="Times New Roman"/>
          <w:sz w:val="24"/>
          <w:szCs w:val="24"/>
        </w:rPr>
        <w:t xml:space="preserve"> па </w:t>
      </w:r>
      <w:proofErr w:type="spellStart"/>
      <w:r w:rsidRPr="00D7272C">
        <w:rPr>
          <w:rFonts w:eastAsia="Calibri" w:cs="Times New Roman"/>
          <w:sz w:val="24"/>
          <w:szCs w:val="24"/>
        </w:rPr>
        <w:t>свеце</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асле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Выраз</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узнік</w:t>
      </w:r>
      <w:proofErr w:type="spellEnd"/>
      <w:r w:rsidRPr="00D7272C">
        <w:rPr>
          <w:rFonts w:eastAsia="Calibri" w:cs="Times New Roman"/>
          <w:sz w:val="24"/>
          <w:szCs w:val="24"/>
        </w:rPr>
        <w:t xml:space="preserve"> як </w:t>
      </w:r>
      <w:proofErr w:type="spellStart"/>
      <w:r w:rsidRPr="00D7272C">
        <w:rPr>
          <w:rFonts w:eastAsia="Calibri" w:cs="Times New Roman"/>
          <w:sz w:val="24"/>
          <w:szCs w:val="24"/>
        </w:rPr>
        <w:t>перыфраза</w:t>
      </w:r>
      <w:proofErr w:type="spellEnd"/>
      <w:r w:rsidRPr="00D7272C">
        <w:rPr>
          <w:rFonts w:eastAsia="Calibri" w:cs="Times New Roman"/>
          <w:sz w:val="24"/>
          <w:szCs w:val="24"/>
        </w:rPr>
        <w:t xml:space="preserve">, як другая назва </w:t>
      </w:r>
      <w:proofErr w:type="spellStart"/>
      <w:r w:rsidRPr="00D7272C">
        <w:rPr>
          <w:rFonts w:eastAsia="Calibri" w:cs="Times New Roman"/>
          <w:sz w:val="24"/>
          <w:szCs w:val="24"/>
        </w:rPr>
        <w:t>асла</w:t>
      </w:r>
      <w:proofErr w:type="spellEnd"/>
      <w:r w:rsidRPr="00D7272C">
        <w:rPr>
          <w:rFonts w:eastAsia="Calibri" w:cs="Times New Roman"/>
          <w:sz w:val="24"/>
          <w:szCs w:val="24"/>
        </w:rPr>
        <w:t xml:space="preserve"> </w:t>
      </w:r>
      <w:r w:rsidR="00B35D85" w:rsidRPr="00D7272C">
        <w:rPr>
          <w:rFonts w:eastAsia="Calibri" w:cs="Times New Roman"/>
          <w:sz w:val="24"/>
          <w:szCs w:val="24"/>
          <w:lang w:val="be-BY"/>
        </w:rPr>
        <w:t>–</w:t>
      </w:r>
      <w:r w:rsidRPr="00D7272C">
        <w:rPr>
          <w:rFonts w:eastAsia="Calibri" w:cs="Times New Roman"/>
          <w:sz w:val="24"/>
          <w:szCs w:val="24"/>
        </w:rPr>
        <w:t xml:space="preserve"> </w:t>
      </w:r>
      <w:proofErr w:type="spellStart"/>
      <w:r w:rsidRPr="00D7272C">
        <w:rPr>
          <w:rFonts w:eastAsia="Calibri" w:cs="Times New Roman"/>
          <w:sz w:val="24"/>
          <w:szCs w:val="24"/>
        </w:rPr>
        <w:t>пры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адначасовым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перанясенні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назвы</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lastRenderedPageBreak/>
        <w:t>зыходнага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значэння</w:t>
      </w:r>
      <w:proofErr w:type="spellEnd"/>
      <w:r w:rsidRPr="00D7272C">
        <w:rPr>
          <w:rFonts w:eastAsia="Calibri" w:cs="Times New Roman"/>
          <w:sz w:val="24"/>
          <w:szCs w:val="24"/>
        </w:rPr>
        <w:t xml:space="preserve"> слова </w:t>
      </w:r>
      <w:proofErr w:type="spellStart"/>
      <w:r w:rsidRPr="00D7272C">
        <w:rPr>
          <w:rFonts w:eastAsia="Calibri" w:cs="Times New Roman"/>
          <w:i/>
          <w:iCs/>
          <w:sz w:val="24"/>
          <w:szCs w:val="24"/>
        </w:rPr>
        <w:t>асёл</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жывёліна</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другаснае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метафарычнае</w:t>
      </w:r>
      <w:proofErr w:type="spellEnd"/>
      <w:r w:rsidRPr="00D7272C">
        <w:rPr>
          <w:rFonts w:eastAsia="Calibri" w:cs="Times New Roman"/>
          <w:sz w:val="24"/>
          <w:szCs w:val="24"/>
        </w:rPr>
        <w:t xml:space="preserve"> («тупы, неразумны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3A77C57D" w14:textId="23ACB49B"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Сыпаць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бісер</w:t>
      </w:r>
      <w:proofErr w:type="spellEnd"/>
      <w:r w:rsidRPr="00D7272C">
        <w:rPr>
          <w:rFonts w:eastAsia="Calibri" w:cs="Times New Roman"/>
          <w:b/>
          <w:bCs/>
          <w:sz w:val="24"/>
          <w:szCs w:val="24"/>
        </w:rPr>
        <w:t xml:space="preserve"> (перлы) </w:t>
      </w:r>
      <w:proofErr w:type="spellStart"/>
      <w:r w:rsidRPr="00D7272C">
        <w:rPr>
          <w:rFonts w:eastAsia="Calibri" w:cs="Times New Roman"/>
          <w:b/>
          <w:bCs/>
          <w:sz w:val="24"/>
          <w:szCs w:val="24"/>
        </w:rPr>
        <w:t>перад</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свіннямі</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Дарэмна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гаварыць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 xml:space="preserve">-н. </w:t>
      </w:r>
      <w:proofErr w:type="spellStart"/>
      <w:r w:rsidRPr="00D7272C">
        <w:rPr>
          <w:rFonts w:eastAsia="Calibri" w:cs="Times New Roman"/>
          <w:sz w:val="24"/>
          <w:szCs w:val="24"/>
        </w:rPr>
        <w:t>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даказваць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таму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хто</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здольны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або</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хоча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зразумець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 xml:space="preserve">-н. </w:t>
      </w:r>
      <w:proofErr w:type="spellStart"/>
      <w:r w:rsidRPr="00D7272C">
        <w:rPr>
          <w:rFonts w:eastAsia="Calibri" w:cs="Times New Roman"/>
          <w:sz w:val="24"/>
          <w:szCs w:val="24"/>
        </w:rPr>
        <w:t>Выток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фразеалагізма</w:t>
      </w:r>
      <w:proofErr w:type="spellEnd"/>
      <w:r w:rsidRPr="00D7272C">
        <w:rPr>
          <w:rFonts w:eastAsia="Calibri" w:cs="Times New Roman"/>
          <w:sz w:val="24"/>
          <w:szCs w:val="24"/>
        </w:rPr>
        <w:t xml:space="preserve"> — </w:t>
      </w:r>
      <w:proofErr w:type="spellStart"/>
      <w:r w:rsidRPr="00D7272C">
        <w:rPr>
          <w:rFonts w:eastAsia="Calibri" w:cs="Times New Roman"/>
          <w:sz w:val="24"/>
          <w:szCs w:val="24"/>
        </w:rPr>
        <w:t>Евангелле</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рассыпайце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бісеру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вашага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перад</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свіннямі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каб</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яны</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патапталі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яго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нагамі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сваімі</w:t>
      </w:r>
      <w:proofErr w:type="spellEnd"/>
      <w:r w:rsidRPr="00D7272C">
        <w:rPr>
          <w:rFonts w:eastAsia="Calibri" w:cs="Times New Roman"/>
          <w:sz w:val="24"/>
          <w:szCs w:val="24"/>
        </w:rPr>
        <w:t>» (Матфей, 7,</w:t>
      </w:r>
      <w:r w:rsidR="00B35D85">
        <w:rPr>
          <w:rFonts w:eastAsia="Calibri" w:cs="Times New Roman"/>
          <w:sz w:val="24"/>
          <w:szCs w:val="24"/>
        </w:rPr>
        <w:t> </w:t>
      </w:r>
      <w:r w:rsidRPr="00D7272C">
        <w:rPr>
          <w:rFonts w:eastAsia="Calibri" w:cs="Times New Roman"/>
          <w:sz w:val="24"/>
          <w:szCs w:val="24"/>
        </w:rPr>
        <w:t>6).</w:t>
      </w:r>
    </w:p>
    <w:p w14:paraId="1FE0189D" w14:textId="77777777" w:rsidR="004845C1" w:rsidRPr="00D7272C" w:rsidRDefault="004845C1" w:rsidP="00D7272C">
      <w:pPr>
        <w:ind w:firstLine="709"/>
        <w:rPr>
          <w:rFonts w:eastAsia="Calibri" w:cs="Times New Roman"/>
          <w:sz w:val="24"/>
          <w:szCs w:val="24"/>
          <w:lang w:val="be-BY"/>
        </w:rPr>
      </w:pPr>
    </w:p>
    <w:p w14:paraId="731D0E75" w14:textId="1E19A437" w:rsidR="004845C1" w:rsidRPr="00D7272C" w:rsidRDefault="00B35D85" w:rsidP="00B35D85">
      <w:pPr>
        <w:jc w:val="right"/>
        <w:rPr>
          <w:rFonts w:eastAsia="Calibri" w:cs="Times New Roman"/>
          <w:b/>
          <w:sz w:val="24"/>
          <w:szCs w:val="24"/>
          <w:lang w:val="be-BY"/>
        </w:rPr>
      </w:pPr>
      <w:r w:rsidRPr="00D7272C">
        <w:rPr>
          <w:rFonts w:eastAsia="Calibri" w:cs="Times New Roman"/>
          <w:b/>
          <w:sz w:val="24"/>
          <w:szCs w:val="24"/>
          <w:lang w:val="be-BY"/>
        </w:rPr>
        <w:t>ДАДАТАК 2</w:t>
      </w:r>
    </w:p>
    <w:p w14:paraId="3CC08D06" w14:textId="1FE6CC69" w:rsidR="004845C1" w:rsidRDefault="004845C1" w:rsidP="003E19DB">
      <w:pPr>
        <w:jc w:val="center"/>
        <w:rPr>
          <w:rFonts w:eastAsia="Calibri" w:cs="Times New Roman"/>
          <w:b/>
          <w:color w:val="000000"/>
          <w:sz w:val="24"/>
          <w:szCs w:val="24"/>
          <w:lang w:val="be-BY"/>
        </w:rPr>
      </w:pPr>
      <w:r w:rsidRPr="00D7272C">
        <w:rPr>
          <w:rFonts w:eastAsia="Calibri" w:cs="Times New Roman"/>
          <w:b/>
          <w:color w:val="000000"/>
          <w:sz w:val="24"/>
          <w:szCs w:val="24"/>
          <w:lang w:val="be-BY"/>
        </w:rPr>
        <w:t>Свойская жывёла</w:t>
      </w:r>
    </w:p>
    <w:p w14:paraId="41EEF606"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Аблудная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авечка</w:t>
      </w:r>
      <w:proofErr w:type="spellEnd"/>
      <w:r w:rsidRPr="00D7272C">
        <w:rPr>
          <w:rFonts w:eastAsia="Calibri" w:cs="Times New Roman"/>
          <w:b/>
          <w:bCs/>
          <w:sz w:val="24"/>
          <w:szCs w:val="24"/>
        </w:rPr>
        <w:t>.</w:t>
      </w:r>
      <w:r w:rsidRPr="00D7272C">
        <w:rPr>
          <w:rFonts w:eastAsia="Calibri" w:cs="Times New Roman"/>
          <w:sz w:val="24"/>
          <w:szCs w:val="24"/>
          <w:lang w:val="be-BY"/>
        </w:rPr>
        <w:t xml:space="preserve"> Той, хто не знаходзіць сябе ў жыцці.</w:t>
      </w:r>
    </w:p>
    <w:p w14:paraId="07610BAA"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Аддзяляць, адлучаць авец ад козлішч.</w:t>
      </w:r>
      <w:r w:rsidRPr="00D7272C">
        <w:rPr>
          <w:rFonts w:eastAsia="Calibri" w:cs="Times New Roman"/>
          <w:sz w:val="24"/>
          <w:szCs w:val="24"/>
          <w:lang w:val="be-BY"/>
        </w:rPr>
        <w:t xml:space="preserve"> </w:t>
      </w:r>
      <w:proofErr w:type="spellStart"/>
      <w:r w:rsidRPr="00D7272C">
        <w:rPr>
          <w:rFonts w:eastAsia="Calibri" w:cs="Times New Roman"/>
          <w:sz w:val="24"/>
          <w:szCs w:val="24"/>
        </w:rPr>
        <w:t>Добрае</w:t>
      </w:r>
      <w:proofErr w:type="spellEnd"/>
      <w:r w:rsidRPr="00D7272C">
        <w:rPr>
          <w:rFonts w:eastAsia="Calibri" w:cs="Times New Roman"/>
          <w:sz w:val="24"/>
          <w:szCs w:val="24"/>
        </w:rPr>
        <w:t xml:space="preserve"> ад </w:t>
      </w:r>
      <w:proofErr w:type="spellStart"/>
      <w:r w:rsidRPr="00D7272C">
        <w:rPr>
          <w:rFonts w:eastAsia="Calibri" w:cs="Times New Roman"/>
          <w:sz w:val="24"/>
          <w:szCs w:val="24"/>
        </w:rPr>
        <w:t>дрэннага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карыснае</w:t>
      </w:r>
      <w:proofErr w:type="spellEnd"/>
      <w:r w:rsidRPr="00D7272C">
        <w:rPr>
          <w:rFonts w:eastAsia="Calibri" w:cs="Times New Roman"/>
          <w:sz w:val="24"/>
          <w:szCs w:val="24"/>
        </w:rPr>
        <w:t xml:space="preserve"> ад </w:t>
      </w:r>
      <w:proofErr w:type="spellStart"/>
      <w:r w:rsidRPr="00D7272C">
        <w:rPr>
          <w:rFonts w:eastAsia="Calibri" w:cs="Times New Roman"/>
          <w:sz w:val="24"/>
          <w:szCs w:val="24"/>
        </w:rPr>
        <w:t>шкоднага</w:t>
      </w:r>
      <w:proofErr w:type="spellEnd"/>
      <w:r w:rsidRPr="00D7272C">
        <w:rPr>
          <w:rFonts w:eastAsia="Calibri" w:cs="Times New Roman"/>
          <w:sz w:val="24"/>
          <w:szCs w:val="24"/>
        </w:rPr>
        <w:t xml:space="preserve">. </w:t>
      </w:r>
    </w:p>
    <w:p w14:paraId="3109372D" w14:textId="58BDA526"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Адстаўной</w:t>
      </w:r>
      <w:proofErr w:type="spellEnd"/>
      <w:r w:rsidRPr="00D7272C">
        <w:rPr>
          <w:rFonts w:eastAsia="Calibri" w:cs="Times New Roman"/>
          <w:b/>
          <w:bCs/>
          <w:sz w:val="24"/>
          <w:szCs w:val="24"/>
        </w:rPr>
        <w:t xml:space="preserve"> казы </w:t>
      </w:r>
      <w:proofErr w:type="spellStart"/>
      <w:r w:rsidRPr="00D7272C">
        <w:rPr>
          <w:rFonts w:eastAsia="Calibri" w:cs="Times New Roman"/>
          <w:b/>
          <w:bCs/>
          <w:sz w:val="24"/>
          <w:szCs w:val="24"/>
        </w:rPr>
        <w:t>барабаншчык</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якім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лічацца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займае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невысокае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становішча</w:t>
      </w:r>
      <w:proofErr w:type="spellEnd"/>
      <w:r w:rsidRPr="00D7272C">
        <w:rPr>
          <w:rFonts w:eastAsia="Calibri" w:cs="Times New Roman"/>
          <w:sz w:val="24"/>
          <w:szCs w:val="24"/>
        </w:rPr>
        <w:t>.</w:t>
      </w:r>
    </w:p>
    <w:p w14:paraId="49967896"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Асёл</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маляваны</w:t>
      </w:r>
      <w:proofErr w:type="spellEnd"/>
      <w:r w:rsidRPr="00D7272C">
        <w:rPr>
          <w:rFonts w:eastAsia="Calibri" w:cs="Times New Roman"/>
          <w:b/>
          <w:bCs/>
          <w:sz w:val="24"/>
          <w:szCs w:val="24"/>
        </w:rPr>
        <w:t>.</w:t>
      </w:r>
      <w:r w:rsidRPr="00D7272C">
        <w:rPr>
          <w:rFonts w:eastAsia="Calibri" w:cs="Times New Roman"/>
          <w:sz w:val="24"/>
          <w:szCs w:val="24"/>
        </w:rPr>
        <w:t xml:space="preserve"> Тупы, неразумны </w:t>
      </w:r>
      <w:proofErr w:type="spellStart"/>
      <w:r w:rsidRPr="00D7272C">
        <w:rPr>
          <w:rFonts w:eastAsia="Calibri" w:cs="Times New Roman"/>
          <w:sz w:val="24"/>
          <w:szCs w:val="24"/>
        </w:rPr>
        <w:t>чалавек</w:t>
      </w:r>
      <w:proofErr w:type="spellEnd"/>
      <w:r w:rsidRPr="00D7272C">
        <w:rPr>
          <w:rFonts w:eastAsia="Calibri" w:cs="Times New Roman"/>
          <w:sz w:val="24"/>
          <w:szCs w:val="24"/>
          <w:lang w:val="be-BY"/>
        </w:rPr>
        <w:t>.</w:t>
      </w:r>
    </w:p>
    <w:p w14:paraId="2C9CF806" w14:textId="7E759478"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Асядлаць Пегаса.</w:t>
      </w:r>
      <w:r w:rsidRPr="00D7272C">
        <w:rPr>
          <w:rFonts w:eastAsia="Calibri" w:cs="Times New Roman"/>
          <w:sz w:val="24"/>
          <w:szCs w:val="24"/>
          <w:lang w:val="be-BY"/>
        </w:rPr>
        <w:t xml:space="preserve"> Заняцца паэзіяй, стаць паэтам, пачаць пісаць вершы.</w:t>
      </w:r>
    </w:p>
    <w:p w14:paraId="1CE3B661"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Баранчык</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божы</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Вобразна-метафарычная</w:t>
      </w:r>
      <w:proofErr w:type="spellEnd"/>
      <w:r w:rsidRPr="00D7272C">
        <w:rPr>
          <w:rFonts w:eastAsia="Calibri" w:cs="Times New Roman"/>
          <w:sz w:val="24"/>
          <w:szCs w:val="24"/>
        </w:rPr>
        <w:t xml:space="preserve"> назва </w:t>
      </w:r>
      <w:proofErr w:type="spellStart"/>
      <w:r w:rsidRPr="00D7272C">
        <w:rPr>
          <w:rFonts w:eastAsia="Calibri" w:cs="Times New Roman"/>
          <w:sz w:val="24"/>
          <w:szCs w:val="24"/>
        </w:rPr>
        <w:t>бакаса</w:t>
      </w:r>
      <w:proofErr w:type="spellEnd"/>
      <w:r w:rsidRPr="00D7272C">
        <w:rPr>
          <w:rFonts w:eastAsia="Calibri" w:cs="Times New Roman"/>
          <w:sz w:val="24"/>
          <w:szCs w:val="24"/>
        </w:rPr>
        <w:t xml:space="preserve"> — </w:t>
      </w:r>
      <w:proofErr w:type="spellStart"/>
      <w:r w:rsidRPr="00D7272C">
        <w:rPr>
          <w:rFonts w:eastAsia="Calibri" w:cs="Times New Roman"/>
          <w:sz w:val="24"/>
          <w:szCs w:val="24"/>
        </w:rPr>
        <w:t>балотнай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птушкі</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голасам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падобным</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бляяння</w:t>
      </w:r>
      <w:proofErr w:type="spellEnd"/>
      <w:r w:rsidRPr="00D7272C">
        <w:rPr>
          <w:rFonts w:eastAsia="Calibri" w:cs="Times New Roman"/>
          <w:sz w:val="24"/>
          <w:szCs w:val="24"/>
          <w:lang w:val="be-BY"/>
        </w:rPr>
        <w:t>.</w:t>
      </w:r>
    </w:p>
    <w:p w14:paraId="66D8638E"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Браць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узяць</w:t>
      </w:r>
      <w:proofErr w:type="spellEnd"/>
      <w:r w:rsidRPr="00D7272C">
        <w:rPr>
          <w:rFonts w:eastAsia="Calibri" w:cs="Times New Roman"/>
          <w:b/>
          <w:bCs/>
          <w:sz w:val="24"/>
          <w:szCs w:val="24"/>
        </w:rPr>
        <w:t xml:space="preserve">) быка за </w:t>
      </w:r>
      <w:proofErr w:type="spellStart"/>
      <w:r w:rsidRPr="00D7272C">
        <w:rPr>
          <w:rFonts w:eastAsia="Calibri" w:cs="Times New Roman"/>
          <w:b/>
          <w:bCs/>
          <w:sz w:val="24"/>
          <w:szCs w:val="24"/>
        </w:rPr>
        <w:t>рогі</w:t>
      </w:r>
      <w:proofErr w:type="spellEnd"/>
      <w:r w:rsidRPr="00D7272C">
        <w:rPr>
          <w:rFonts w:eastAsia="Calibri" w:cs="Times New Roman"/>
          <w:b/>
          <w:bCs/>
          <w:sz w:val="24"/>
          <w:szCs w:val="24"/>
        </w:rPr>
        <w:t>.</w:t>
      </w:r>
      <w:r w:rsidRPr="00D7272C">
        <w:rPr>
          <w:rFonts w:eastAsia="Calibri" w:cs="Times New Roman"/>
          <w:sz w:val="24"/>
          <w:szCs w:val="24"/>
        </w:rPr>
        <w:t xml:space="preserve"> Смела, </w:t>
      </w:r>
      <w:proofErr w:type="spellStart"/>
      <w:r w:rsidRPr="00D7272C">
        <w:rPr>
          <w:rFonts w:eastAsia="Calibri" w:cs="Times New Roman"/>
          <w:sz w:val="24"/>
          <w:szCs w:val="24"/>
        </w:rPr>
        <w:t>энергічна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пачынаць</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самага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галоўнага</w:t>
      </w:r>
      <w:proofErr w:type="spellEnd"/>
      <w:r w:rsidRPr="00D7272C">
        <w:rPr>
          <w:rFonts w:eastAsia="Calibri" w:cs="Times New Roman"/>
          <w:sz w:val="24"/>
          <w:szCs w:val="24"/>
        </w:rPr>
        <w:t>.</w:t>
      </w:r>
    </w:p>
    <w:p w14:paraId="167020E5" w14:textId="77777777" w:rsidR="004845C1" w:rsidRPr="00D7272C" w:rsidRDefault="004845C1" w:rsidP="00D7272C">
      <w:pPr>
        <w:autoSpaceDE w:val="0"/>
        <w:autoSpaceDN w:val="0"/>
        <w:adjustRightInd w:val="0"/>
        <w:ind w:firstLine="709"/>
        <w:rPr>
          <w:rFonts w:eastAsia="Calibri" w:cs="Times New Roman"/>
          <w:sz w:val="24"/>
          <w:szCs w:val="24"/>
          <w:lang w:val="be-BY"/>
        </w:rPr>
      </w:pPr>
      <w:r w:rsidRPr="00D7272C">
        <w:rPr>
          <w:rFonts w:eastAsia="Calibri" w:cs="Times New Roman"/>
          <w:b/>
          <w:bCs/>
          <w:sz w:val="24"/>
          <w:szCs w:val="24"/>
          <w:lang w:val="be-BY"/>
        </w:rPr>
        <w:t xml:space="preserve">Бурыданаў асёл. </w:t>
      </w:r>
      <w:r w:rsidRPr="00D7272C">
        <w:rPr>
          <w:rFonts w:eastAsia="Calibri" w:cs="Times New Roman"/>
          <w:sz w:val="24"/>
          <w:szCs w:val="24"/>
          <w:lang w:val="be-BY"/>
        </w:rPr>
        <w:t>Крайне нерашучы чалавек, які вагаецца ў выбары паміж двума раўнацэннымі рашэннямі ці раўназначнымі жаданнямі.</w:t>
      </w:r>
    </w:p>
    <w:p w14:paraId="66AAB0A7" w14:textId="77777777" w:rsidR="004845C1" w:rsidRPr="00D7272C" w:rsidRDefault="004845C1" w:rsidP="00D7272C">
      <w:pPr>
        <w:ind w:firstLine="709"/>
        <w:rPr>
          <w:rFonts w:eastAsia="Calibri" w:cs="Times New Roman"/>
          <w:sz w:val="24"/>
          <w:szCs w:val="24"/>
        </w:rPr>
      </w:pPr>
      <w:bookmarkStart w:id="18" w:name="_Hlk190254386"/>
      <w:r w:rsidRPr="00D7272C">
        <w:rPr>
          <w:rFonts w:eastAsia="Calibri" w:cs="Times New Roman"/>
          <w:b/>
          <w:bCs/>
          <w:sz w:val="24"/>
          <w:szCs w:val="24"/>
        </w:rPr>
        <w:t xml:space="preserve">Бы на </w:t>
      </w:r>
      <w:proofErr w:type="spellStart"/>
      <w:r w:rsidRPr="00D7272C">
        <w:rPr>
          <w:rFonts w:eastAsia="Calibri" w:cs="Times New Roman"/>
          <w:b/>
          <w:bCs/>
          <w:sz w:val="24"/>
          <w:szCs w:val="24"/>
        </w:rPr>
        <w:t>карове</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сядло</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як (</w:t>
      </w:r>
      <w:proofErr w:type="spellStart"/>
      <w:r w:rsidRPr="00D7272C">
        <w:rPr>
          <w:rFonts w:eastAsia="Calibri" w:cs="Times New Roman"/>
          <w:sz w:val="24"/>
          <w:szCs w:val="24"/>
        </w:rPr>
        <w:t>нібы</w:t>
      </w:r>
      <w:proofErr w:type="spellEnd"/>
      <w:r w:rsidRPr="00D7272C">
        <w:rPr>
          <w:rFonts w:eastAsia="Calibri" w:cs="Times New Roman"/>
          <w:sz w:val="24"/>
          <w:szCs w:val="24"/>
        </w:rPr>
        <w:t xml:space="preserve">, бы) на </w:t>
      </w:r>
      <w:proofErr w:type="spellStart"/>
      <w:r w:rsidRPr="00D7272C">
        <w:rPr>
          <w:rFonts w:eastAsia="Calibri" w:cs="Times New Roman"/>
          <w:sz w:val="24"/>
          <w:szCs w:val="24"/>
        </w:rPr>
        <w:t>карове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сядло</w:t>
      </w:r>
      <w:proofErr w:type="spellEnd"/>
      <w:r w:rsidRPr="00D7272C">
        <w:rPr>
          <w:rFonts w:eastAsia="Calibri" w:cs="Times New Roman"/>
          <w:sz w:val="24"/>
          <w:szCs w:val="24"/>
        </w:rPr>
        <w:t>.</w:t>
      </w:r>
    </w:p>
    <w:bookmarkEnd w:id="18"/>
    <w:p w14:paraId="3D47F11A" w14:textId="77777777" w:rsidR="004845C1" w:rsidRPr="00D7272C" w:rsidRDefault="004845C1" w:rsidP="00D7272C">
      <w:pPr>
        <w:autoSpaceDE w:val="0"/>
        <w:autoSpaceDN w:val="0"/>
        <w:adjustRightInd w:val="0"/>
        <w:ind w:firstLine="709"/>
        <w:rPr>
          <w:rFonts w:eastAsia="Calibri" w:cs="Times New Roman"/>
          <w:sz w:val="24"/>
          <w:szCs w:val="24"/>
        </w:rPr>
      </w:pPr>
      <w:proofErr w:type="spellStart"/>
      <w:r w:rsidRPr="00D7272C">
        <w:rPr>
          <w:rFonts w:eastAsia="Calibri" w:cs="Times New Roman"/>
          <w:b/>
          <w:bCs/>
          <w:sz w:val="24"/>
          <w:szCs w:val="24"/>
        </w:rPr>
        <w:t>Вадзіць</w:t>
      </w:r>
      <w:proofErr w:type="spellEnd"/>
      <w:r w:rsidRPr="00D7272C">
        <w:rPr>
          <w:rFonts w:eastAsia="Calibri" w:cs="Times New Roman"/>
          <w:b/>
          <w:bCs/>
          <w:sz w:val="24"/>
          <w:szCs w:val="24"/>
        </w:rPr>
        <w:t xml:space="preserve"> казу.</w:t>
      </w:r>
      <w:r w:rsidRPr="00D7272C">
        <w:rPr>
          <w:rFonts w:eastAsia="Calibri" w:cs="Times New Roman"/>
          <w:sz w:val="24"/>
          <w:szCs w:val="24"/>
        </w:rPr>
        <w:t xml:space="preserve"> </w:t>
      </w:r>
      <w:proofErr w:type="spellStart"/>
      <w:r w:rsidRPr="00D7272C">
        <w:rPr>
          <w:rFonts w:eastAsia="Calibri" w:cs="Times New Roman"/>
          <w:sz w:val="24"/>
          <w:szCs w:val="24"/>
        </w:rPr>
        <w:t>Ужыв</w:t>
      </w:r>
      <w:proofErr w:type="spellEnd"/>
      <w:r w:rsidRPr="00D7272C">
        <w:rPr>
          <w:rFonts w:eastAsia="Calibri" w:cs="Times New Roman"/>
          <w:sz w:val="24"/>
          <w:szCs w:val="24"/>
          <w:lang w:val="be-BY"/>
        </w:rPr>
        <w:t>аецца</w:t>
      </w:r>
      <w:r w:rsidRPr="00D7272C">
        <w:rPr>
          <w:rFonts w:eastAsia="Calibri" w:cs="Times New Roman"/>
          <w:sz w:val="24"/>
          <w:szCs w:val="24"/>
        </w:rPr>
        <w:t xml:space="preserve"> </w:t>
      </w:r>
      <w:proofErr w:type="spellStart"/>
      <w:r w:rsidRPr="00D7272C">
        <w:rPr>
          <w:rFonts w:eastAsia="Calibri" w:cs="Times New Roman"/>
          <w:sz w:val="24"/>
          <w:szCs w:val="24"/>
        </w:rPr>
        <w:t>са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значэннямі</w:t>
      </w:r>
      <w:proofErr w:type="spellEnd"/>
      <w:r w:rsidRPr="00D7272C">
        <w:rPr>
          <w:rFonts w:eastAsia="Calibri" w:cs="Times New Roman"/>
          <w:sz w:val="24"/>
          <w:szCs w:val="24"/>
        </w:rPr>
        <w:t xml:space="preserve">: 1) </w:t>
      </w:r>
      <w:proofErr w:type="spellStart"/>
      <w:r w:rsidRPr="00D7272C">
        <w:rPr>
          <w:rFonts w:eastAsia="Calibri" w:cs="Times New Roman"/>
          <w:sz w:val="24"/>
          <w:szCs w:val="24"/>
        </w:rPr>
        <w:t>хадзіць</w:t>
      </w:r>
      <w:proofErr w:type="spellEnd"/>
      <w:r w:rsidRPr="00D7272C">
        <w:rPr>
          <w:rFonts w:eastAsia="Calibri" w:cs="Times New Roman"/>
          <w:sz w:val="24"/>
          <w:szCs w:val="24"/>
        </w:rPr>
        <w:t xml:space="preserve"> гуртам </w:t>
      </w:r>
      <w:proofErr w:type="gramStart"/>
      <w:r w:rsidRPr="00D7272C">
        <w:rPr>
          <w:rFonts w:eastAsia="Calibri" w:cs="Times New Roman"/>
          <w:sz w:val="24"/>
          <w:szCs w:val="24"/>
        </w:rPr>
        <w:t>у стане</w:t>
      </w:r>
      <w:proofErr w:type="gramEnd"/>
      <w:r w:rsidRPr="00D7272C">
        <w:rPr>
          <w:rFonts w:eastAsia="Calibri" w:cs="Times New Roman"/>
          <w:sz w:val="24"/>
          <w:szCs w:val="24"/>
        </w:rPr>
        <w:t xml:space="preserve"> </w:t>
      </w:r>
      <w:proofErr w:type="spellStart"/>
      <w:r w:rsidRPr="00D7272C">
        <w:rPr>
          <w:rFonts w:eastAsia="Calibri" w:cs="Times New Roman"/>
          <w:sz w:val="24"/>
          <w:szCs w:val="24"/>
        </w:rPr>
        <w:t>ап’янення</w:t>
      </w:r>
      <w:proofErr w:type="spellEnd"/>
      <w:r w:rsidRPr="00D7272C">
        <w:rPr>
          <w:rFonts w:eastAsia="Calibri" w:cs="Times New Roman"/>
          <w:sz w:val="24"/>
          <w:szCs w:val="24"/>
        </w:rPr>
        <w:t xml:space="preserve">, 2) </w:t>
      </w:r>
      <w:proofErr w:type="spellStart"/>
      <w:r w:rsidRPr="00D7272C">
        <w:rPr>
          <w:rFonts w:eastAsia="Calibri" w:cs="Times New Roman"/>
          <w:sz w:val="24"/>
          <w:szCs w:val="24"/>
        </w:rPr>
        <w:t>п’янстваваць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напівацца</w:t>
      </w:r>
      <w:proofErr w:type="spellEnd"/>
      <w:r w:rsidRPr="00D7272C">
        <w:rPr>
          <w:rFonts w:eastAsia="Calibri" w:cs="Times New Roman"/>
          <w:sz w:val="24"/>
          <w:szCs w:val="24"/>
        </w:rPr>
        <w:t>.</w:t>
      </w:r>
    </w:p>
    <w:p w14:paraId="0BF944A5" w14:textId="77777777" w:rsidR="004845C1" w:rsidRPr="00D7272C" w:rsidRDefault="004845C1" w:rsidP="00D7272C">
      <w:pPr>
        <w:autoSpaceDE w:val="0"/>
        <w:autoSpaceDN w:val="0"/>
        <w:adjustRightInd w:val="0"/>
        <w:ind w:firstLine="709"/>
        <w:rPr>
          <w:rFonts w:eastAsia="Calibri" w:cs="Times New Roman"/>
          <w:color w:val="000000"/>
          <w:sz w:val="24"/>
          <w:szCs w:val="24"/>
          <w:lang w:val="be-BY"/>
        </w:rPr>
      </w:pPr>
      <w:proofErr w:type="spellStart"/>
      <w:r w:rsidRPr="00D7272C">
        <w:rPr>
          <w:rFonts w:eastAsia="Calibri" w:cs="Times New Roman"/>
          <w:b/>
          <w:bCs/>
          <w:sz w:val="24"/>
          <w:szCs w:val="24"/>
        </w:rPr>
        <w:t>Валаамава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асліца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валаамаў</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асёл</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Пакорны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маўклівы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раптам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выказаў</w:t>
      </w:r>
      <w:proofErr w:type="spellEnd"/>
      <w:r w:rsidRPr="00D7272C">
        <w:rPr>
          <w:rFonts w:eastAsia="Calibri" w:cs="Times New Roman"/>
          <w:sz w:val="24"/>
          <w:szCs w:val="24"/>
        </w:rPr>
        <w:t xml:space="preserve"> сваю думку </w:t>
      </w:r>
      <w:proofErr w:type="spellStart"/>
      <w:r w:rsidRPr="00D7272C">
        <w:rPr>
          <w:rFonts w:eastAsia="Calibri" w:cs="Times New Roman"/>
          <w:sz w:val="24"/>
          <w:szCs w:val="24"/>
        </w:rPr>
        <w:t>або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нязгоду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пратэст</w:t>
      </w:r>
      <w:proofErr w:type="spellEnd"/>
      <w:r w:rsidRPr="00D7272C">
        <w:rPr>
          <w:rFonts w:eastAsia="Calibri" w:cs="Times New Roman"/>
          <w:sz w:val="24"/>
          <w:szCs w:val="24"/>
        </w:rPr>
        <w:t>.</w:t>
      </w:r>
    </w:p>
    <w:p w14:paraId="74CB2B61"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Гульня</w:t>
      </w:r>
      <w:proofErr w:type="spellEnd"/>
      <w:r w:rsidRPr="00D7272C">
        <w:rPr>
          <w:rFonts w:eastAsia="Calibri" w:cs="Times New Roman"/>
          <w:b/>
          <w:bCs/>
          <w:sz w:val="24"/>
          <w:szCs w:val="24"/>
        </w:rPr>
        <w:t xml:space="preserve"> ў </w:t>
      </w:r>
      <w:proofErr w:type="spellStart"/>
      <w:r w:rsidRPr="00D7272C">
        <w:rPr>
          <w:rFonts w:eastAsia="Calibri" w:cs="Times New Roman"/>
          <w:b/>
          <w:bCs/>
          <w:sz w:val="24"/>
          <w:szCs w:val="24"/>
        </w:rPr>
        <w:t>кошкі-мышкі</w:t>
      </w:r>
      <w:proofErr w:type="spellEnd"/>
      <w:r w:rsidRPr="00D7272C">
        <w:rPr>
          <w:rFonts w:eastAsia="Calibri" w:cs="Times New Roman"/>
          <w:b/>
          <w:bCs/>
          <w:sz w:val="24"/>
          <w:szCs w:val="24"/>
        </w:rPr>
        <w:t xml:space="preserve"> (у ката і мышку).</w:t>
      </w:r>
      <w:r w:rsidRPr="00D7272C">
        <w:rPr>
          <w:rFonts w:eastAsia="Calibri" w:cs="Times New Roman"/>
          <w:sz w:val="24"/>
          <w:szCs w:val="24"/>
        </w:rPr>
        <w:t xml:space="preserve"> </w:t>
      </w:r>
      <w:proofErr w:type="spellStart"/>
      <w:r w:rsidRPr="00D7272C">
        <w:rPr>
          <w:rFonts w:eastAsia="Calibri" w:cs="Times New Roman"/>
          <w:sz w:val="24"/>
          <w:szCs w:val="24"/>
        </w:rPr>
        <w:t>Хітрасць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імкненне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падмануць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правесці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p>
    <w:p w14:paraId="314C2658" w14:textId="77777777" w:rsidR="004845C1" w:rsidRPr="00D7272C" w:rsidRDefault="004845C1" w:rsidP="00D7272C">
      <w:pPr>
        <w:shd w:val="clear" w:color="auto" w:fill="FFFFFF"/>
        <w:ind w:firstLine="709"/>
        <w:rPr>
          <w:rFonts w:eastAsia="Times New Roman" w:cs="Times New Roman"/>
          <w:sz w:val="24"/>
          <w:szCs w:val="24"/>
          <w:lang w:val="be-BY" w:eastAsia="ru-RU"/>
        </w:rPr>
      </w:pPr>
      <w:r w:rsidRPr="00D7272C">
        <w:rPr>
          <w:rFonts w:eastAsia="Calibri" w:cs="Times New Roman"/>
          <w:i/>
          <w:iCs/>
          <w:sz w:val="24"/>
          <w:szCs w:val="24"/>
        </w:rPr>
        <w:t>Вернемся</w:t>
      </w:r>
      <w:r w:rsidRPr="00D7272C">
        <w:rPr>
          <w:rFonts w:eastAsia="Calibri" w:cs="Times New Roman"/>
          <w:sz w:val="24"/>
          <w:szCs w:val="24"/>
        </w:rPr>
        <w:t xml:space="preserve"> </w:t>
      </w:r>
      <w:r w:rsidRPr="00D7272C">
        <w:rPr>
          <w:rFonts w:eastAsia="Calibri" w:cs="Times New Roman"/>
          <w:b/>
          <w:bCs/>
          <w:sz w:val="24"/>
          <w:szCs w:val="24"/>
        </w:rPr>
        <w:t xml:space="preserve">да </w:t>
      </w:r>
      <w:proofErr w:type="spellStart"/>
      <w:r w:rsidRPr="00D7272C">
        <w:rPr>
          <w:rFonts w:eastAsia="Calibri" w:cs="Times New Roman"/>
          <w:b/>
          <w:bCs/>
          <w:sz w:val="24"/>
          <w:szCs w:val="24"/>
        </w:rPr>
        <w:t>нашых</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бараноў</w:t>
      </w:r>
      <w:proofErr w:type="spellEnd"/>
      <w:r w:rsidRPr="00D7272C">
        <w:rPr>
          <w:rFonts w:eastAsia="Calibri" w:cs="Times New Roman"/>
          <w:b/>
          <w:bCs/>
          <w:sz w:val="24"/>
          <w:szCs w:val="24"/>
        </w:rPr>
        <w:t>.</w:t>
      </w:r>
      <w:r w:rsidRPr="00D7272C">
        <w:rPr>
          <w:rFonts w:eastAsia="Calibri" w:cs="Times New Roman"/>
          <w:sz w:val="24"/>
          <w:szCs w:val="24"/>
        </w:rPr>
        <w:t xml:space="preserve"> (Вернемся) да </w:t>
      </w:r>
      <w:proofErr w:type="spellStart"/>
      <w:r w:rsidRPr="00D7272C">
        <w:rPr>
          <w:rFonts w:eastAsia="Calibri" w:cs="Times New Roman"/>
          <w:sz w:val="24"/>
          <w:szCs w:val="24"/>
        </w:rPr>
        <w:t>асноўнай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тэмы</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прадмета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гаворкі</w:t>
      </w:r>
      <w:proofErr w:type="spellEnd"/>
      <w:r w:rsidRPr="00D7272C">
        <w:rPr>
          <w:rFonts w:eastAsia="Calibri" w:cs="Times New Roman"/>
          <w:sz w:val="24"/>
          <w:szCs w:val="24"/>
        </w:rPr>
        <w:t>.</w:t>
      </w:r>
    </w:p>
    <w:p w14:paraId="5167CC6B"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Дзе</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сабака</w:t>
      </w:r>
      <w:proofErr w:type="spellEnd"/>
      <w:r w:rsidRPr="00D7272C">
        <w:rPr>
          <w:rFonts w:eastAsia="Calibri" w:cs="Times New Roman"/>
          <w:b/>
          <w:bCs/>
          <w:sz w:val="24"/>
          <w:szCs w:val="24"/>
        </w:rPr>
        <w:t xml:space="preserve"> закапаны.</w:t>
      </w:r>
      <w:r w:rsidRPr="00D7272C">
        <w:rPr>
          <w:rFonts w:eastAsia="Calibri" w:cs="Times New Roman"/>
          <w:i/>
          <w:iCs/>
          <w:sz w:val="24"/>
          <w:szCs w:val="24"/>
          <w:lang w:val="be-BY"/>
        </w:rPr>
        <w:t xml:space="preserve"> </w:t>
      </w:r>
      <w:r w:rsidRPr="00D7272C">
        <w:rPr>
          <w:rFonts w:eastAsia="Calibri" w:cs="Times New Roman"/>
          <w:sz w:val="24"/>
          <w:szCs w:val="24"/>
        </w:rPr>
        <w:t xml:space="preserve">У </w:t>
      </w:r>
      <w:proofErr w:type="spellStart"/>
      <w:r w:rsidRPr="00D7272C">
        <w:rPr>
          <w:rFonts w:eastAsia="Calibri" w:cs="Times New Roman"/>
          <w:sz w:val="24"/>
          <w:szCs w:val="24"/>
        </w:rPr>
        <w:t>чым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сутнасць</w:t>
      </w:r>
      <w:proofErr w:type="spellEnd"/>
      <w:r w:rsidRPr="00D7272C">
        <w:rPr>
          <w:rFonts w:eastAsia="Calibri" w:cs="Times New Roman"/>
          <w:sz w:val="24"/>
          <w:szCs w:val="24"/>
        </w:rPr>
        <w:t xml:space="preserve"> справы, </w:t>
      </w:r>
      <w:proofErr w:type="spellStart"/>
      <w:r w:rsidRPr="00D7272C">
        <w:rPr>
          <w:rFonts w:eastAsia="Calibri" w:cs="Times New Roman"/>
          <w:sz w:val="24"/>
          <w:szCs w:val="24"/>
        </w:rPr>
        <w:t>сапраўдная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прычына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161A0588" w14:textId="7FCDAE7C" w:rsidR="004845C1" w:rsidRPr="00D7272C" w:rsidRDefault="004845C1" w:rsidP="00D7272C">
      <w:pPr>
        <w:ind w:firstLine="709"/>
        <w:rPr>
          <w:rFonts w:eastAsia="Calibri" w:cs="Times New Roman"/>
          <w:sz w:val="24"/>
          <w:szCs w:val="24"/>
        </w:rPr>
      </w:pPr>
      <w:r w:rsidRPr="00D7272C">
        <w:rPr>
          <w:rFonts w:eastAsia="Calibri" w:cs="Times New Roman"/>
          <w:b/>
          <w:bCs/>
          <w:sz w:val="24"/>
          <w:szCs w:val="24"/>
          <w:lang w:val="be-BY"/>
        </w:rPr>
        <w:t>Дойная карова.</w:t>
      </w:r>
      <w:r w:rsidRPr="00D7272C">
        <w:rPr>
          <w:rFonts w:eastAsia="Calibri" w:cs="Times New Roman"/>
          <w:sz w:val="24"/>
          <w:szCs w:val="24"/>
          <w:lang w:val="be-BY"/>
        </w:rPr>
        <w:t xml:space="preserve"> Крыніца матэрыяльных даброт, якой можна несумленна карыстацца ў асабістых мэтах.</w:t>
      </w:r>
    </w:p>
    <w:p w14:paraId="7F52F204"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Забіванне</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казла</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Гульня</w:t>
      </w:r>
      <w:proofErr w:type="spellEnd"/>
      <w:r w:rsidRPr="00D7272C">
        <w:rPr>
          <w:rFonts w:eastAsia="Calibri" w:cs="Times New Roman"/>
          <w:sz w:val="24"/>
          <w:szCs w:val="24"/>
        </w:rPr>
        <w:t xml:space="preserve"> ў </w:t>
      </w:r>
      <w:proofErr w:type="spellStart"/>
      <w:r w:rsidRPr="00D7272C">
        <w:rPr>
          <w:rFonts w:eastAsia="Calibri" w:cs="Times New Roman"/>
          <w:sz w:val="24"/>
          <w:szCs w:val="24"/>
        </w:rPr>
        <w:t>дамін</w:t>
      </w:r>
      <w:proofErr w:type="spellEnd"/>
      <w:r w:rsidRPr="00D7272C">
        <w:rPr>
          <w:rFonts w:eastAsia="Calibri" w:cs="Times New Roman"/>
          <w:sz w:val="24"/>
          <w:szCs w:val="24"/>
          <w:lang w:val="be-BY"/>
        </w:rPr>
        <w:t>о.</w:t>
      </w:r>
    </w:p>
    <w:p w14:paraId="2C1B8BD3"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Казёл</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адпушчэння</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якога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звальваюць</w:t>
      </w:r>
      <w:proofErr w:type="spellEnd"/>
      <w:r w:rsidRPr="00D7272C">
        <w:rPr>
          <w:rFonts w:eastAsia="Calibri" w:cs="Times New Roman"/>
          <w:sz w:val="24"/>
          <w:szCs w:val="24"/>
        </w:rPr>
        <w:t xml:space="preserve"> чужую </w:t>
      </w:r>
      <w:proofErr w:type="spellStart"/>
      <w:r w:rsidRPr="00D7272C">
        <w:rPr>
          <w:rFonts w:eastAsia="Calibri" w:cs="Times New Roman"/>
          <w:sz w:val="24"/>
          <w:szCs w:val="24"/>
        </w:rPr>
        <w:t>віну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адказнасць</w:t>
      </w:r>
      <w:proofErr w:type="spellEnd"/>
      <w:r w:rsidRPr="00D7272C">
        <w:rPr>
          <w:rFonts w:eastAsia="Calibri" w:cs="Times New Roman"/>
          <w:sz w:val="24"/>
          <w:szCs w:val="24"/>
        </w:rPr>
        <w:t xml:space="preserve"> за </w:t>
      </w:r>
      <w:proofErr w:type="spellStart"/>
      <w:r w:rsidRPr="00D7272C">
        <w:rPr>
          <w:rFonts w:eastAsia="Calibri" w:cs="Times New Roman"/>
          <w:sz w:val="24"/>
          <w:szCs w:val="24"/>
        </w:rPr>
        <w:t>другіх</w:t>
      </w:r>
      <w:proofErr w:type="spellEnd"/>
      <w:r w:rsidRPr="00D7272C">
        <w:rPr>
          <w:rFonts w:eastAsia="Calibri" w:cs="Times New Roman"/>
          <w:sz w:val="24"/>
          <w:szCs w:val="24"/>
        </w:rPr>
        <w:t>.</w:t>
      </w:r>
    </w:p>
    <w:p w14:paraId="37CFE79B"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Казка </w:t>
      </w:r>
      <w:proofErr w:type="spellStart"/>
      <w:r w:rsidRPr="00D7272C">
        <w:rPr>
          <w:rFonts w:eastAsia="Calibri" w:cs="Times New Roman"/>
          <w:b/>
          <w:bCs/>
          <w:sz w:val="24"/>
          <w:szCs w:val="24"/>
        </w:rPr>
        <w:t>пра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белага</w:t>
      </w:r>
      <w:proofErr w:type="spellEnd"/>
      <w:r w:rsidRPr="00D7272C">
        <w:rPr>
          <w:rFonts w:eastAsia="Calibri" w:cs="Times New Roman"/>
          <w:b/>
          <w:bCs/>
          <w:sz w:val="24"/>
          <w:szCs w:val="24"/>
        </w:rPr>
        <w:t xml:space="preserve"> бычка.</w:t>
      </w:r>
      <w:r w:rsidRPr="00D7272C">
        <w:rPr>
          <w:rFonts w:eastAsia="Calibri" w:cs="Times New Roman"/>
          <w:sz w:val="24"/>
          <w:szCs w:val="24"/>
        </w:rPr>
        <w:t xml:space="preserve"> </w:t>
      </w:r>
      <w:proofErr w:type="spellStart"/>
      <w:r w:rsidRPr="00D7272C">
        <w:rPr>
          <w:rFonts w:eastAsia="Calibri" w:cs="Times New Roman"/>
          <w:sz w:val="24"/>
          <w:szCs w:val="24"/>
        </w:rPr>
        <w:t>Бясконцае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паўтарэнне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аднаго</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таго</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самага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пачатку</w:t>
      </w:r>
      <w:proofErr w:type="spellEnd"/>
      <w:r w:rsidRPr="00D7272C">
        <w:rPr>
          <w:rFonts w:eastAsia="Calibri" w:cs="Times New Roman"/>
          <w:sz w:val="24"/>
          <w:szCs w:val="24"/>
        </w:rPr>
        <w:t>. </w:t>
      </w:r>
    </w:p>
    <w:p w14:paraId="3DF509DD"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Ката ў мяшку купляць.</w:t>
      </w:r>
      <w:r w:rsidRPr="00D7272C">
        <w:rPr>
          <w:rFonts w:eastAsia="Calibri" w:cs="Times New Roman"/>
          <w:sz w:val="24"/>
          <w:szCs w:val="24"/>
          <w:lang w:val="be-BY"/>
        </w:rPr>
        <w:t xml:space="preserve"> Выраз вядомы амаль усім славянскім народам, а таксама немцам і абазначае “набываць што-небудзь завочна, нічога не ведаючы пра якасці набытку”.</w:t>
      </w:r>
    </w:p>
    <w:p w14:paraId="7C8833FB"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Кату па пяту.</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малы, </w:t>
      </w:r>
      <w:proofErr w:type="spellStart"/>
      <w:r w:rsidRPr="00D7272C">
        <w:rPr>
          <w:rFonts w:eastAsia="Calibri" w:cs="Times New Roman"/>
          <w:sz w:val="24"/>
          <w:szCs w:val="24"/>
        </w:rPr>
        <w:t>невысокі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нізкарослы</w:t>
      </w:r>
      <w:proofErr w:type="spellEnd"/>
      <w:r w:rsidRPr="00D7272C">
        <w:rPr>
          <w:rFonts w:eastAsia="Calibri" w:cs="Times New Roman"/>
          <w:sz w:val="24"/>
          <w:szCs w:val="24"/>
          <w:lang w:val="be-BY"/>
        </w:rPr>
        <w:t>.</w:t>
      </w:r>
    </w:p>
    <w:p w14:paraId="103F1614"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Конь божы.</w:t>
      </w:r>
      <w:r w:rsidRPr="00D7272C">
        <w:rPr>
          <w:rFonts w:eastAsia="Calibri" w:cs="Times New Roman"/>
          <w:sz w:val="24"/>
          <w:szCs w:val="24"/>
          <w:lang w:val="be-BY"/>
        </w:rPr>
        <w:t xml:space="preserve"> Ужыв. як эўфемізм, як своеасаблівы стылістычны сінонім да слова </w:t>
      </w:r>
      <w:r w:rsidRPr="00D7272C">
        <w:rPr>
          <w:rFonts w:eastAsia="Calibri" w:cs="Times New Roman"/>
          <w:i/>
          <w:iCs/>
          <w:sz w:val="24"/>
          <w:szCs w:val="24"/>
          <w:lang w:val="be-BY"/>
        </w:rPr>
        <w:t>асёл</w:t>
      </w:r>
      <w:r w:rsidRPr="00D7272C">
        <w:rPr>
          <w:rFonts w:eastAsia="Calibri" w:cs="Times New Roman"/>
          <w:sz w:val="24"/>
          <w:szCs w:val="24"/>
          <w:lang w:val="be-BY"/>
        </w:rPr>
        <w:t xml:space="preserve"> са значэннем “тупы, неразумны чалавек”.</w:t>
      </w:r>
    </w:p>
    <w:p w14:paraId="5F3EB456" w14:textId="10ABC4A9"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Кот </w:t>
      </w:r>
      <w:proofErr w:type="spellStart"/>
      <w:r w:rsidRPr="00D7272C">
        <w:rPr>
          <w:rFonts w:eastAsia="Calibri" w:cs="Times New Roman"/>
          <w:b/>
          <w:bCs/>
          <w:sz w:val="24"/>
          <w:szCs w:val="24"/>
        </w:rPr>
        <w:t>марцовы</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Распуснік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блуднік</w:t>
      </w:r>
      <w:proofErr w:type="spellEnd"/>
      <w:r w:rsidRPr="00D7272C">
        <w:rPr>
          <w:rFonts w:eastAsia="Calibri" w:cs="Times New Roman"/>
          <w:sz w:val="24"/>
          <w:szCs w:val="24"/>
        </w:rPr>
        <w:t>.</w:t>
      </w:r>
    </w:p>
    <w:p w14:paraId="0399347E" w14:textId="77777777" w:rsidR="004845C1" w:rsidRPr="00D7272C" w:rsidRDefault="004845C1" w:rsidP="00D7272C">
      <w:pPr>
        <w:shd w:val="clear" w:color="auto" w:fill="FFFFFF"/>
        <w:ind w:firstLine="709"/>
        <w:rPr>
          <w:rFonts w:eastAsia="Calibri" w:cs="Times New Roman"/>
          <w:i/>
          <w:iCs/>
          <w:sz w:val="24"/>
          <w:szCs w:val="24"/>
          <w:lang w:val="be-BY"/>
        </w:rPr>
      </w:pPr>
      <w:r w:rsidRPr="00D7272C">
        <w:rPr>
          <w:rFonts w:eastAsia="Calibri" w:cs="Times New Roman"/>
          <w:b/>
          <w:bCs/>
          <w:sz w:val="24"/>
          <w:szCs w:val="24"/>
          <w:lang w:val="be-BY"/>
        </w:rPr>
        <w:t>Кот наплакаў</w:t>
      </w:r>
      <w:r w:rsidRPr="00D7272C">
        <w:rPr>
          <w:rFonts w:eastAsia="Calibri" w:cs="Times New Roman"/>
          <w:sz w:val="24"/>
          <w:szCs w:val="24"/>
          <w:lang w:val="be-BY"/>
        </w:rPr>
        <w:t xml:space="preserve"> </w:t>
      </w:r>
      <w:r w:rsidRPr="00D7272C">
        <w:rPr>
          <w:rFonts w:eastAsia="Calibri" w:cs="Times New Roman"/>
          <w:i/>
          <w:iCs/>
          <w:sz w:val="24"/>
          <w:szCs w:val="24"/>
          <w:lang w:val="be-BY"/>
        </w:rPr>
        <w:t xml:space="preserve">каго, чаго. </w:t>
      </w:r>
      <w:r w:rsidRPr="00D7272C">
        <w:rPr>
          <w:rFonts w:eastAsia="Calibri" w:cs="Times New Roman"/>
          <w:sz w:val="24"/>
          <w:szCs w:val="24"/>
          <w:lang w:val="be-BY"/>
        </w:rPr>
        <w:t>Вельмі мала (пра невялікую колькасць каго-небудзь, чаго-небудзь).</w:t>
      </w:r>
    </w:p>
    <w:p w14:paraId="277F72CF"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Ліслівае (ласкавае) цяля.</w:t>
      </w:r>
      <w:r w:rsidRPr="00D7272C">
        <w:rPr>
          <w:rFonts w:eastAsia="Calibri" w:cs="Times New Roman"/>
          <w:sz w:val="24"/>
          <w:szCs w:val="24"/>
          <w:lang w:val="be-BY"/>
        </w:rPr>
        <w:t xml:space="preserve"> Спрытны, дагодлівы чалавек, які ўмее пакарыстацца абставінамі.</w:t>
      </w:r>
    </w:p>
    <w:p w14:paraId="5F64290B"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Мышыны</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жарэбчык</w:t>
      </w:r>
      <w:proofErr w:type="spellEnd"/>
      <w:r w:rsidRPr="00D7272C">
        <w:rPr>
          <w:rFonts w:eastAsia="Calibri" w:cs="Times New Roman"/>
          <w:b/>
          <w:bCs/>
          <w:sz w:val="24"/>
          <w:szCs w:val="24"/>
        </w:rPr>
        <w:t>.</w:t>
      </w:r>
      <w:r w:rsidRPr="00D7272C">
        <w:rPr>
          <w:rFonts w:eastAsia="Calibri" w:cs="Times New Roman"/>
          <w:sz w:val="24"/>
          <w:szCs w:val="24"/>
        </w:rPr>
        <w:t xml:space="preserve"> Стары,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любіць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заляцацца</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маладых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жанчын</w:t>
      </w:r>
      <w:proofErr w:type="spellEnd"/>
      <w:r w:rsidRPr="00D7272C">
        <w:rPr>
          <w:rFonts w:eastAsia="Calibri" w:cs="Times New Roman"/>
          <w:sz w:val="24"/>
          <w:szCs w:val="24"/>
        </w:rPr>
        <w:t>.</w:t>
      </w:r>
    </w:p>
    <w:p w14:paraId="20876D87" w14:textId="28A43361" w:rsidR="004845C1" w:rsidRPr="00D7272C" w:rsidRDefault="004845C1" w:rsidP="00D7272C">
      <w:pPr>
        <w:tabs>
          <w:tab w:val="left" w:pos="851"/>
        </w:tabs>
        <w:ind w:firstLine="709"/>
        <w:rPr>
          <w:rFonts w:eastAsia="Calibri" w:cs="Times New Roman"/>
          <w:sz w:val="24"/>
          <w:szCs w:val="24"/>
        </w:rPr>
      </w:pPr>
      <w:r w:rsidRPr="00D7272C">
        <w:rPr>
          <w:rFonts w:eastAsia="Calibri" w:cs="Times New Roman"/>
          <w:b/>
          <w:bCs/>
          <w:sz w:val="24"/>
          <w:szCs w:val="24"/>
        </w:rPr>
        <w:t xml:space="preserve">На </w:t>
      </w:r>
      <w:proofErr w:type="spellStart"/>
      <w:r w:rsidRPr="00D7272C">
        <w:rPr>
          <w:rFonts w:eastAsia="Calibri" w:cs="Times New Roman"/>
          <w:b/>
          <w:bCs/>
          <w:sz w:val="24"/>
          <w:szCs w:val="24"/>
        </w:rPr>
        <w:t>кані</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быць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адчуваць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сябе</w:t>
      </w:r>
      <w:proofErr w:type="spellEnd"/>
      <w:r w:rsidRPr="00D7272C">
        <w:rPr>
          <w:rFonts w:eastAsia="Calibri" w:cs="Times New Roman"/>
          <w:i/>
          <w:iCs/>
          <w:sz w:val="24"/>
          <w:szCs w:val="24"/>
        </w:rPr>
        <w:t xml:space="preserve">. </w:t>
      </w:r>
      <w:r w:rsidRPr="00D7272C">
        <w:rPr>
          <w:rFonts w:eastAsia="Calibri" w:cs="Times New Roman"/>
          <w:sz w:val="24"/>
          <w:szCs w:val="24"/>
        </w:rPr>
        <w:t xml:space="preserve">У </w:t>
      </w:r>
      <w:proofErr w:type="spellStart"/>
      <w:r w:rsidRPr="00D7272C">
        <w:rPr>
          <w:rFonts w:eastAsia="Calibri" w:cs="Times New Roman"/>
          <w:sz w:val="24"/>
          <w:szCs w:val="24"/>
        </w:rPr>
        <w:t>прыемнай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сітуацыі</w:t>
      </w:r>
      <w:proofErr w:type="spellEnd"/>
      <w:r w:rsidRPr="00D7272C">
        <w:rPr>
          <w:rFonts w:eastAsia="Calibri" w:cs="Times New Roman"/>
          <w:sz w:val="24"/>
          <w:szCs w:val="24"/>
        </w:rPr>
        <w:t xml:space="preserve">, y </w:t>
      </w:r>
      <w:proofErr w:type="spellStart"/>
      <w:r w:rsidRPr="00D7272C">
        <w:rPr>
          <w:rFonts w:eastAsia="Calibri" w:cs="Times New Roman"/>
          <w:sz w:val="24"/>
          <w:szCs w:val="24"/>
        </w:rPr>
        <w:t>выгадным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становішчы</w:t>
      </w:r>
      <w:proofErr w:type="spellEnd"/>
      <w:r w:rsidRPr="00D7272C">
        <w:rPr>
          <w:rFonts w:eastAsia="Calibri" w:cs="Times New Roman"/>
          <w:sz w:val="24"/>
          <w:szCs w:val="24"/>
        </w:rPr>
        <w:t>.</w:t>
      </w:r>
    </w:p>
    <w:p w14:paraId="0681A86B"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Не кот </w:t>
      </w:r>
      <w:proofErr w:type="spellStart"/>
      <w:r w:rsidRPr="00D7272C">
        <w:rPr>
          <w:rFonts w:eastAsia="Calibri" w:cs="Times New Roman"/>
          <w:b/>
          <w:bCs/>
          <w:sz w:val="24"/>
          <w:szCs w:val="24"/>
        </w:rPr>
        <w:t>наплакаў</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Ужыв</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значэннямі</w:t>
      </w:r>
      <w:proofErr w:type="spellEnd"/>
      <w:r w:rsidRPr="00D7272C">
        <w:rPr>
          <w:rFonts w:eastAsia="Calibri" w:cs="Times New Roman"/>
          <w:sz w:val="24"/>
          <w:szCs w:val="24"/>
        </w:rPr>
        <w:t xml:space="preserve">: 1) </w:t>
      </w:r>
      <w:proofErr w:type="spellStart"/>
      <w:r w:rsidRPr="00D7272C">
        <w:rPr>
          <w:rFonts w:eastAsia="Calibri" w:cs="Times New Roman"/>
          <w:sz w:val="24"/>
          <w:szCs w:val="24"/>
        </w:rPr>
        <w:t>многа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нямала</w:t>
      </w:r>
      <w:proofErr w:type="spellEnd"/>
      <w:r w:rsidRPr="00D7272C">
        <w:rPr>
          <w:rFonts w:eastAsia="Calibri" w:cs="Times New Roman"/>
          <w:sz w:val="24"/>
          <w:szCs w:val="24"/>
        </w:rPr>
        <w:t xml:space="preserve">, 2) не </w:t>
      </w:r>
      <w:proofErr w:type="spellStart"/>
      <w:r w:rsidRPr="00D7272C">
        <w:rPr>
          <w:rFonts w:eastAsia="Calibri" w:cs="Times New Roman"/>
          <w:sz w:val="24"/>
          <w:szCs w:val="24"/>
        </w:rPr>
        <w:t>пусцяковіна</w:t>
      </w:r>
      <w:proofErr w:type="spellEnd"/>
      <w:r w:rsidRPr="00D7272C">
        <w:rPr>
          <w:rFonts w:eastAsia="Calibri" w:cs="Times New Roman"/>
          <w:sz w:val="24"/>
          <w:szCs w:val="24"/>
        </w:rPr>
        <w:t xml:space="preserve">; справа </w:t>
      </w:r>
      <w:proofErr w:type="spellStart"/>
      <w:r w:rsidRPr="00D7272C">
        <w:rPr>
          <w:rFonts w:eastAsia="Calibri" w:cs="Times New Roman"/>
          <w:sz w:val="24"/>
          <w:szCs w:val="24"/>
        </w:rPr>
        <w:t>сур’ёзная</w:t>
      </w:r>
      <w:proofErr w:type="spellEnd"/>
      <w:r w:rsidRPr="00D7272C">
        <w:rPr>
          <w:rFonts w:eastAsia="Calibri" w:cs="Times New Roman"/>
          <w:sz w:val="24"/>
          <w:szCs w:val="24"/>
        </w:rPr>
        <w:t>.</w:t>
      </w:r>
    </w:p>
    <w:p w14:paraId="3726B237"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Нібы</w:t>
      </w:r>
      <w:proofErr w:type="spellEnd"/>
      <w:r w:rsidRPr="00D7272C">
        <w:rPr>
          <w:rFonts w:eastAsia="Calibri" w:cs="Times New Roman"/>
          <w:b/>
          <w:bCs/>
          <w:sz w:val="24"/>
          <w:szCs w:val="24"/>
        </w:rPr>
        <w:t xml:space="preserve"> на </w:t>
      </w:r>
      <w:proofErr w:type="spellStart"/>
      <w:r w:rsidRPr="00D7272C">
        <w:rPr>
          <w:rFonts w:eastAsia="Calibri" w:cs="Times New Roman"/>
          <w:b/>
          <w:bCs/>
          <w:sz w:val="24"/>
          <w:szCs w:val="24"/>
        </w:rPr>
        <w:t>карове</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сядло</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як (</w:t>
      </w:r>
      <w:proofErr w:type="spellStart"/>
      <w:r w:rsidRPr="00D7272C">
        <w:rPr>
          <w:rFonts w:eastAsia="Calibri" w:cs="Times New Roman"/>
          <w:sz w:val="24"/>
          <w:szCs w:val="24"/>
        </w:rPr>
        <w:t>нібы</w:t>
      </w:r>
      <w:proofErr w:type="spellEnd"/>
      <w:r w:rsidRPr="00D7272C">
        <w:rPr>
          <w:rFonts w:eastAsia="Calibri" w:cs="Times New Roman"/>
          <w:sz w:val="24"/>
          <w:szCs w:val="24"/>
        </w:rPr>
        <w:t xml:space="preserve">, бы) на </w:t>
      </w:r>
      <w:proofErr w:type="spellStart"/>
      <w:r w:rsidRPr="00D7272C">
        <w:rPr>
          <w:rFonts w:eastAsia="Calibri" w:cs="Times New Roman"/>
          <w:sz w:val="24"/>
          <w:szCs w:val="24"/>
        </w:rPr>
        <w:t>карове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сядло</w:t>
      </w:r>
      <w:proofErr w:type="spellEnd"/>
      <w:r w:rsidRPr="00D7272C">
        <w:rPr>
          <w:rFonts w:eastAsia="Calibri" w:cs="Times New Roman"/>
          <w:sz w:val="24"/>
          <w:szCs w:val="24"/>
        </w:rPr>
        <w:t>.</w:t>
      </w:r>
    </w:p>
    <w:p w14:paraId="628FBB4D"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Пад</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канём</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быць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аказвацца</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пад</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непрыемнай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сітуацыі</w:t>
      </w:r>
      <w:proofErr w:type="spellEnd"/>
      <w:r w:rsidRPr="00D7272C">
        <w:rPr>
          <w:rFonts w:eastAsia="Calibri" w:cs="Times New Roman"/>
          <w:sz w:val="24"/>
          <w:szCs w:val="24"/>
        </w:rPr>
        <w:t xml:space="preserve">, y </w:t>
      </w:r>
      <w:proofErr w:type="spellStart"/>
      <w:r w:rsidRPr="00D7272C">
        <w:rPr>
          <w:rFonts w:eastAsia="Calibri" w:cs="Times New Roman"/>
          <w:sz w:val="24"/>
          <w:szCs w:val="24"/>
        </w:rPr>
        <w:t>нявыгадным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становішчы</w:t>
      </w:r>
      <w:proofErr w:type="spellEnd"/>
      <w:r w:rsidRPr="00D7272C">
        <w:rPr>
          <w:rFonts w:eastAsia="Calibri" w:cs="Times New Roman"/>
          <w:sz w:val="24"/>
          <w:szCs w:val="24"/>
        </w:rPr>
        <w:t>.</w:t>
      </w:r>
    </w:p>
    <w:p w14:paraId="3F115236" w14:textId="77777777" w:rsidR="004845C1" w:rsidRPr="00D7272C" w:rsidRDefault="004845C1" w:rsidP="00D7272C">
      <w:pPr>
        <w:ind w:firstLine="709"/>
        <w:rPr>
          <w:rFonts w:eastAsia="Calibri" w:cs="Times New Roman"/>
          <w:i/>
          <w:iCs/>
          <w:sz w:val="24"/>
          <w:szCs w:val="24"/>
          <w:lang w:val="be-BY"/>
        </w:rPr>
      </w:pPr>
      <w:proofErr w:type="spellStart"/>
      <w:r w:rsidRPr="00D7272C">
        <w:rPr>
          <w:rFonts w:eastAsia="Calibri" w:cs="Times New Roman"/>
          <w:b/>
          <w:bCs/>
          <w:sz w:val="24"/>
          <w:szCs w:val="24"/>
        </w:rPr>
        <w:t>Падлажыць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падкласці</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свінню</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каму</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Цішком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падстроіць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непрыемнасць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подласць</w:t>
      </w:r>
      <w:proofErr w:type="spellEnd"/>
      <w:r w:rsidRPr="00D7272C">
        <w:rPr>
          <w:rFonts w:eastAsia="Calibri" w:cs="Times New Roman"/>
          <w:sz w:val="24"/>
          <w:szCs w:val="24"/>
        </w:rPr>
        <w:t xml:space="preserve">. </w:t>
      </w:r>
    </w:p>
    <w:p w14:paraId="168BC846" w14:textId="3E53DB9E"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Паспееш</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козамі</w:t>
      </w:r>
      <w:proofErr w:type="spellEnd"/>
      <w:r w:rsidRPr="00D7272C">
        <w:rPr>
          <w:rFonts w:eastAsia="Calibri" w:cs="Times New Roman"/>
          <w:b/>
          <w:bCs/>
          <w:sz w:val="24"/>
          <w:szCs w:val="24"/>
        </w:rPr>
        <w:t xml:space="preserve"> на торг.</w:t>
      </w:r>
      <w:r w:rsidRPr="00D7272C">
        <w:rPr>
          <w:rFonts w:eastAsia="Calibri" w:cs="Times New Roman"/>
          <w:sz w:val="24"/>
          <w:szCs w:val="24"/>
        </w:rPr>
        <w:t xml:space="preserve"> </w:t>
      </w:r>
      <w:proofErr w:type="spellStart"/>
      <w:r w:rsidRPr="00D7272C">
        <w:rPr>
          <w:rFonts w:eastAsia="Calibri" w:cs="Times New Roman"/>
          <w:sz w:val="24"/>
          <w:szCs w:val="24"/>
        </w:rPr>
        <w:t>Няма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чаго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спяшацца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спяшайся</w:t>
      </w:r>
      <w:proofErr w:type="spellEnd"/>
      <w:r w:rsidRPr="00D7272C">
        <w:rPr>
          <w:rFonts w:eastAsia="Calibri" w:cs="Times New Roman"/>
          <w:sz w:val="24"/>
          <w:szCs w:val="24"/>
        </w:rPr>
        <w:t>.</w:t>
      </w:r>
    </w:p>
    <w:p w14:paraId="0B8ED31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lastRenderedPageBreak/>
        <w:t>Прыйдзе коза да воза.</w:t>
      </w:r>
      <w:r w:rsidRPr="00D7272C">
        <w:rPr>
          <w:rFonts w:eastAsia="Calibri" w:cs="Times New Roman"/>
          <w:sz w:val="24"/>
          <w:szCs w:val="24"/>
          <w:lang w:val="be-BY"/>
        </w:rPr>
        <w:t xml:space="preserve"> Выкарыстоўваецца як выказванне пагрозы, папярэджання ці прароцтва, што хтосьці некалі адумаецца, пакаецца, звернецца з просьбай.</w:t>
      </w:r>
    </w:p>
    <w:p w14:paraId="0143D80B"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Прышый</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кабыле</w:t>
      </w:r>
      <w:proofErr w:type="spellEnd"/>
      <w:r w:rsidRPr="00D7272C">
        <w:rPr>
          <w:rFonts w:eastAsia="Calibri" w:cs="Times New Roman"/>
          <w:b/>
          <w:bCs/>
          <w:sz w:val="24"/>
          <w:szCs w:val="24"/>
        </w:rPr>
        <w:t xml:space="preserve"> хвост.</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непатрэбна</w:t>
      </w:r>
      <w:proofErr w:type="spellEnd"/>
      <w:r w:rsidRPr="00D7272C">
        <w:rPr>
          <w:rFonts w:eastAsia="Calibri" w:cs="Times New Roman"/>
          <w:sz w:val="24"/>
          <w:szCs w:val="24"/>
        </w:rPr>
        <w:t xml:space="preserve">, не мае </w:t>
      </w:r>
      <w:proofErr w:type="spellStart"/>
      <w:r w:rsidRPr="00D7272C">
        <w:rPr>
          <w:rFonts w:eastAsia="Calibri" w:cs="Times New Roman"/>
          <w:sz w:val="24"/>
          <w:szCs w:val="24"/>
        </w:rPr>
        <w:t>дачынення</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чаго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w:t>
      </w:r>
    </w:p>
    <w:p w14:paraId="22C3DF8F"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Рабіць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зрабіць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камара</w:t>
      </w:r>
      <w:proofErr w:type="spellEnd"/>
      <w:r w:rsidRPr="00D7272C">
        <w:rPr>
          <w:rFonts w:eastAsia="Calibri" w:cs="Times New Roman"/>
          <w:b/>
          <w:bCs/>
          <w:sz w:val="24"/>
          <w:szCs w:val="24"/>
        </w:rPr>
        <w:t xml:space="preserve"> каня.</w:t>
      </w:r>
      <w:r w:rsidRPr="00D7272C">
        <w:rPr>
          <w:rFonts w:eastAsia="Calibri" w:cs="Times New Roman"/>
          <w:sz w:val="24"/>
          <w:szCs w:val="24"/>
        </w:rPr>
        <w:t xml:space="preserve"> </w:t>
      </w:r>
      <w:proofErr w:type="spellStart"/>
      <w:r w:rsidRPr="00D7272C">
        <w:rPr>
          <w:rFonts w:eastAsia="Calibri" w:cs="Times New Roman"/>
          <w:sz w:val="24"/>
          <w:szCs w:val="24"/>
        </w:rPr>
        <w:t>Беспадстаўна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перабольшваць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надаваць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чаму</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нязначнаму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вялікае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значэнне</w:t>
      </w:r>
      <w:proofErr w:type="spellEnd"/>
      <w:r w:rsidRPr="00D7272C">
        <w:rPr>
          <w:rFonts w:eastAsia="Calibri" w:cs="Times New Roman"/>
          <w:sz w:val="24"/>
          <w:szCs w:val="24"/>
        </w:rPr>
        <w:t>.</w:t>
      </w:r>
    </w:p>
    <w:p w14:paraId="4F64485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Сабакам сена касіць.</w:t>
      </w:r>
      <w:r w:rsidRPr="00D7272C">
        <w:rPr>
          <w:rFonts w:eastAsia="Calibri" w:cs="Times New Roman"/>
          <w:sz w:val="24"/>
          <w:szCs w:val="24"/>
          <w:lang w:val="be-BY"/>
        </w:rPr>
        <w:t xml:space="preserve"> Ужыв. са значэннямі: 1) бадзяцца дзе-небудзь, займаючыся пустой справай, 2) знаходзіцца невядома дзе, хаваючыся ад сям’і. </w:t>
      </w:r>
    </w:p>
    <w:p w14:paraId="553728D3" w14:textId="734216CF"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Сабака</w:t>
      </w:r>
      <w:proofErr w:type="spellEnd"/>
      <w:r w:rsidRPr="00D7272C">
        <w:rPr>
          <w:rFonts w:eastAsia="Calibri" w:cs="Times New Roman"/>
          <w:b/>
          <w:bCs/>
          <w:sz w:val="24"/>
          <w:szCs w:val="24"/>
        </w:rPr>
        <w:t xml:space="preserve"> на сене.</w:t>
      </w:r>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сам не </w:t>
      </w:r>
      <w:proofErr w:type="spellStart"/>
      <w:r w:rsidRPr="00D7272C">
        <w:rPr>
          <w:rFonts w:eastAsia="Calibri" w:cs="Times New Roman"/>
          <w:sz w:val="24"/>
          <w:szCs w:val="24"/>
        </w:rPr>
        <w:t>карыстаецца</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іншым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дае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карыстацца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чымсьці</w:t>
      </w:r>
      <w:proofErr w:type="spellEnd"/>
      <w:r w:rsidRPr="00D7272C">
        <w:rPr>
          <w:rFonts w:eastAsia="Calibri" w:cs="Times New Roman"/>
          <w:sz w:val="24"/>
          <w:szCs w:val="24"/>
        </w:rPr>
        <w:t>.</w:t>
      </w:r>
    </w:p>
    <w:p w14:paraId="4025FD45" w14:textId="7EA3F6DA"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Сабак</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вешаць</w:t>
      </w:r>
      <w:proofErr w:type="spellEnd"/>
      <w:r w:rsidRPr="00D7272C">
        <w:rPr>
          <w:rFonts w:eastAsia="Calibri" w:cs="Times New Roman"/>
          <w:sz w:val="24"/>
          <w:szCs w:val="24"/>
        </w:rPr>
        <w:t xml:space="preserve"> </w:t>
      </w:r>
      <w:r w:rsidRPr="00D7272C">
        <w:rPr>
          <w:rFonts w:eastAsia="Calibri" w:cs="Times New Roman"/>
          <w:i/>
          <w:iCs/>
          <w:sz w:val="24"/>
          <w:szCs w:val="24"/>
        </w:rPr>
        <w:t xml:space="preserve">на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каму</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Нагаворваць</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абвінавачваючы</w:t>
      </w:r>
      <w:proofErr w:type="spellEnd"/>
      <w:r w:rsidRPr="00D7272C">
        <w:rPr>
          <w:rFonts w:eastAsia="Calibri" w:cs="Times New Roman"/>
          <w:sz w:val="24"/>
          <w:szCs w:val="24"/>
        </w:rPr>
        <w:t xml:space="preserve"> ў </w:t>
      </w:r>
      <w:proofErr w:type="spellStart"/>
      <w:r w:rsidRPr="00D7272C">
        <w:rPr>
          <w:rFonts w:eastAsia="Calibri" w:cs="Times New Roman"/>
          <w:sz w:val="24"/>
          <w:szCs w:val="24"/>
        </w:rPr>
        <w:t>чым</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0C721902" w14:textId="321D0BE6"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з’еў</w:t>
      </w:r>
      <w:proofErr w:type="spellEnd"/>
      <w:r w:rsidRPr="00D7272C">
        <w:rPr>
          <w:rFonts w:eastAsia="Calibri" w:cs="Times New Roman"/>
          <w:sz w:val="24"/>
          <w:szCs w:val="24"/>
        </w:rPr>
        <w:t xml:space="preserve"> </w:t>
      </w:r>
      <w:r w:rsidRPr="00D7272C">
        <w:rPr>
          <w:rFonts w:eastAsia="Calibri" w:cs="Times New Roman"/>
          <w:i/>
          <w:iCs/>
          <w:sz w:val="24"/>
          <w:szCs w:val="24"/>
        </w:rPr>
        <w:t xml:space="preserve">на </w:t>
      </w:r>
      <w:proofErr w:type="spellStart"/>
      <w:r w:rsidRPr="00D7272C">
        <w:rPr>
          <w:rFonts w:eastAsia="Calibri" w:cs="Times New Roman"/>
          <w:i/>
          <w:iCs/>
          <w:sz w:val="24"/>
          <w:szCs w:val="24"/>
        </w:rPr>
        <w:t>чым</w:t>
      </w:r>
      <w:proofErr w:type="spellEnd"/>
      <w:r w:rsidRPr="00D7272C">
        <w:rPr>
          <w:rFonts w:eastAsia="Calibri" w:cs="Times New Roman"/>
          <w:i/>
          <w:iCs/>
          <w:sz w:val="24"/>
          <w:szCs w:val="24"/>
        </w:rPr>
        <w:t xml:space="preserve">, y </w:t>
      </w:r>
      <w:proofErr w:type="spellStart"/>
      <w:r w:rsidRPr="00D7272C">
        <w:rPr>
          <w:rFonts w:eastAsia="Calibri" w:cs="Times New Roman"/>
          <w:i/>
          <w:iCs/>
          <w:sz w:val="24"/>
          <w:szCs w:val="24"/>
        </w:rPr>
        <w:t>чым</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Mae</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вялікі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вопыт</w:t>
      </w:r>
      <w:proofErr w:type="spellEnd"/>
      <w:r w:rsidRPr="00D7272C">
        <w:rPr>
          <w:rFonts w:eastAsia="Calibri" w:cs="Times New Roman"/>
          <w:sz w:val="24"/>
          <w:szCs w:val="24"/>
        </w:rPr>
        <w:t xml:space="preserve">, навык у </w:t>
      </w:r>
      <w:proofErr w:type="spellStart"/>
      <w:r w:rsidRPr="00D7272C">
        <w:rPr>
          <w:rFonts w:eastAsia="Calibri" w:cs="Times New Roman"/>
          <w:sz w:val="24"/>
          <w:szCs w:val="24"/>
        </w:rPr>
        <w:t>чымсьці</w:t>
      </w:r>
      <w:proofErr w:type="spellEnd"/>
      <w:r w:rsidRPr="00D7272C">
        <w:rPr>
          <w:rFonts w:eastAsia="Calibri" w:cs="Times New Roman"/>
          <w:sz w:val="24"/>
          <w:szCs w:val="24"/>
        </w:rPr>
        <w:t>.</w:t>
      </w:r>
    </w:p>
    <w:p w14:paraId="10362C82" w14:textId="1F5E45AE"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Сабачая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радасць</w:t>
      </w:r>
      <w:proofErr w:type="spellEnd"/>
      <w:r w:rsidRPr="00D7272C">
        <w:rPr>
          <w:rFonts w:eastAsia="Calibri" w:cs="Times New Roman"/>
          <w:b/>
          <w:bCs/>
          <w:sz w:val="24"/>
          <w:szCs w:val="24"/>
        </w:rPr>
        <w:t>.</w:t>
      </w:r>
      <w:r w:rsidRPr="00D7272C">
        <w:rPr>
          <w:rFonts w:eastAsia="Calibri" w:cs="Times New Roman"/>
          <w:sz w:val="24"/>
          <w:szCs w:val="24"/>
        </w:rPr>
        <w:t xml:space="preserve"> Самая </w:t>
      </w:r>
      <w:proofErr w:type="spellStart"/>
      <w:r w:rsidRPr="00D7272C">
        <w:rPr>
          <w:rFonts w:eastAsia="Calibri" w:cs="Times New Roman"/>
          <w:sz w:val="24"/>
          <w:szCs w:val="24"/>
        </w:rPr>
        <w:t>танная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каўбаса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звычайна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ліверная</w:t>
      </w:r>
      <w:proofErr w:type="spellEnd"/>
      <w:r w:rsidRPr="00D7272C">
        <w:rPr>
          <w:rFonts w:eastAsia="Calibri" w:cs="Times New Roman"/>
          <w:sz w:val="24"/>
          <w:szCs w:val="24"/>
        </w:rPr>
        <w:t>.</w:t>
      </w:r>
    </w:p>
    <w:p w14:paraId="09563559"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Садзіцца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сесці</w:t>
      </w:r>
      <w:proofErr w:type="spellEnd"/>
      <w:r w:rsidRPr="00D7272C">
        <w:rPr>
          <w:rFonts w:eastAsia="Calibri" w:cs="Times New Roman"/>
          <w:b/>
          <w:bCs/>
          <w:sz w:val="24"/>
          <w:szCs w:val="24"/>
        </w:rPr>
        <w:t xml:space="preserve">) на </w:t>
      </w:r>
      <w:proofErr w:type="spellStart"/>
      <w:r w:rsidRPr="00D7272C">
        <w:rPr>
          <w:rFonts w:eastAsia="Calibri" w:cs="Times New Roman"/>
          <w:b/>
          <w:bCs/>
          <w:sz w:val="24"/>
          <w:szCs w:val="24"/>
        </w:rPr>
        <w:t>свайго</w:t>
      </w:r>
      <w:proofErr w:type="spellEnd"/>
      <w:r w:rsidRPr="00D7272C">
        <w:rPr>
          <w:rFonts w:eastAsia="Calibri" w:cs="Times New Roman"/>
          <w:b/>
          <w:bCs/>
          <w:sz w:val="24"/>
          <w:szCs w:val="24"/>
        </w:rPr>
        <w:t xml:space="preserve"> &lt;</w:t>
      </w:r>
      <w:proofErr w:type="spellStart"/>
      <w:r w:rsidRPr="00D7272C">
        <w:rPr>
          <w:rFonts w:eastAsia="Calibri" w:cs="Times New Roman"/>
          <w:b/>
          <w:bCs/>
          <w:sz w:val="24"/>
          <w:szCs w:val="24"/>
        </w:rPr>
        <w:t>любімага</w:t>
      </w:r>
      <w:proofErr w:type="spellEnd"/>
      <w:r w:rsidRPr="00D7272C">
        <w:rPr>
          <w:rFonts w:eastAsia="Calibri" w:cs="Times New Roman"/>
          <w:b/>
          <w:bCs/>
          <w:sz w:val="24"/>
          <w:szCs w:val="24"/>
        </w:rPr>
        <w:t xml:space="preserve">&gt; </w:t>
      </w:r>
      <w:proofErr w:type="spellStart"/>
      <w:r w:rsidRPr="00D7272C">
        <w:rPr>
          <w:rFonts w:eastAsia="Calibri" w:cs="Times New Roman"/>
          <w:b/>
          <w:bCs/>
          <w:sz w:val="24"/>
          <w:szCs w:val="24"/>
        </w:rPr>
        <w:t>канька</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Пачынаць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размову</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ўпадабаную</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улюбёную</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тэму</w:t>
      </w:r>
      <w:proofErr w:type="spellEnd"/>
      <w:r w:rsidRPr="00D7272C">
        <w:rPr>
          <w:rFonts w:eastAsia="Calibri" w:cs="Times New Roman"/>
          <w:sz w:val="24"/>
          <w:szCs w:val="24"/>
        </w:rPr>
        <w:t xml:space="preserve">. </w:t>
      </w:r>
    </w:p>
    <w:p w14:paraId="4B493AB3"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Свінтус</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грандыёзус</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Ганебны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нахабнік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невук</w:t>
      </w:r>
      <w:proofErr w:type="spellEnd"/>
      <w:r w:rsidRPr="00D7272C">
        <w:rPr>
          <w:rFonts w:eastAsia="Calibri" w:cs="Times New Roman"/>
          <w:sz w:val="24"/>
          <w:szCs w:val="24"/>
        </w:rPr>
        <w:t>.</w:t>
      </w:r>
    </w:p>
    <w:p w14:paraId="535DB4AD"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Сыпаць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бісер</w:t>
      </w:r>
      <w:proofErr w:type="spellEnd"/>
      <w:r w:rsidRPr="00D7272C">
        <w:rPr>
          <w:rFonts w:eastAsia="Calibri" w:cs="Times New Roman"/>
          <w:b/>
          <w:bCs/>
          <w:sz w:val="24"/>
          <w:szCs w:val="24"/>
        </w:rPr>
        <w:t xml:space="preserve"> (перлы) </w:t>
      </w:r>
      <w:proofErr w:type="spellStart"/>
      <w:r w:rsidRPr="00D7272C">
        <w:rPr>
          <w:rFonts w:eastAsia="Calibri" w:cs="Times New Roman"/>
          <w:b/>
          <w:bCs/>
          <w:sz w:val="24"/>
          <w:szCs w:val="24"/>
        </w:rPr>
        <w:t>перад</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свіннямі</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Дарэмна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гаварыць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даказваць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таму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хто</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здольны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або</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хоча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зразумець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
    <w:p w14:paraId="4CE92DE8"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Траянскі конь.</w:t>
      </w:r>
      <w:r w:rsidRPr="00D7272C">
        <w:rPr>
          <w:rFonts w:eastAsia="Calibri" w:cs="Times New Roman"/>
          <w:sz w:val="24"/>
          <w:szCs w:val="24"/>
          <w:lang w:val="be-BY"/>
        </w:rPr>
        <w:t xml:space="preserve"> </w:t>
      </w:r>
      <w:proofErr w:type="spellStart"/>
      <w:r w:rsidRPr="00D7272C">
        <w:rPr>
          <w:rFonts w:eastAsia="Calibri" w:cs="Times New Roman"/>
          <w:sz w:val="24"/>
          <w:szCs w:val="24"/>
        </w:rPr>
        <w:t>Mae</w:t>
      </w:r>
      <w:proofErr w:type="spellEnd"/>
      <w:r w:rsidRPr="00D7272C">
        <w:rPr>
          <w:rFonts w:eastAsia="Calibri" w:cs="Times New Roman"/>
          <w:sz w:val="24"/>
          <w:szCs w:val="24"/>
          <w:lang w:val="be-BY"/>
        </w:rPr>
        <w:t xml:space="preserve"> значэнні “ашуканства, хітры падман” і “чалавек, які са здрадніцкімі намерамі дабіваецца чыйгосьці давер’я, выдае сябе не за таго, кім з’яўляецца на самай справе”.</w:t>
      </w:r>
    </w:p>
    <w:p w14:paraId="28930E0D"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У </w:t>
      </w:r>
      <w:proofErr w:type="spellStart"/>
      <w:r w:rsidRPr="00D7272C">
        <w:rPr>
          <w:rFonts w:eastAsia="Calibri" w:cs="Times New Roman"/>
          <w:b/>
          <w:bCs/>
          <w:sz w:val="24"/>
          <w:szCs w:val="24"/>
        </w:rPr>
        <w:t>сабакі</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вачэй</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пазычыць</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Страціць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сумленне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сорам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набрацца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нахабнасці</w:t>
      </w:r>
      <w:proofErr w:type="spellEnd"/>
      <w:r w:rsidRPr="00D7272C">
        <w:rPr>
          <w:rFonts w:eastAsia="Calibri" w:cs="Times New Roman"/>
          <w:sz w:val="24"/>
          <w:szCs w:val="24"/>
        </w:rPr>
        <w:t>.</w:t>
      </w:r>
    </w:p>
    <w:p w14:paraId="2C8ECA5D"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У </w:t>
      </w:r>
      <w:proofErr w:type="spellStart"/>
      <w:r w:rsidRPr="00D7272C">
        <w:rPr>
          <w:rFonts w:eastAsia="Calibri" w:cs="Times New Roman"/>
          <w:b/>
          <w:bCs/>
          <w:sz w:val="24"/>
          <w:szCs w:val="24"/>
        </w:rPr>
        <w:t>свіныя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галасы</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Позна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запознена</w:t>
      </w:r>
      <w:proofErr w:type="spellEnd"/>
      <w:r w:rsidRPr="00D7272C">
        <w:rPr>
          <w:rFonts w:eastAsia="Calibri" w:cs="Times New Roman"/>
          <w:sz w:val="24"/>
          <w:szCs w:val="24"/>
        </w:rPr>
        <w:t>.</w:t>
      </w:r>
    </w:p>
    <w:p w14:paraId="7CF609C1"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Ход </w:t>
      </w:r>
      <w:proofErr w:type="spellStart"/>
      <w:r w:rsidRPr="00D7272C">
        <w:rPr>
          <w:rFonts w:eastAsia="Calibri" w:cs="Times New Roman"/>
          <w:b/>
          <w:bCs/>
          <w:sz w:val="24"/>
          <w:szCs w:val="24"/>
        </w:rPr>
        <w:t>канём</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Спрытны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абходны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манеўр</w:t>
      </w:r>
      <w:proofErr w:type="spellEnd"/>
      <w:r w:rsidRPr="00D7272C">
        <w:rPr>
          <w:rFonts w:eastAsia="Calibri" w:cs="Times New Roman"/>
          <w:sz w:val="24"/>
          <w:szCs w:val="24"/>
        </w:rPr>
        <w:t>.</w:t>
      </w:r>
    </w:p>
    <w:p w14:paraId="05E12542" w14:textId="4971E8BA"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Цягнуць</w:t>
      </w:r>
      <w:proofErr w:type="spellEnd"/>
      <w:r w:rsidRPr="00D7272C">
        <w:rPr>
          <w:rFonts w:eastAsia="Calibri" w:cs="Times New Roman"/>
          <w:b/>
          <w:bCs/>
          <w:sz w:val="24"/>
          <w:szCs w:val="24"/>
        </w:rPr>
        <w:t xml:space="preserve"> ката за хвост.</w:t>
      </w:r>
      <w:r w:rsidRPr="00D7272C">
        <w:rPr>
          <w:rFonts w:eastAsia="Calibri" w:cs="Times New Roman"/>
          <w:sz w:val="24"/>
          <w:szCs w:val="24"/>
        </w:rPr>
        <w:t xml:space="preserve"> </w:t>
      </w:r>
      <w:proofErr w:type="spellStart"/>
      <w:r w:rsidRPr="00D7272C">
        <w:rPr>
          <w:rFonts w:eastAsia="Calibri" w:cs="Times New Roman"/>
          <w:sz w:val="24"/>
          <w:szCs w:val="24"/>
        </w:rPr>
        <w:t>Ужыв</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значэннямі</w:t>
      </w:r>
      <w:proofErr w:type="spellEnd"/>
      <w:r w:rsidRPr="00D7272C">
        <w:rPr>
          <w:rFonts w:eastAsia="Calibri" w:cs="Times New Roman"/>
          <w:sz w:val="24"/>
          <w:szCs w:val="24"/>
        </w:rPr>
        <w:t xml:space="preserve">: 1) нудна і </w:t>
      </w:r>
      <w:proofErr w:type="spellStart"/>
      <w:r w:rsidRPr="00D7272C">
        <w:rPr>
          <w:rFonts w:eastAsia="Calibri" w:cs="Times New Roman"/>
          <w:sz w:val="24"/>
          <w:szCs w:val="24"/>
        </w:rPr>
        <w:t>аднастайна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гаварыць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марудзіць</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адказам</w:t>
      </w:r>
      <w:proofErr w:type="spellEnd"/>
      <w:r w:rsidRPr="00D7272C">
        <w:rPr>
          <w:rFonts w:eastAsia="Calibri" w:cs="Times New Roman"/>
          <w:sz w:val="24"/>
          <w:szCs w:val="24"/>
        </w:rPr>
        <w:t xml:space="preserve">, 2) </w:t>
      </w:r>
      <w:proofErr w:type="spellStart"/>
      <w:r w:rsidRPr="00D7272C">
        <w:rPr>
          <w:rFonts w:eastAsia="Calibri" w:cs="Times New Roman"/>
          <w:sz w:val="24"/>
          <w:szCs w:val="24"/>
        </w:rPr>
        <w:t>занадта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доўга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рабіць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295EF712"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Як вол</w:t>
      </w:r>
      <w:r w:rsidRPr="00D7272C">
        <w:rPr>
          <w:rFonts w:eastAsia="Calibri" w:cs="Times New Roman"/>
          <w:sz w:val="24"/>
          <w:szCs w:val="24"/>
          <w:lang w:val="be-BY"/>
        </w:rPr>
        <w:t xml:space="preserve"> </w:t>
      </w:r>
      <w:r w:rsidRPr="00D7272C">
        <w:rPr>
          <w:rFonts w:eastAsia="Calibri" w:cs="Times New Roman"/>
          <w:i/>
          <w:iCs/>
          <w:sz w:val="24"/>
          <w:szCs w:val="24"/>
          <w:lang w:val="be-BY"/>
        </w:rPr>
        <w:t>рабіць, працаваць, цягнуць і</w:t>
      </w:r>
      <w:r w:rsidRPr="00D7272C">
        <w:rPr>
          <w:rFonts w:eastAsia="Calibri" w:cs="Times New Roman"/>
          <w:sz w:val="24"/>
          <w:szCs w:val="24"/>
          <w:lang w:val="be-BY"/>
        </w:rPr>
        <w:t xml:space="preserve">  пад. 3 крайнім напружаннем сіл.</w:t>
      </w:r>
    </w:p>
    <w:p w14:paraId="3B3939D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Як кошка з </w:t>
      </w:r>
      <w:proofErr w:type="spellStart"/>
      <w:r w:rsidRPr="00D7272C">
        <w:rPr>
          <w:rFonts w:eastAsia="Calibri" w:cs="Times New Roman"/>
          <w:b/>
          <w:bCs/>
          <w:sz w:val="24"/>
          <w:szCs w:val="24"/>
        </w:rPr>
        <w:t>сабакам</w:t>
      </w:r>
      <w:proofErr w:type="spellEnd"/>
      <w:r w:rsidRPr="00D7272C">
        <w:rPr>
          <w:rFonts w:eastAsia="Calibri" w:cs="Times New Roman"/>
          <w:b/>
          <w:bCs/>
          <w:sz w:val="24"/>
          <w:szCs w:val="24"/>
        </w:rPr>
        <w:t xml:space="preserve"> (як </w:t>
      </w:r>
      <w:proofErr w:type="spellStart"/>
      <w:r w:rsidRPr="00D7272C">
        <w:rPr>
          <w:rFonts w:eastAsia="Calibri" w:cs="Times New Roman"/>
          <w:b/>
          <w:bCs/>
          <w:sz w:val="24"/>
          <w:szCs w:val="24"/>
        </w:rPr>
        <w:t>сабака</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кошкай</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i/>
          <w:iCs/>
          <w:sz w:val="24"/>
          <w:szCs w:val="24"/>
        </w:rPr>
        <w:t>жыць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пражыць</w:t>
      </w:r>
      <w:proofErr w:type="spellEnd"/>
      <w:r w:rsidRPr="00D7272C">
        <w:rPr>
          <w:rFonts w:eastAsia="Calibri" w:cs="Times New Roman"/>
          <w:i/>
          <w:iCs/>
          <w:sz w:val="24"/>
          <w:szCs w:val="24"/>
        </w:rPr>
        <w:t>).</w:t>
      </w:r>
      <w:r w:rsidRPr="00D7272C">
        <w:rPr>
          <w:rFonts w:eastAsia="Calibri" w:cs="Times New Roman"/>
          <w:sz w:val="24"/>
          <w:szCs w:val="24"/>
        </w:rPr>
        <w:t xml:space="preserve"> У </w:t>
      </w:r>
      <w:proofErr w:type="spellStart"/>
      <w:r w:rsidRPr="00D7272C">
        <w:rPr>
          <w:rFonts w:eastAsia="Calibri" w:cs="Times New Roman"/>
          <w:sz w:val="24"/>
          <w:szCs w:val="24"/>
        </w:rPr>
        <w:t>пастаяннай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варожасці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сварцы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нядружна</w:t>
      </w:r>
      <w:proofErr w:type="spellEnd"/>
      <w:r w:rsidRPr="00D7272C">
        <w:rPr>
          <w:rFonts w:eastAsia="Calibri" w:cs="Times New Roman"/>
          <w:sz w:val="24"/>
          <w:szCs w:val="24"/>
        </w:rPr>
        <w:t>.</w:t>
      </w:r>
    </w:p>
    <w:p w14:paraId="1D6BDD52"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Зажываць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загойвацца</w:t>
      </w:r>
      <w:proofErr w:type="spellEnd"/>
      <w:r w:rsidRPr="00D7272C">
        <w:rPr>
          <w:rFonts w:eastAsia="Calibri" w:cs="Times New Roman"/>
          <w:sz w:val="24"/>
          <w:szCs w:val="24"/>
        </w:rPr>
        <w:t xml:space="preserve"> </w:t>
      </w:r>
      <w:r w:rsidRPr="00D7272C">
        <w:rPr>
          <w:rFonts w:eastAsia="Calibri" w:cs="Times New Roman"/>
          <w:b/>
          <w:bCs/>
          <w:sz w:val="24"/>
          <w:szCs w:val="24"/>
        </w:rPr>
        <w:t xml:space="preserve">як на </w:t>
      </w: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Даволі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хутка</w:t>
      </w:r>
      <w:proofErr w:type="spellEnd"/>
      <w:r w:rsidRPr="00D7272C">
        <w:rPr>
          <w:rFonts w:eastAsia="Calibri" w:cs="Times New Roman"/>
          <w:sz w:val="24"/>
          <w:szCs w:val="24"/>
        </w:rPr>
        <w:t xml:space="preserve"> і без </w:t>
      </w:r>
      <w:proofErr w:type="spellStart"/>
      <w:r w:rsidRPr="00D7272C">
        <w:rPr>
          <w:rFonts w:eastAsia="Calibri" w:cs="Times New Roman"/>
          <w:sz w:val="24"/>
          <w:szCs w:val="24"/>
        </w:rPr>
        <w:t>якіх</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ускладненняў</w:t>
      </w:r>
      <w:proofErr w:type="spellEnd"/>
      <w:r w:rsidRPr="00D7272C">
        <w:rPr>
          <w:rFonts w:eastAsia="Calibri" w:cs="Times New Roman"/>
          <w:sz w:val="24"/>
          <w:szCs w:val="24"/>
        </w:rPr>
        <w:t>.</w:t>
      </w:r>
    </w:p>
    <w:p w14:paraId="4E1656D3"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Як </w:t>
      </w:r>
      <w:proofErr w:type="spellStart"/>
      <w:r w:rsidRPr="00D7272C">
        <w:rPr>
          <w:rFonts w:eastAsia="Calibri" w:cs="Times New Roman"/>
          <w:b/>
          <w:bCs/>
          <w:sz w:val="24"/>
          <w:szCs w:val="24"/>
        </w:rPr>
        <w:t>сабак</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нярэзаных</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многа</w:t>
      </w:r>
      <w:proofErr w:type="spellEnd"/>
      <w:r w:rsidRPr="00D7272C">
        <w:rPr>
          <w:rFonts w:eastAsia="Calibri" w:cs="Times New Roman"/>
          <w:sz w:val="24"/>
          <w:szCs w:val="24"/>
        </w:rPr>
        <w:t>.</w:t>
      </w:r>
    </w:p>
    <w:p w14:paraId="4A0DB3CB"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Патрэбны</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трэба</w:t>
      </w:r>
      <w:proofErr w:type="spellEnd"/>
      <w:r w:rsidRPr="00D7272C">
        <w:rPr>
          <w:rFonts w:eastAsia="Calibri" w:cs="Times New Roman"/>
          <w:sz w:val="24"/>
          <w:szCs w:val="24"/>
        </w:rPr>
        <w:t xml:space="preserve"> </w:t>
      </w:r>
      <w:r w:rsidRPr="00D7272C">
        <w:rPr>
          <w:rFonts w:eastAsia="Calibri" w:cs="Times New Roman"/>
          <w:b/>
          <w:bCs/>
          <w:sz w:val="24"/>
          <w:szCs w:val="24"/>
        </w:rPr>
        <w:t xml:space="preserve">як </w:t>
      </w: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 xml:space="preserve"> пятая нага.</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ніколькі</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патрэбны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0AB7561B"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Лупіць</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лупцаваць</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пад</w:t>
      </w:r>
      <w:proofErr w:type="spellEnd"/>
      <w:r w:rsidRPr="00D7272C">
        <w:rPr>
          <w:rFonts w:eastAsia="Calibri" w:cs="Times New Roman"/>
          <w:sz w:val="24"/>
          <w:szCs w:val="24"/>
        </w:rPr>
        <w:t xml:space="preserve">. </w:t>
      </w:r>
      <w:r w:rsidRPr="00D7272C">
        <w:rPr>
          <w:rFonts w:eastAsia="Calibri" w:cs="Times New Roman"/>
          <w:b/>
          <w:bCs/>
          <w:sz w:val="24"/>
          <w:szCs w:val="24"/>
        </w:rPr>
        <w:t xml:space="preserve">як </w:t>
      </w:r>
      <w:proofErr w:type="spellStart"/>
      <w:r w:rsidRPr="00D7272C">
        <w:rPr>
          <w:rFonts w:eastAsia="Calibri" w:cs="Times New Roman"/>
          <w:b/>
          <w:bCs/>
          <w:sz w:val="24"/>
          <w:szCs w:val="24"/>
        </w:rPr>
        <w:t>сідараву</w:t>
      </w:r>
      <w:proofErr w:type="spellEnd"/>
      <w:r w:rsidRPr="00D7272C">
        <w:rPr>
          <w:rFonts w:eastAsia="Calibri" w:cs="Times New Roman"/>
          <w:b/>
          <w:bCs/>
          <w:sz w:val="24"/>
          <w:szCs w:val="24"/>
        </w:rPr>
        <w:t xml:space="preserve"> казу.</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жорстка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бязлітасна</w:t>
      </w:r>
      <w:proofErr w:type="spellEnd"/>
      <w:r w:rsidRPr="00D7272C">
        <w:rPr>
          <w:rFonts w:eastAsia="Calibri" w:cs="Times New Roman"/>
          <w:sz w:val="24"/>
          <w:szCs w:val="24"/>
        </w:rPr>
        <w:t xml:space="preserve">. </w:t>
      </w:r>
    </w:p>
    <w:p w14:paraId="366EF7BE"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Як (</w:t>
      </w:r>
      <w:proofErr w:type="spellStart"/>
      <w:r w:rsidRPr="00D7272C">
        <w:rPr>
          <w:rFonts w:eastAsia="Calibri" w:cs="Times New Roman"/>
          <w:b/>
          <w:bCs/>
          <w:sz w:val="24"/>
          <w:szCs w:val="24"/>
        </w:rPr>
        <w:t>што</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 xml:space="preserve"> муха</w:t>
      </w:r>
      <w:r w:rsidRPr="00D7272C">
        <w:rPr>
          <w:rFonts w:eastAsia="Calibri" w:cs="Times New Roman"/>
          <w:sz w:val="24"/>
          <w:szCs w:val="24"/>
        </w:rPr>
        <w:t xml:space="preserve"> </w:t>
      </w:r>
      <w:proofErr w:type="spellStart"/>
      <w:r w:rsidRPr="00D7272C">
        <w:rPr>
          <w:rFonts w:eastAsia="Calibri" w:cs="Times New Roman"/>
          <w:sz w:val="24"/>
          <w:szCs w:val="24"/>
        </w:rPr>
        <w:t>Нічога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значыць</w:t>
      </w:r>
      <w:proofErr w:type="spellEnd"/>
      <w:r w:rsidRPr="00D7272C">
        <w:rPr>
          <w:rFonts w:eastAsia="Calibri" w:cs="Times New Roman"/>
          <w:sz w:val="24"/>
          <w:szCs w:val="24"/>
        </w:rPr>
        <w:t xml:space="preserve"> для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дастаткова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 xml:space="preserve">ебудзь </w:t>
      </w:r>
      <w:r w:rsidRPr="00D7272C">
        <w:rPr>
          <w:rFonts w:eastAsia="Calibri" w:cs="Times New Roman"/>
          <w:sz w:val="24"/>
          <w:szCs w:val="24"/>
        </w:rPr>
        <w:t>(</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ежу, </w:t>
      </w:r>
      <w:proofErr w:type="spellStart"/>
      <w:r w:rsidRPr="00D7272C">
        <w:rPr>
          <w:rFonts w:eastAsia="Calibri" w:cs="Times New Roman"/>
          <w:sz w:val="24"/>
          <w:szCs w:val="24"/>
        </w:rPr>
        <w:t>пітво</w:t>
      </w:r>
      <w:proofErr w:type="spellEnd"/>
      <w:r w:rsidRPr="00D7272C">
        <w:rPr>
          <w:rFonts w:eastAsia="Calibri" w:cs="Times New Roman"/>
          <w:sz w:val="24"/>
          <w:szCs w:val="24"/>
        </w:rPr>
        <w:t>).</w:t>
      </w:r>
    </w:p>
    <w:p w14:paraId="5A22F4C3"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Сядзець</w:t>
      </w:r>
      <w:proofErr w:type="spellEnd"/>
      <w:r w:rsidRPr="00D7272C">
        <w:rPr>
          <w:rFonts w:eastAsia="Calibri" w:cs="Times New Roman"/>
          <w:sz w:val="24"/>
          <w:szCs w:val="24"/>
        </w:rPr>
        <w:t xml:space="preserve"> </w:t>
      </w:r>
      <w:r w:rsidRPr="00D7272C">
        <w:rPr>
          <w:rFonts w:eastAsia="Calibri" w:cs="Times New Roman"/>
          <w:b/>
          <w:bCs/>
          <w:sz w:val="24"/>
          <w:szCs w:val="24"/>
        </w:rPr>
        <w:t>як (</w:t>
      </w:r>
      <w:proofErr w:type="spellStart"/>
      <w:r w:rsidRPr="00D7272C">
        <w:rPr>
          <w:rFonts w:eastAsia="Calibri" w:cs="Times New Roman"/>
          <w:b/>
          <w:bCs/>
          <w:sz w:val="24"/>
          <w:szCs w:val="24"/>
        </w:rPr>
        <w:t>нібы</w:t>
      </w:r>
      <w:proofErr w:type="spellEnd"/>
      <w:r w:rsidRPr="00D7272C">
        <w:rPr>
          <w:rFonts w:eastAsia="Calibri" w:cs="Times New Roman"/>
          <w:b/>
          <w:bCs/>
          <w:sz w:val="24"/>
          <w:szCs w:val="24"/>
        </w:rPr>
        <w:t xml:space="preserve">, бы) на </w:t>
      </w:r>
      <w:proofErr w:type="spellStart"/>
      <w:r w:rsidRPr="00D7272C">
        <w:rPr>
          <w:rFonts w:eastAsia="Calibri" w:cs="Times New Roman"/>
          <w:b/>
          <w:bCs/>
          <w:sz w:val="24"/>
          <w:szCs w:val="24"/>
        </w:rPr>
        <w:t>карове</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сядло</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Нязграбна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дрэнна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аблягаючы</w:t>
      </w:r>
      <w:proofErr w:type="spellEnd"/>
      <w:r w:rsidRPr="00D7272C">
        <w:rPr>
          <w:rFonts w:eastAsia="Calibri" w:cs="Times New Roman"/>
          <w:sz w:val="24"/>
          <w:szCs w:val="24"/>
        </w:rPr>
        <w:t xml:space="preserve"> цела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адзенне</w:t>
      </w:r>
      <w:proofErr w:type="spellEnd"/>
      <w:r w:rsidRPr="00D7272C">
        <w:rPr>
          <w:rFonts w:eastAsia="Calibri" w:cs="Times New Roman"/>
          <w:sz w:val="24"/>
          <w:szCs w:val="24"/>
        </w:rPr>
        <w:t>).</w:t>
      </w:r>
    </w:p>
    <w:p w14:paraId="0A14B449"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Як </w:t>
      </w:r>
      <w:proofErr w:type="spellStart"/>
      <w:r w:rsidRPr="00D7272C">
        <w:rPr>
          <w:rFonts w:eastAsia="Calibri" w:cs="Times New Roman"/>
          <w:b/>
          <w:bCs/>
          <w:sz w:val="24"/>
          <w:szCs w:val="24"/>
        </w:rPr>
        <w:t>сабак</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нярэзаных</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многа</w:t>
      </w:r>
      <w:proofErr w:type="spellEnd"/>
      <w:r w:rsidRPr="00D7272C">
        <w:rPr>
          <w:rFonts w:eastAsia="Calibri" w:cs="Times New Roman"/>
          <w:sz w:val="24"/>
          <w:szCs w:val="24"/>
        </w:rPr>
        <w:t>.</w:t>
      </w:r>
    </w:p>
    <w:p w14:paraId="57550705"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i/>
          <w:iCs/>
          <w:sz w:val="24"/>
          <w:szCs w:val="24"/>
          <w:lang w:val="be-BY"/>
        </w:rPr>
        <w:t>Лупіць, лупцаваць</w:t>
      </w:r>
      <w:r w:rsidRPr="00D7272C">
        <w:rPr>
          <w:rFonts w:eastAsia="Calibri" w:cs="Times New Roman"/>
          <w:sz w:val="24"/>
          <w:szCs w:val="24"/>
          <w:lang w:val="be-BY"/>
        </w:rPr>
        <w:t xml:space="preserve"> і пад. </w:t>
      </w:r>
      <w:r w:rsidRPr="00D7272C">
        <w:rPr>
          <w:rFonts w:eastAsia="Calibri" w:cs="Times New Roman"/>
          <w:b/>
          <w:bCs/>
          <w:sz w:val="24"/>
          <w:szCs w:val="24"/>
          <w:lang w:val="be-BY"/>
        </w:rPr>
        <w:t>як сідараву казу.</w:t>
      </w:r>
      <w:r w:rsidRPr="00D7272C">
        <w:rPr>
          <w:rFonts w:eastAsia="Calibri" w:cs="Times New Roman"/>
          <w:sz w:val="24"/>
          <w:szCs w:val="24"/>
          <w:lang w:val="be-BY"/>
        </w:rPr>
        <w:t xml:space="preserve"> Вельмі жорстка, бязлітасна.</w:t>
      </w:r>
    </w:p>
    <w:p w14:paraId="73FB34FD" w14:textId="6E82D54D"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Як (</w:t>
      </w:r>
      <w:proofErr w:type="spellStart"/>
      <w:r w:rsidRPr="00D7272C">
        <w:rPr>
          <w:rFonts w:eastAsia="Calibri" w:cs="Times New Roman"/>
          <w:b/>
          <w:bCs/>
          <w:sz w:val="24"/>
          <w:szCs w:val="24"/>
        </w:rPr>
        <w:t>што</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 xml:space="preserve"> муха</w:t>
      </w:r>
      <w:r w:rsidRPr="00D7272C">
        <w:rPr>
          <w:rFonts w:eastAsia="Calibri" w:cs="Times New Roman"/>
          <w:sz w:val="24"/>
          <w:szCs w:val="24"/>
        </w:rPr>
        <w:t xml:space="preserve"> </w:t>
      </w:r>
      <w:r w:rsidRPr="00D7272C">
        <w:rPr>
          <w:rFonts w:eastAsia="Calibri" w:cs="Times New Roman"/>
          <w:i/>
          <w:iCs/>
          <w:sz w:val="24"/>
          <w:szCs w:val="24"/>
        </w:rPr>
        <w:t xml:space="preserve">для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каму</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Нічога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значыць</w:t>
      </w:r>
      <w:proofErr w:type="spellEnd"/>
      <w:r w:rsidRPr="00D7272C">
        <w:rPr>
          <w:rFonts w:eastAsia="Calibri" w:cs="Times New Roman"/>
          <w:sz w:val="24"/>
          <w:szCs w:val="24"/>
        </w:rPr>
        <w:t xml:space="preserve"> для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дастаткова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ежу, </w:t>
      </w:r>
      <w:proofErr w:type="spellStart"/>
      <w:r w:rsidRPr="00D7272C">
        <w:rPr>
          <w:rFonts w:eastAsia="Calibri" w:cs="Times New Roman"/>
          <w:sz w:val="24"/>
          <w:szCs w:val="24"/>
        </w:rPr>
        <w:t>пітво</w:t>
      </w:r>
      <w:proofErr w:type="spellEnd"/>
      <w:r w:rsidRPr="00D7272C">
        <w:rPr>
          <w:rFonts w:eastAsia="Calibri" w:cs="Times New Roman"/>
          <w:sz w:val="24"/>
          <w:szCs w:val="24"/>
        </w:rPr>
        <w:t>).</w:t>
      </w:r>
    </w:p>
    <w:p w14:paraId="2C3DEAE0" w14:textId="5E686F9C" w:rsidR="004845C1" w:rsidRPr="00D7272C" w:rsidRDefault="004845C1" w:rsidP="00D7272C">
      <w:pPr>
        <w:ind w:firstLine="709"/>
        <w:rPr>
          <w:rFonts w:eastAsia="Calibri" w:cs="Times New Roman"/>
          <w:sz w:val="24"/>
          <w:szCs w:val="24"/>
        </w:rPr>
      </w:pPr>
    </w:p>
    <w:p w14:paraId="072CB684" w14:textId="12AC98DD" w:rsidR="004845C1" w:rsidRPr="00D7272C" w:rsidRDefault="00B35D85" w:rsidP="00B35D85">
      <w:pPr>
        <w:jc w:val="right"/>
        <w:rPr>
          <w:rFonts w:eastAsia="Calibri" w:cs="Times New Roman"/>
          <w:b/>
          <w:sz w:val="24"/>
          <w:szCs w:val="24"/>
          <w:lang w:val="be-BY"/>
        </w:rPr>
      </w:pPr>
      <w:r w:rsidRPr="00D7272C">
        <w:rPr>
          <w:rFonts w:eastAsia="Calibri" w:cs="Times New Roman"/>
          <w:b/>
          <w:sz w:val="24"/>
          <w:szCs w:val="24"/>
          <w:lang w:val="be-BY"/>
        </w:rPr>
        <w:t>ДАДАТАК 3</w:t>
      </w:r>
    </w:p>
    <w:p w14:paraId="596288F2" w14:textId="490AD9E0" w:rsidR="004845C1" w:rsidRDefault="004845C1" w:rsidP="003E19DB">
      <w:pPr>
        <w:jc w:val="center"/>
        <w:rPr>
          <w:rFonts w:eastAsia="Calibri" w:cs="Times New Roman"/>
          <w:b/>
          <w:sz w:val="24"/>
          <w:szCs w:val="24"/>
          <w:lang w:val="be-BY"/>
        </w:rPr>
      </w:pPr>
      <w:r w:rsidRPr="00D7272C">
        <w:rPr>
          <w:rFonts w:eastAsia="Calibri" w:cs="Times New Roman"/>
          <w:b/>
          <w:sz w:val="24"/>
          <w:szCs w:val="24"/>
          <w:lang w:val="be-BY"/>
        </w:rPr>
        <w:t>Дзікія жывёлы</w:t>
      </w:r>
    </w:p>
    <w:p w14:paraId="342C7F16"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Вежа са слановай косці.</w:t>
      </w:r>
      <w:r w:rsidRPr="00D7272C">
        <w:rPr>
          <w:rFonts w:eastAsia="Calibri" w:cs="Times New Roman"/>
          <w:sz w:val="24"/>
          <w:szCs w:val="24"/>
          <w:lang w:val="be-BY"/>
        </w:rPr>
        <w:t xml:space="preserve"> Абазначае “індывідуалістычны свет”.</w:t>
      </w:r>
    </w:p>
    <w:p w14:paraId="2A143A4C"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Воўк дарогу перабег</w:t>
      </w:r>
      <w:r w:rsidRPr="00D7272C">
        <w:rPr>
          <w:rFonts w:eastAsia="Calibri" w:cs="Times New Roman"/>
          <w:sz w:val="24"/>
          <w:szCs w:val="24"/>
          <w:lang w:val="be-BY"/>
        </w:rPr>
        <w:t xml:space="preserve">. </w:t>
      </w:r>
      <w:bookmarkStart w:id="19" w:name="_Hlk193392684"/>
      <w:r w:rsidRPr="00D7272C">
        <w:rPr>
          <w:rFonts w:eastAsia="Calibri" w:cs="Times New Roman"/>
          <w:sz w:val="24"/>
          <w:szCs w:val="24"/>
          <w:lang w:val="be-BY"/>
        </w:rPr>
        <w:t>Вельмі шанцуе каму-небудзь</w:t>
      </w:r>
      <w:bookmarkEnd w:id="19"/>
      <w:r w:rsidRPr="00D7272C">
        <w:rPr>
          <w:rFonts w:eastAsia="Calibri" w:cs="Times New Roman"/>
          <w:sz w:val="24"/>
          <w:szCs w:val="24"/>
          <w:lang w:val="be-BY"/>
        </w:rPr>
        <w:t>.</w:t>
      </w:r>
    </w:p>
    <w:p w14:paraId="650D3E23"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Воўк у авечай скуры.</w:t>
      </w:r>
      <w:r w:rsidRPr="00D7272C">
        <w:rPr>
          <w:rFonts w:eastAsia="Calibri" w:cs="Times New Roman"/>
          <w:sz w:val="24"/>
          <w:szCs w:val="24"/>
          <w:lang w:val="be-BY"/>
        </w:rPr>
        <w:t xml:space="preserve"> Чалавек, які маскіруе свае нядобрыя намеры ці дзеянні; крывадушнік.</w:t>
      </w:r>
    </w:p>
    <w:p w14:paraId="4815BE53"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Дзяліць</w:t>
      </w:r>
      <w:proofErr w:type="spellEnd"/>
      <w:r w:rsidRPr="00D7272C">
        <w:rPr>
          <w:rFonts w:eastAsia="Calibri" w:cs="Times New Roman"/>
          <w:b/>
          <w:bCs/>
          <w:sz w:val="24"/>
          <w:szCs w:val="24"/>
        </w:rPr>
        <w:t xml:space="preserve"> шкуру (</w:t>
      </w:r>
      <w:proofErr w:type="spellStart"/>
      <w:r w:rsidRPr="00D7272C">
        <w:rPr>
          <w:rFonts w:eastAsia="Calibri" w:cs="Times New Roman"/>
          <w:b/>
          <w:bCs/>
          <w:sz w:val="24"/>
          <w:szCs w:val="24"/>
        </w:rPr>
        <w:t>скуру</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незабітага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мядзведзя</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Загадзя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размяркоўваць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прыбытак</w:t>
      </w:r>
      <w:proofErr w:type="spellEnd"/>
      <w:r w:rsidRPr="00D7272C">
        <w:rPr>
          <w:rFonts w:eastAsia="Calibri" w:cs="Times New Roman"/>
          <w:sz w:val="24"/>
          <w:szCs w:val="24"/>
        </w:rPr>
        <w:t xml:space="preserve"> ад </w:t>
      </w:r>
      <w:proofErr w:type="spellStart"/>
      <w:r w:rsidRPr="00D7272C">
        <w:rPr>
          <w:rFonts w:eastAsia="Calibri" w:cs="Times New Roman"/>
          <w:sz w:val="24"/>
          <w:szCs w:val="24"/>
        </w:rPr>
        <w:t>чагосьці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яшчэ</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ажыццёўленага</w:t>
      </w:r>
      <w:proofErr w:type="spellEnd"/>
      <w:r w:rsidRPr="00D7272C">
        <w:rPr>
          <w:rFonts w:eastAsia="Calibri" w:cs="Times New Roman"/>
          <w:sz w:val="24"/>
          <w:szCs w:val="24"/>
        </w:rPr>
        <w:t xml:space="preserve">. </w:t>
      </w:r>
    </w:p>
    <w:p w14:paraId="0533486D"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Злавіць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спаймаць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лісу</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лісіцу</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Неасцярожна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прапаліць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вопратку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агні</w:t>
      </w:r>
      <w:proofErr w:type="spellEnd"/>
      <w:r w:rsidRPr="00D7272C">
        <w:rPr>
          <w:rFonts w:eastAsia="Calibri" w:cs="Times New Roman"/>
          <w:sz w:val="24"/>
          <w:szCs w:val="24"/>
        </w:rPr>
        <w:t>.</w:t>
      </w:r>
    </w:p>
    <w:p w14:paraId="1B6E4202"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lastRenderedPageBreak/>
        <w:t>З мухі зрабіць слана.</w:t>
      </w:r>
      <w:r w:rsidRPr="00D7272C">
        <w:rPr>
          <w:rFonts w:eastAsia="Calibri" w:cs="Times New Roman"/>
          <w:sz w:val="24"/>
          <w:szCs w:val="24"/>
          <w:lang w:val="be-BY"/>
        </w:rPr>
        <w:t xml:space="preserve"> Занадта перабольшыць што-н., надаць чаму-н. нязначнаму вялікае значэнне.</w:t>
      </w:r>
    </w:p>
    <w:p w14:paraId="6FE71A58"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lang w:val="be-BY"/>
        </w:rPr>
        <w:t>Мядзведжае вуха.</w:t>
      </w:r>
      <w:r w:rsidRPr="00D7272C">
        <w:rPr>
          <w:rFonts w:eastAsia="Calibri" w:cs="Times New Roman"/>
          <w:sz w:val="24"/>
          <w:szCs w:val="24"/>
          <w:lang w:val="be-BY"/>
        </w:rPr>
        <w:t xml:space="preserve"> Вечназялёная паўзучая расліна сямейства верасовых з бела-ружовымі кветкамі і чырвонымі ягадамі; талакнянка. </w:t>
      </w:r>
      <w:proofErr w:type="spellStart"/>
      <w:r w:rsidRPr="00D7272C">
        <w:rPr>
          <w:rFonts w:eastAsia="Calibri" w:cs="Times New Roman"/>
          <w:sz w:val="24"/>
          <w:szCs w:val="24"/>
        </w:rPr>
        <w:t>Склаўся</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аснове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падабенства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паміж</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прадаўгаватым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махнатым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лісцем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расліны</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мядзведжым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вухам</w:t>
      </w:r>
      <w:proofErr w:type="spellEnd"/>
      <w:r w:rsidRPr="00D7272C">
        <w:rPr>
          <w:rFonts w:eastAsia="Calibri" w:cs="Times New Roman"/>
          <w:sz w:val="24"/>
          <w:szCs w:val="24"/>
        </w:rPr>
        <w:t>.</w:t>
      </w:r>
    </w:p>
    <w:p w14:paraId="0FEA9716"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Мядзведжы</w:t>
      </w:r>
      <w:proofErr w:type="spellEnd"/>
      <w:r w:rsidRPr="00D7272C">
        <w:rPr>
          <w:rFonts w:eastAsia="Calibri" w:cs="Times New Roman"/>
          <w:b/>
          <w:bCs/>
          <w:sz w:val="24"/>
          <w:szCs w:val="24"/>
        </w:rPr>
        <w:t xml:space="preserve"> куток (кут).</w:t>
      </w:r>
      <w:r w:rsidRPr="00D7272C">
        <w:rPr>
          <w:rFonts w:eastAsia="Calibri" w:cs="Times New Roman"/>
          <w:sz w:val="24"/>
          <w:szCs w:val="24"/>
        </w:rPr>
        <w:t xml:space="preserve"> Глухая, </w:t>
      </w:r>
      <w:proofErr w:type="spellStart"/>
      <w:r w:rsidRPr="00D7272C">
        <w:rPr>
          <w:rFonts w:eastAsia="Calibri" w:cs="Times New Roman"/>
          <w:sz w:val="24"/>
          <w:szCs w:val="24"/>
        </w:rPr>
        <w:t>аддаленая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мясціна</w:t>
      </w:r>
      <w:proofErr w:type="spellEnd"/>
      <w:r w:rsidRPr="00D7272C">
        <w:rPr>
          <w:rFonts w:eastAsia="Calibri" w:cs="Times New Roman"/>
          <w:sz w:val="24"/>
          <w:szCs w:val="24"/>
        </w:rPr>
        <w:t>.</w:t>
      </w:r>
    </w:p>
    <w:p w14:paraId="35B2D6DF"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Пазнацца</w:t>
      </w:r>
      <w:proofErr w:type="spellEnd"/>
      <w:r w:rsidRPr="00D7272C">
        <w:rPr>
          <w:rFonts w:eastAsia="Calibri" w:cs="Times New Roman"/>
          <w:b/>
          <w:bCs/>
          <w:sz w:val="24"/>
          <w:szCs w:val="24"/>
        </w:rPr>
        <w:t xml:space="preserve"> на </w:t>
      </w:r>
      <w:proofErr w:type="spellStart"/>
      <w:r w:rsidRPr="00D7272C">
        <w:rPr>
          <w:rFonts w:eastAsia="Calibri" w:cs="Times New Roman"/>
          <w:b/>
          <w:bCs/>
          <w:sz w:val="24"/>
          <w:szCs w:val="24"/>
        </w:rPr>
        <w:t>фарбаваных</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лісах</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Адчуць</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сабе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чые</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хітрыкі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падман</w:t>
      </w:r>
      <w:proofErr w:type="spellEnd"/>
      <w:r w:rsidRPr="00D7272C">
        <w:rPr>
          <w:rFonts w:eastAsia="Calibri" w:cs="Times New Roman"/>
          <w:sz w:val="24"/>
          <w:szCs w:val="24"/>
        </w:rPr>
        <w:t>.</w:t>
      </w:r>
    </w:p>
    <w:p w14:paraId="28EA057A"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Рабіць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мухі</w:t>
      </w:r>
      <w:proofErr w:type="spellEnd"/>
      <w:r w:rsidRPr="00D7272C">
        <w:rPr>
          <w:rFonts w:eastAsia="Calibri" w:cs="Times New Roman"/>
          <w:b/>
          <w:bCs/>
          <w:sz w:val="24"/>
          <w:szCs w:val="24"/>
        </w:rPr>
        <w:t xml:space="preserve"> слана.</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з </w:t>
      </w:r>
      <w:proofErr w:type="spellStart"/>
      <w:r w:rsidRPr="00D7272C">
        <w:rPr>
          <w:rFonts w:eastAsia="Calibri" w:cs="Times New Roman"/>
          <w:sz w:val="24"/>
          <w:szCs w:val="24"/>
        </w:rPr>
        <w:t>мухі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зрабіць</w:t>
      </w:r>
      <w:proofErr w:type="spellEnd"/>
      <w:r w:rsidRPr="00D7272C">
        <w:rPr>
          <w:rFonts w:eastAsia="Calibri" w:cs="Times New Roman"/>
          <w:sz w:val="24"/>
          <w:szCs w:val="24"/>
        </w:rPr>
        <w:t xml:space="preserve"> слана.</w:t>
      </w:r>
    </w:p>
    <w:p w14:paraId="34E0D257"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Стары </w:t>
      </w:r>
      <w:proofErr w:type="spellStart"/>
      <w:r w:rsidRPr="00D7272C">
        <w:rPr>
          <w:rFonts w:eastAsia="Calibri" w:cs="Times New Roman"/>
          <w:b/>
          <w:bCs/>
          <w:sz w:val="24"/>
          <w:szCs w:val="24"/>
        </w:rPr>
        <w:t>воўк</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вопытны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спрактыкаваны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2FF23636"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Стрэляны</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воўк</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вопытны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спрактыкаваны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0A54248B" w14:textId="77777777" w:rsidR="003E19DB" w:rsidRDefault="003E19DB" w:rsidP="00D7272C">
      <w:pPr>
        <w:ind w:firstLine="709"/>
        <w:rPr>
          <w:rFonts w:eastAsia="Calibri" w:cs="Times New Roman"/>
          <w:sz w:val="24"/>
          <w:szCs w:val="24"/>
        </w:rPr>
      </w:pPr>
    </w:p>
    <w:p w14:paraId="4EC3CA97" w14:textId="73CA40D8" w:rsidR="004845C1" w:rsidRPr="00D7272C" w:rsidRDefault="003E19DB" w:rsidP="003E19DB">
      <w:pPr>
        <w:jc w:val="right"/>
        <w:rPr>
          <w:rFonts w:eastAsia="Calibri" w:cs="Times New Roman"/>
          <w:b/>
          <w:sz w:val="24"/>
          <w:szCs w:val="24"/>
          <w:lang w:val="be-BY"/>
        </w:rPr>
      </w:pPr>
      <w:r w:rsidRPr="00D7272C">
        <w:rPr>
          <w:rFonts w:eastAsia="Calibri" w:cs="Times New Roman"/>
          <w:b/>
          <w:sz w:val="24"/>
          <w:szCs w:val="24"/>
          <w:lang w:val="be-BY"/>
        </w:rPr>
        <w:t>ДАДАТАК 4</w:t>
      </w:r>
    </w:p>
    <w:p w14:paraId="483FD6B3" w14:textId="77777777" w:rsidR="004845C1" w:rsidRPr="00D7272C" w:rsidRDefault="004845C1" w:rsidP="003E19DB">
      <w:pPr>
        <w:jc w:val="center"/>
        <w:rPr>
          <w:rFonts w:eastAsia="Calibri" w:cs="Times New Roman"/>
          <w:b/>
          <w:sz w:val="24"/>
          <w:szCs w:val="24"/>
          <w:lang w:val="be-BY"/>
        </w:rPr>
      </w:pPr>
      <w:r w:rsidRPr="00D7272C">
        <w:rPr>
          <w:rFonts w:eastAsia="Times New Roman" w:cs="Times New Roman"/>
          <w:b/>
          <w:sz w:val="24"/>
          <w:szCs w:val="24"/>
          <w:lang w:val="be-BY" w:eastAsia="ru-RU"/>
        </w:rPr>
        <w:t>Птушкі</w:t>
      </w:r>
    </w:p>
    <w:p w14:paraId="541C74AE" w14:textId="0A76805E"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Белая варона.</w:t>
      </w:r>
      <w:r w:rsidRPr="00D7272C">
        <w:rPr>
          <w:rFonts w:eastAsia="Calibri" w:cs="Times New Roman"/>
          <w:sz w:val="24"/>
          <w:szCs w:val="24"/>
          <w:lang w:val="be-BY"/>
        </w:rPr>
        <w:t xml:space="preserve"> Чалавек, рэзка непадобны на іншых людзей сваімі паводзінамі ці знешнім выглядам, не такі, як усе.</w:t>
      </w:r>
    </w:p>
    <w:p w14:paraId="62B52760"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Варона</w:t>
      </w:r>
      <w:proofErr w:type="spellEnd"/>
      <w:r w:rsidRPr="00D7272C">
        <w:rPr>
          <w:rFonts w:eastAsia="Calibri" w:cs="Times New Roman"/>
          <w:b/>
          <w:bCs/>
          <w:sz w:val="24"/>
          <w:szCs w:val="24"/>
        </w:rPr>
        <w:t xml:space="preserve"> загуменная.</w:t>
      </w:r>
      <w:r w:rsidRPr="00D7272C">
        <w:rPr>
          <w:rFonts w:eastAsia="Calibri" w:cs="Times New Roman"/>
          <w:sz w:val="24"/>
          <w:szCs w:val="24"/>
        </w:rPr>
        <w:t xml:space="preserve"> </w:t>
      </w:r>
      <w:proofErr w:type="spellStart"/>
      <w:r w:rsidRPr="00D7272C">
        <w:rPr>
          <w:rFonts w:eastAsia="Calibri" w:cs="Times New Roman"/>
          <w:sz w:val="24"/>
          <w:szCs w:val="24"/>
        </w:rPr>
        <w:t>Разявака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нерастаропны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нехлямяжны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5AB48ADB"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Варона ў паўлінавых пёрах.</w:t>
      </w:r>
      <w:r w:rsidRPr="00D7272C">
        <w:rPr>
          <w:rFonts w:eastAsia="Calibri" w:cs="Times New Roman"/>
          <w:sz w:val="24"/>
          <w:szCs w:val="24"/>
          <w:lang w:val="be-BY"/>
        </w:rPr>
        <w:t xml:space="preserve"> Чалавек, які марна імкнецца паказаць сябе лепшым, больш значным, чым ён ёсць на самай справе.</w:t>
      </w:r>
    </w:p>
    <w:p w14:paraId="5B3FCC7F"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Вольная птушка.</w:t>
      </w:r>
      <w:r w:rsidRPr="00D7272C">
        <w:rPr>
          <w:rFonts w:eastAsia="Calibri" w:cs="Times New Roman"/>
          <w:sz w:val="24"/>
          <w:szCs w:val="24"/>
          <w:lang w:val="be-BY"/>
        </w:rPr>
        <w:t xml:space="preserve"> Свабодны, ні ад каго не залежны чалавек.</w:t>
      </w:r>
    </w:p>
    <w:p w14:paraId="39951547"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Ганяць гусей.</w:t>
      </w:r>
      <w:r w:rsidRPr="00D7272C">
        <w:rPr>
          <w:rFonts w:eastAsia="Calibri" w:cs="Times New Roman"/>
          <w:sz w:val="24"/>
          <w:szCs w:val="24"/>
          <w:lang w:val="be-BY"/>
        </w:rPr>
        <w:t xml:space="preserve"> Ужыв. у дачыненні да п’янага са значэннем “ісці хістаючыся”.</w:t>
      </w:r>
    </w:p>
    <w:p w14:paraId="275E2946" w14:textId="77777777" w:rsidR="004845C1" w:rsidRPr="00D7272C" w:rsidRDefault="004845C1" w:rsidP="00D7272C">
      <w:pPr>
        <w:ind w:firstLine="709"/>
        <w:rPr>
          <w:rFonts w:eastAsia="Calibri" w:cs="Times New Roman"/>
          <w:b/>
          <w:sz w:val="24"/>
          <w:szCs w:val="24"/>
          <w:lang w:val="be-BY"/>
        </w:rPr>
      </w:pPr>
      <w:r w:rsidRPr="00D7272C">
        <w:rPr>
          <w:rFonts w:eastAsia="Calibri" w:cs="Times New Roman"/>
          <w:b/>
          <w:bCs/>
          <w:sz w:val="24"/>
          <w:szCs w:val="24"/>
          <w:lang w:val="be-BY"/>
        </w:rPr>
        <w:t>Глухая цяцера.</w:t>
      </w:r>
      <w:r w:rsidRPr="00D7272C">
        <w:rPr>
          <w:rFonts w:eastAsia="Calibri" w:cs="Times New Roman"/>
          <w:sz w:val="24"/>
          <w:szCs w:val="24"/>
          <w:lang w:val="be-BY"/>
        </w:rPr>
        <w:t xml:space="preserve"> Ужываецца ў дачыненні як да жанчыны, так і да мужчыны і абазначае “чалавек, які кепска чуе”.</w:t>
      </w:r>
    </w:p>
    <w:p w14:paraId="62622C28"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Гол як </w:t>
      </w:r>
      <w:proofErr w:type="spellStart"/>
      <w:r w:rsidRPr="00D7272C">
        <w:rPr>
          <w:rFonts w:eastAsia="Calibri" w:cs="Times New Roman"/>
          <w:b/>
          <w:bCs/>
          <w:sz w:val="24"/>
          <w:szCs w:val="24"/>
        </w:rPr>
        <w:t>сакол</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бедны. </w:t>
      </w:r>
    </w:p>
    <w:p w14:paraId="6B44F08A"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Гусіныя лапкі.</w:t>
      </w:r>
      <w:r w:rsidRPr="00D7272C">
        <w:rPr>
          <w:rFonts w:eastAsia="Calibri" w:cs="Times New Roman"/>
          <w:sz w:val="24"/>
          <w:szCs w:val="24"/>
          <w:lang w:val="be-BY"/>
        </w:rPr>
        <w:t xml:space="preserve"> Ужываецца са значэннямі “травяністая расліна сямейства ружакветных са складкаватымі лістамі; гусялапка” і “веерападобныя маршчынкі (каля вока)”.</w:t>
      </w:r>
    </w:p>
    <w:p w14:paraId="4ECCE18E"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Да </w:t>
      </w:r>
      <w:proofErr w:type="spellStart"/>
      <w:r w:rsidRPr="00D7272C">
        <w:rPr>
          <w:rFonts w:eastAsia="Calibri" w:cs="Times New Roman"/>
          <w:b/>
          <w:bCs/>
          <w:sz w:val="24"/>
          <w:szCs w:val="24"/>
        </w:rPr>
        <w:t>першых</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пеўняў</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позна</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сярэдзіны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ночы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сядзець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гуляць</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спаць</w:t>
      </w:r>
      <w:proofErr w:type="spellEnd"/>
      <w:r w:rsidRPr="00D7272C">
        <w:rPr>
          <w:rFonts w:eastAsia="Calibri" w:cs="Times New Roman"/>
          <w:sz w:val="24"/>
          <w:szCs w:val="24"/>
        </w:rPr>
        <w:t xml:space="preserve"> і </w:t>
      </w:r>
      <w:proofErr w:type="spellStart"/>
      <w:r w:rsidRPr="00D7272C">
        <w:rPr>
          <w:rFonts w:eastAsia="Calibri" w:cs="Times New Roman"/>
          <w:sz w:val="24"/>
          <w:szCs w:val="24"/>
        </w:rPr>
        <w:t>інш</w:t>
      </w:r>
      <w:proofErr w:type="spellEnd"/>
      <w:r w:rsidRPr="00D7272C">
        <w:rPr>
          <w:rFonts w:eastAsia="Calibri" w:cs="Times New Roman"/>
          <w:sz w:val="24"/>
          <w:szCs w:val="24"/>
        </w:rPr>
        <w:t>.).</w:t>
      </w:r>
    </w:p>
    <w:p w14:paraId="24F5F58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Дражніць гусей.</w:t>
      </w:r>
      <w:r w:rsidRPr="00D7272C">
        <w:rPr>
          <w:rFonts w:eastAsia="Calibri" w:cs="Times New Roman"/>
          <w:sz w:val="24"/>
          <w:szCs w:val="24"/>
          <w:lang w:val="be-BY"/>
        </w:rPr>
        <w:t xml:space="preserve"> Злаваць каго-н., выклікаць злосць. </w:t>
      </w:r>
    </w:p>
    <w:p w14:paraId="0AD82571"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Журав</w:t>
      </w:r>
      <w:proofErr w:type="spellEnd"/>
      <w:r w:rsidRPr="00D7272C">
        <w:rPr>
          <w:rFonts w:eastAsia="Calibri" w:cs="Times New Roman"/>
          <w:b/>
          <w:bCs/>
          <w:sz w:val="24"/>
          <w:szCs w:val="24"/>
          <w:lang w:val="be-BY"/>
        </w:rPr>
        <w:t>е</w:t>
      </w:r>
      <w:r w:rsidRPr="00D7272C">
        <w:rPr>
          <w:rFonts w:eastAsia="Calibri" w:cs="Times New Roman"/>
          <w:b/>
          <w:bCs/>
          <w:sz w:val="24"/>
          <w:szCs w:val="24"/>
        </w:rPr>
        <w:t xml:space="preserve">ль </w:t>
      </w:r>
      <w:proofErr w:type="gramStart"/>
      <w:r w:rsidRPr="00D7272C">
        <w:rPr>
          <w:rFonts w:eastAsia="Calibri" w:cs="Times New Roman"/>
          <w:b/>
          <w:bCs/>
          <w:sz w:val="24"/>
          <w:szCs w:val="24"/>
        </w:rPr>
        <w:t>у небе</w:t>
      </w:r>
      <w:proofErr w:type="gram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Аддаленая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будучыня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нешта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няпэўнае</w:t>
      </w:r>
      <w:proofErr w:type="spellEnd"/>
      <w:r w:rsidRPr="00D7272C">
        <w:rPr>
          <w:rFonts w:eastAsia="Calibri" w:cs="Times New Roman"/>
          <w:sz w:val="24"/>
          <w:szCs w:val="24"/>
        </w:rPr>
        <w:t>.</w:t>
      </w:r>
    </w:p>
    <w:p w14:paraId="21210FC8"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З вышыні птушынага палёту.</w:t>
      </w:r>
      <w:r w:rsidRPr="00D7272C">
        <w:rPr>
          <w:rFonts w:eastAsia="Calibri" w:cs="Times New Roman"/>
          <w:sz w:val="24"/>
          <w:szCs w:val="24"/>
          <w:lang w:val="be-BY"/>
        </w:rPr>
        <w:t xml:space="preserve"> 1) зверху, з такой вышыні, што ўсё відаць (глядзець, бачыць, назіраць і пад.), 2) павярхоўна, не ўнікаючы ў сутнасць справы (рашаць, разглядаць што-небудзь)</w:t>
      </w:r>
    </w:p>
    <w:p w14:paraId="0C673A2F"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I куры не </w:t>
      </w:r>
      <w:proofErr w:type="spellStart"/>
      <w:r w:rsidRPr="00D7272C">
        <w:rPr>
          <w:rFonts w:eastAsia="Calibri" w:cs="Times New Roman"/>
          <w:b/>
          <w:bCs/>
          <w:sz w:val="24"/>
          <w:szCs w:val="24"/>
        </w:rPr>
        <w:t>шэпчуць</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пра</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Ніхто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нічога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гаворыць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хто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не </w:t>
      </w:r>
      <w:proofErr w:type="spellStart"/>
      <w:r w:rsidRPr="00D7272C">
        <w:rPr>
          <w:rFonts w:eastAsia="Calibri" w:cs="Times New Roman"/>
          <w:sz w:val="24"/>
          <w:szCs w:val="24"/>
        </w:rPr>
        <w:t>з’яўляецца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аб’ектам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размовы</w:t>
      </w:r>
      <w:proofErr w:type="spellEnd"/>
      <w:r w:rsidRPr="00D7272C">
        <w:rPr>
          <w:rFonts w:eastAsia="Calibri" w:cs="Times New Roman"/>
          <w:sz w:val="24"/>
          <w:szCs w:val="24"/>
        </w:rPr>
        <w:t>.</w:t>
      </w:r>
    </w:p>
    <w:p w14:paraId="6F2FDE56"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Курам на смех.</w:t>
      </w:r>
      <w:r w:rsidRPr="00D7272C">
        <w:rPr>
          <w:rFonts w:eastAsia="Calibri" w:cs="Times New Roman"/>
          <w:sz w:val="24"/>
          <w:szCs w:val="24"/>
          <w:lang w:val="be-BY"/>
        </w:rPr>
        <w:t xml:space="preserve"> Ужыв. са значэннямі: 1) вельмі дрэнны, 2) вельмі недарэчна, бяссэнсава, смехатворна, 3) зусім мала. </w:t>
      </w:r>
    </w:p>
    <w:p w14:paraId="1A716B1A"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Куры не </w:t>
      </w:r>
      <w:proofErr w:type="spellStart"/>
      <w:r w:rsidRPr="00D7272C">
        <w:rPr>
          <w:rFonts w:eastAsia="Calibri" w:cs="Times New Roman"/>
          <w:b/>
          <w:bCs/>
          <w:sz w:val="24"/>
          <w:szCs w:val="24"/>
        </w:rPr>
        <w:t>клююць</w:t>
      </w:r>
      <w:proofErr w:type="spellEnd"/>
      <w:r w:rsidRPr="00D7272C">
        <w:rPr>
          <w:rFonts w:eastAsia="Calibri" w:cs="Times New Roman"/>
          <w:sz w:val="24"/>
          <w:szCs w:val="24"/>
        </w:rPr>
        <w:t xml:space="preserve"> </w:t>
      </w:r>
      <w:proofErr w:type="spellStart"/>
      <w:r w:rsidRPr="00D7272C">
        <w:rPr>
          <w:rFonts w:eastAsia="Calibri" w:cs="Times New Roman"/>
          <w:i/>
          <w:iCs/>
          <w:sz w:val="24"/>
          <w:szCs w:val="24"/>
        </w:rPr>
        <w:t>грошай</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многа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грошай</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
    <w:p w14:paraId="0C26809E"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Лебядзіная</w:t>
      </w:r>
      <w:proofErr w:type="spellEnd"/>
      <w:r w:rsidRPr="00D7272C">
        <w:rPr>
          <w:rFonts w:eastAsia="Calibri" w:cs="Times New Roman"/>
          <w:b/>
          <w:bCs/>
          <w:sz w:val="24"/>
          <w:szCs w:val="24"/>
        </w:rPr>
        <w:t xml:space="preserve"> песня.</w:t>
      </w:r>
      <w:r w:rsidRPr="00D7272C">
        <w:rPr>
          <w:rFonts w:eastAsia="Calibri" w:cs="Times New Roman"/>
          <w:sz w:val="24"/>
          <w:szCs w:val="24"/>
        </w:rPr>
        <w:t xml:space="preserve"> </w:t>
      </w:r>
      <w:proofErr w:type="spellStart"/>
      <w:r w:rsidRPr="00D7272C">
        <w:rPr>
          <w:rFonts w:eastAsia="Calibri" w:cs="Times New Roman"/>
          <w:sz w:val="24"/>
          <w:szCs w:val="24"/>
        </w:rPr>
        <w:t>Апошні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найбольш</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значны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твор</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апошняя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праява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таленту</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здольнасці</w:t>
      </w:r>
      <w:proofErr w:type="spellEnd"/>
      <w:r w:rsidRPr="00D7272C">
        <w:rPr>
          <w:rFonts w:eastAsia="Calibri" w:cs="Times New Roman"/>
          <w:sz w:val="24"/>
          <w:szCs w:val="24"/>
        </w:rPr>
        <w:t>.</w:t>
      </w:r>
    </w:p>
    <w:p w14:paraId="3C20DB68"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Мокрая курыца.</w:t>
      </w:r>
      <w:r w:rsidRPr="00D7272C">
        <w:rPr>
          <w:rFonts w:eastAsia="Calibri" w:cs="Times New Roman"/>
          <w:sz w:val="24"/>
          <w:szCs w:val="24"/>
          <w:lang w:val="be-BY"/>
        </w:rPr>
        <w:t xml:space="preserve"> Ужыв. са значэннямі “чалавек, які мае ўбогі, прыгнечаны выгляд” і “слабавольны, бесхарактарны чалавек”.</w:t>
      </w:r>
    </w:p>
    <w:p w14:paraId="538DEC7D"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На </w:t>
      </w:r>
      <w:proofErr w:type="spellStart"/>
      <w:r w:rsidRPr="00D7272C">
        <w:rPr>
          <w:rFonts w:eastAsia="Calibri" w:cs="Times New Roman"/>
          <w:b/>
          <w:bCs/>
          <w:sz w:val="24"/>
          <w:szCs w:val="24"/>
        </w:rPr>
        <w:t>курынай</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ножцы</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sz w:val="24"/>
          <w:szCs w:val="24"/>
          <w:lang w:val="be-BY"/>
        </w:rPr>
        <w:t>С</w:t>
      </w:r>
      <w:proofErr w:type="spellStart"/>
      <w:r w:rsidRPr="00D7272C">
        <w:rPr>
          <w:rFonts w:eastAsia="Calibri" w:cs="Times New Roman"/>
          <w:sz w:val="24"/>
          <w:szCs w:val="24"/>
        </w:rPr>
        <w:t>палучаецца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са</w:t>
      </w:r>
      <w:proofErr w:type="spellEnd"/>
      <w:r w:rsidRPr="00D7272C">
        <w:rPr>
          <w:rFonts w:eastAsia="Calibri" w:cs="Times New Roman"/>
          <w:sz w:val="24"/>
          <w:szCs w:val="24"/>
        </w:rPr>
        <w:t xml:space="preserve"> словам </w:t>
      </w:r>
      <w:r w:rsidRPr="00D7272C">
        <w:rPr>
          <w:rFonts w:eastAsia="Calibri" w:cs="Times New Roman"/>
          <w:i/>
          <w:iCs/>
          <w:sz w:val="24"/>
          <w:szCs w:val="24"/>
        </w:rPr>
        <w:t>хата</w:t>
      </w:r>
      <w:r w:rsidRPr="00D7272C">
        <w:rPr>
          <w:rFonts w:eastAsia="Calibri" w:cs="Times New Roman"/>
          <w:sz w:val="24"/>
          <w:szCs w:val="24"/>
        </w:rPr>
        <w:t xml:space="preserve"> і </w:t>
      </w:r>
      <w:proofErr w:type="spellStart"/>
      <w:r w:rsidRPr="00D7272C">
        <w:rPr>
          <w:rFonts w:eastAsia="Calibri" w:cs="Times New Roman"/>
          <w:sz w:val="24"/>
          <w:szCs w:val="24"/>
        </w:rPr>
        <w:t>абазначае</w:t>
      </w:r>
      <w:proofErr w:type="spellEnd"/>
      <w:r w:rsidRPr="00D7272C">
        <w:rPr>
          <w:rFonts w:eastAsia="Calibri" w:cs="Times New Roman"/>
          <w:sz w:val="24"/>
          <w:szCs w:val="24"/>
        </w:rPr>
        <w:t xml:space="preserve"> </w:t>
      </w:r>
      <w:r w:rsidRPr="00D7272C">
        <w:rPr>
          <w:rFonts w:eastAsia="Calibri" w:cs="Times New Roman"/>
          <w:sz w:val="24"/>
          <w:szCs w:val="24"/>
          <w:lang w:val="be-BY"/>
        </w:rPr>
        <w:t>“</w:t>
      </w:r>
      <w:r w:rsidRPr="00D7272C">
        <w:rPr>
          <w:rFonts w:eastAsia="Calibri" w:cs="Times New Roman"/>
          <w:sz w:val="24"/>
          <w:szCs w:val="24"/>
        </w:rPr>
        <w:t xml:space="preserve">маленькая, </w:t>
      </w:r>
      <w:proofErr w:type="spellStart"/>
      <w:r w:rsidRPr="00D7272C">
        <w:rPr>
          <w:rFonts w:eastAsia="Calibri" w:cs="Times New Roman"/>
          <w:sz w:val="24"/>
          <w:szCs w:val="24"/>
        </w:rPr>
        <w:t>мізэрная</w:t>
      </w:r>
      <w:proofErr w:type="spellEnd"/>
      <w:r w:rsidRPr="00D7272C">
        <w:rPr>
          <w:rFonts w:eastAsia="Calibri" w:cs="Times New Roman"/>
          <w:sz w:val="24"/>
          <w:szCs w:val="24"/>
          <w:lang w:val="be-BY"/>
        </w:rPr>
        <w:t>”</w:t>
      </w:r>
      <w:r w:rsidRPr="00D7272C">
        <w:rPr>
          <w:rFonts w:eastAsia="Calibri" w:cs="Times New Roman"/>
          <w:sz w:val="24"/>
          <w:szCs w:val="24"/>
        </w:rPr>
        <w:t xml:space="preserve">. </w:t>
      </w:r>
    </w:p>
    <w:p w14:paraId="06B64ABC"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Начная зязюля.</w:t>
      </w:r>
      <w:r w:rsidRPr="00D7272C">
        <w:rPr>
          <w:rFonts w:eastAsia="Calibri" w:cs="Times New Roman"/>
          <w:sz w:val="24"/>
          <w:szCs w:val="24"/>
          <w:lang w:val="be-BY"/>
        </w:rPr>
        <w:t xml:space="preserve"> Паходзіць з прыказкі </w:t>
      </w:r>
      <w:r w:rsidRPr="00D7272C">
        <w:rPr>
          <w:rFonts w:eastAsia="Calibri" w:cs="Times New Roman"/>
          <w:i/>
          <w:iCs/>
          <w:sz w:val="24"/>
          <w:szCs w:val="24"/>
          <w:lang w:val="be-BY"/>
        </w:rPr>
        <w:t>Начная зязюля дзённую перакукуе,</w:t>
      </w:r>
      <w:r w:rsidRPr="00D7272C">
        <w:rPr>
          <w:rFonts w:eastAsia="Calibri" w:cs="Times New Roman"/>
          <w:sz w:val="24"/>
          <w:szCs w:val="24"/>
          <w:lang w:val="be-BY"/>
        </w:rPr>
        <w:t xml:space="preserve"> што значыць “жонка зможа настаяць на сваім, пераканаць мужа зрабіць па яе жаданні”.</w:t>
      </w:r>
    </w:p>
    <w:p w14:paraId="1A5DC12D"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Ні</w:t>
      </w:r>
      <w:proofErr w:type="spellEnd"/>
      <w:r w:rsidRPr="00D7272C">
        <w:rPr>
          <w:rFonts w:eastAsia="Calibri" w:cs="Times New Roman"/>
          <w:b/>
          <w:bCs/>
          <w:sz w:val="24"/>
          <w:szCs w:val="24"/>
        </w:rPr>
        <w:t xml:space="preserve"> пава </w:t>
      </w:r>
      <w:proofErr w:type="spellStart"/>
      <w:r w:rsidRPr="00D7272C">
        <w:rPr>
          <w:rFonts w:eastAsia="Calibri" w:cs="Times New Roman"/>
          <w:b/>
          <w:bCs/>
          <w:sz w:val="24"/>
          <w:szCs w:val="24"/>
        </w:rPr>
        <w:t>ні</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варона</w:t>
      </w:r>
      <w:proofErr w:type="spellEnd"/>
      <w:r w:rsidRPr="00D7272C">
        <w:rPr>
          <w:rFonts w:eastAsia="Calibri" w:cs="Times New Roman"/>
          <w:b/>
          <w:bCs/>
          <w:sz w:val="24"/>
          <w:szCs w:val="24"/>
        </w:rPr>
        <w:t>.</w:t>
      </w:r>
      <w:r w:rsidRPr="00D7272C">
        <w:rPr>
          <w:rFonts w:eastAsia="Calibri" w:cs="Times New Roman"/>
          <w:sz w:val="24"/>
          <w:szCs w:val="24"/>
        </w:rPr>
        <w:t xml:space="preserve"> Той, </w:t>
      </w:r>
      <w:proofErr w:type="spellStart"/>
      <w:r w:rsidRPr="00D7272C">
        <w:rPr>
          <w:rFonts w:eastAsia="Calibri" w:cs="Times New Roman"/>
          <w:sz w:val="24"/>
          <w:szCs w:val="24"/>
        </w:rPr>
        <w:t>хто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адышоў</w:t>
      </w:r>
      <w:proofErr w:type="spellEnd"/>
      <w:r w:rsidRPr="00D7272C">
        <w:rPr>
          <w:rFonts w:eastAsia="Calibri" w:cs="Times New Roman"/>
          <w:sz w:val="24"/>
          <w:szCs w:val="24"/>
        </w:rPr>
        <w:t xml:space="preserve"> ад </w:t>
      </w:r>
      <w:proofErr w:type="spellStart"/>
      <w:r w:rsidRPr="00D7272C">
        <w:rPr>
          <w:rFonts w:eastAsia="Calibri" w:cs="Times New Roman"/>
          <w:sz w:val="24"/>
          <w:szCs w:val="24"/>
        </w:rPr>
        <w:t>адных</w:t>
      </w:r>
      <w:proofErr w:type="spellEnd"/>
      <w:r w:rsidRPr="00D7272C">
        <w:rPr>
          <w:rFonts w:eastAsia="Calibri" w:cs="Times New Roman"/>
          <w:sz w:val="24"/>
          <w:szCs w:val="24"/>
        </w:rPr>
        <w:t xml:space="preserve"> і не </w:t>
      </w:r>
      <w:proofErr w:type="spellStart"/>
      <w:r w:rsidRPr="00D7272C">
        <w:rPr>
          <w:rFonts w:eastAsia="Calibri" w:cs="Times New Roman"/>
          <w:sz w:val="24"/>
          <w:szCs w:val="24"/>
        </w:rPr>
        <w:t>далучыўся</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другіх</w:t>
      </w:r>
      <w:proofErr w:type="spellEnd"/>
      <w:r w:rsidRPr="00D7272C">
        <w:rPr>
          <w:rFonts w:eastAsia="Calibri" w:cs="Times New Roman"/>
          <w:sz w:val="24"/>
          <w:szCs w:val="24"/>
        </w:rPr>
        <w:t>.</w:t>
      </w:r>
    </w:p>
    <w:p w14:paraId="19C89BA4"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Першая ластаўка.</w:t>
      </w:r>
      <w:r w:rsidRPr="00D7272C">
        <w:rPr>
          <w:rFonts w:eastAsia="Calibri" w:cs="Times New Roman"/>
          <w:sz w:val="24"/>
          <w:szCs w:val="24"/>
          <w:lang w:val="be-BY"/>
        </w:rPr>
        <w:t xml:space="preserve"> Абазначае “першапачатковыя прыметы чагосьці” і “пачынальнік чаго-небудзь”.</w:t>
      </w:r>
    </w:p>
    <w:p w14:paraId="40079036"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Птушынае малако.</w:t>
      </w:r>
      <w:r w:rsidRPr="00D7272C">
        <w:rPr>
          <w:rFonts w:eastAsia="Calibri" w:cs="Times New Roman"/>
          <w:sz w:val="24"/>
          <w:szCs w:val="24"/>
          <w:lang w:val="be-BY"/>
        </w:rPr>
        <w:t xml:space="preserve"> Ужыв. са значэннямі “птушкамлечнік”, “нешта неверагоднае, казачнае, яўна немагчымае” і “вельмі смачны торт, </w:t>
      </w:r>
      <w:r w:rsidRPr="00D7272C">
        <w:rPr>
          <w:rFonts w:eastAsia="Calibri" w:cs="Times New Roman"/>
          <w:sz w:val="24"/>
          <w:szCs w:val="24"/>
        </w:rPr>
        <w:t>a</w:t>
      </w:r>
      <w:r w:rsidRPr="00D7272C">
        <w:rPr>
          <w:rFonts w:eastAsia="Calibri" w:cs="Times New Roman"/>
          <w:sz w:val="24"/>
          <w:szCs w:val="24"/>
          <w:lang w:val="be-BY"/>
        </w:rPr>
        <w:t xml:space="preserve"> таксама цукеркі асобнага гатунку”.</w:t>
      </w:r>
    </w:p>
    <w:p w14:paraId="7D3432D7"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Пужаная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варона</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Залішне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асцярожны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з-за </w:t>
      </w:r>
      <w:proofErr w:type="spellStart"/>
      <w:r w:rsidRPr="00D7272C">
        <w:rPr>
          <w:rFonts w:eastAsia="Calibri" w:cs="Times New Roman"/>
          <w:sz w:val="24"/>
          <w:szCs w:val="24"/>
        </w:rPr>
        <w:t>перажытых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выпрабаванняў</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баіцца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нават</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таго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пагражае</w:t>
      </w:r>
      <w:proofErr w:type="spellEnd"/>
      <w:r w:rsidRPr="00D7272C">
        <w:rPr>
          <w:rFonts w:eastAsia="Calibri" w:cs="Times New Roman"/>
          <w:sz w:val="24"/>
          <w:szCs w:val="24"/>
        </w:rPr>
        <w:t xml:space="preserve"> яму </w:t>
      </w:r>
      <w:proofErr w:type="spellStart"/>
      <w:r w:rsidRPr="00D7272C">
        <w:rPr>
          <w:rFonts w:eastAsia="Calibri" w:cs="Times New Roman"/>
          <w:sz w:val="24"/>
          <w:szCs w:val="24"/>
        </w:rPr>
        <w:t>небяспекай</w:t>
      </w:r>
      <w:proofErr w:type="spellEnd"/>
      <w:r w:rsidRPr="00D7272C">
        <w:rPr>
          <w:rFonts w:eastAsia="Calibri" w:cs="Times New Roman"/>
          <w:sz w:val="24"/>
          <w:szCs w:val="24"/>
        </w:rPr>
        <w:t xml:space="preserve">.  </w:t>
      </w:r>
    </w:p>
    <w:p w14:paraId="568F7065"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Ранняя </w:t>
      </w:r>
      <w:proofErr w:type="spellStart"/>
      <w:r w:rsidRPr="00D7272C">
        <w:rPr>
          <w:rFonts w:eastAsia="Calibri" w:cs="Times New Roman"/>
          <w:b/>
          <w:bCs/>
          <w:sz w:val="24"/>
          <w:szCs w:val="24"/>
        </w:rPr>
        <w:t>птушка</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Дбайны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рана </w:t>
      </w:r>
      <w:proofErr w:type="spellStart"/>
      <w:r w:rsidRPr="00D7272C">
        <w:rPr>
          <w:rFonts w:eastAsia="Calibri" w:cs="Times New Roman"/>
          <w:sz w:val="24"/>
          <w:szCs w:val="24"/>
        </w:rPr>
        <w:t>ўстае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раней</w:t>
      </w:r>
      <w:proofErr w:type="spellEnd"/>
      <w:r w:rsidRPr="00D7272C">
        <w:rPr>
          <w:rFonts w:eastAsia="Calibri" w:cs="Times New Roman"/>
          <w:sz w:val="24"/>
          <w:szCs w:val="24"/>
        </w:rPr>
        <w:t xml:space="preserve"> за </w:t>
      </w:r>
      <w:proofErr w:type="spellStart"/>
      <w:r w:rsidRPr="00D7272C">
        <w:rPr>
          <w:rFonts w:eastAsia="Calibri" w:cs="Times New Roman"/>
          <w:sz w:val="24"/>
          <w:szCs w:val="24"/>
        </w:rPr>
        <w:t>іншых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прыходзіць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куды</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57D7AA22"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lastRenderedPageBreak/>
        <w:t>Сіняя птушка.</w:t>
      </w:r>
      <w:r w:rsidRPr="00D7272C">
        <w:rPr>
          <w:rFonts w:eastAsia="Calibri" w:cs="Times New Roman"/>
          <w:sz w:val="24"/>
          <w:szCs w:val="24"/>
          <w:lang w:val="be-BY"/>
        </w:rPr>
        <w:t xml:space="preserve"> Сімвал шчасця; тое, што ўвасабляе для каго-небудзь найвышэйшае шчасце.</w:t>
      </w:r>
    </w:p>
    <w:p w14:paraId="07A6B338"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Стары </w:t>
      </w:r>
      <w:proofErr w:type="spellStart"/>
      <w:r w:rsidRPr="00D7272C">
        <w:rPr>
          <w:rFonts w:eastAsia="Calibri" w:cs="Times New Roman"/>
          <w:b/>
          <w:bCs/>
          <w:sz w:val="24"/>
          <w:szCs w:val="24"/>
        </w:rPr>
        <w:t>верабей</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вопытны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спрактыкаваны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21362F28"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Страляць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гарматы</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гармат</w:t>
      </w:r>
      <w:proofErr w:type="spellEnd"/>
      <w:r w:rsidRPr="00D7272C">
        <w:rPr>
          <w:rFonts w:eastAsia="Calibri" w:cs="Times New Roman"/>
          <w:b/>
          <w:bCs/>
          <w:sz w:val="24"/>
          <w:szCs w:val="24"/>
        </w:rPr>
        <w:t xml:space="preserve">) па </w:t>
      </w:r>
      <w:proofErr w:type="spellStart"/>
      <w:r w:rsidRPr="00D7272C">
        <w:rPr>
          <w:rFonts w:eastAsia="Calibri" w:cs="Times New Roman"/>
          <w:b/>
          <w:bCs/>
          <w:sz w:val="24"/>
          <w:szCs w:val="24"/>
        </w:rPr>
        <w:t>вераб’ях</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Траціць</w:t>
      </w:r>
      <w:proofErr w:type="spellEnd"/>
      <w:r w:rsidRPr="00D7272C">
        <w:rPr>
          <w:rFonts w:eastAsia="Calibri" w:cs="Times New Roman"/>
          <w:sz w:val="24"/>
          <w:szCs w:val="24"/>
        </w:rPr>
        <w:t xml:space="preserve"> шмат </w:t>
      </w:r>
      <w:proofErr w:type="spellStart"/>
      <w:r w:rsidRPr="00D7272C">
        <w:rPr>
          <w:rFonts w:eastAsia="Calibri" w:cs="Times New Roman"/>
          <w:sz w:val="24"/>
          <w:szCs w:val="24"/>
        </w:rPr>
        <w:t>сіл</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дробязі</w:t>
      </w:r>
      <w:proofErr w:type="spellEnd"/>
      <w:r w:rsidRPr="00D7272C">
        <w:rPr>
          <w:rFonts w:eastAsia="Calibri" w:cs="Times New Roman"/>
          <w:sz w:val="24"/>
          <w:szCs w:val="24"/>
        </w:rPr>
        <w:t>.</w:t>
      </w:r>
    </w:p>
    <w:p w14:paraId="36BBD3C5" w14:textId="77777777"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 xml:space="preserve">Чорны </w:t>
      </w:r>
      <w:proofErr w:type="spellStart"/>
      <w:r w:rsidRPr="00D7272C">
        <w:rPr>
          <w:rFonts w:eastAsia="Calibri" w:cs="Times New Roman"/>
          <w:b/>
          <w:bCs/>
          <w:sz w:val="24"/>
          <w:szCs w:val="24"/>
        </w:rPr>
        <w:t>воран</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Аўтамашына</w:t>
      </w:r>
      <w:proofErr w:type="spellEnd"/>
      <w:r w:rsidRPr="00D7272C">
        <w:rPr>
          <w:rFonts w:eastAsia="Calibri" w:cs="Times New Roman"/>
          <w:sz w:val="24"/>
          <w:szCs w:val="24"/>
        </w:rPr>
        <w:t xml:space="preserve"> для </w:t>
      </w:r>
      <w:proofErr w:type="spellStart"/>
      <w:r w:rsidRPr="00D7272C">
        <w:rPr>
          <w:rFonts w:eastAsia="Calibri" w:cs="Times New Roman"/>
          <w:sz w:val="24"/>
          <w:szCs w:val="24"/>
        </w:rPr>
        <w:t>перавозкі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арыштаваных</w:t>
      </w:r>
      <w:proofErr w:type="spellEnd"/>
      <w:r w:rsidRPr="00D7272C">
        <w:rPr>
          <w:rFonts w:eastAsia="Calibri" w:cs="Times New Roman"/>
          <w:sz w:val="24"/>
          <w:szCs w:val="24"/>
        </w:rPr>
        <w:t xml:space="preserve">. </w:t>
      </w:r>
    </w:p>
    <w:p w14:paraId="5EB7F5EB"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Чырвоны</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певень</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Пажар</w:t>
      </w:r>
      <w:proofErr w:type="spellEnd"/>
      <w:r w:rsidRPr="00D7272C">
        <w:rPr>
          <w:rFonts w:eastAsia="Calibri" w:cs="Times New Roman"/>
          <w:sz w:val="24"/>
          <w:szCs w:val="24"/>
        </w:rPr>
        <w:t xml:space="preserve">. </w:t>
      </w:r>
    </w:p>
    <w:p w14:paraId="526231E7"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 xml:space="preserve">Як з гусака </w:t>
      </w:r>
      <w:proofErr w:type="spellStart"/>
      <w:r w:rsidRPr="00D7272C">
        <w:rPr>
          <w:rFonts w:eastAsia="Calibri" w:cs="Times New Roman"/>
          <w:b/>
          <w:bCs/>
          <w:sz w:val="24"/>
          <w:szCs w:val="24"/>
        </w:rPr>
        <w:t>вада</w:t>
      </w:r>
      <w:proofErr w:type="spellEnd"/>
      <w:r w:rsidRPr="00D7272C">
        <w:rPr>
          <w:rFonts w:eastAsia="Calibri" w:cs="Times New Roman"/>
          <w:sz w:val="24"/>
          <w:szCs w:val="24"/>
        </w:rPr>
        <w:t xml:space="preserve"> </w:t>
      </w:r>
      <w:r w:rsidRPr="00D7272C">
        <w:rPr>
          <w:rFonts w:eastAsia="Calibri" w:cs="Times New Roman"/>
          <w:i/>
          <w:iCs/>
          <w:sz w:val="24"/>
          <w:szCs w:val="24"/>
        </w:rPr>
        <w:t xml:space="preserve">з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Абсалютна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аднолькава</w:t>
      </w:r>
      <w:proofErr w:type="spellEnd"/>
      <w:r w:rsidRPr="00D7272C">
        <w:rPr>
          <w:rFonts w:eastAsia="Calibri" w:cs="Times New Roman"/>
          <w:sz w:val="24"/>
          <w:szCs w:val="24"/>
        </w:rPr>
        <w:t xml:space="preserve">, без </w:t>
      </w:r>
      <w:proofErr w:type="spellStart"/>
      <w:r w:rsidRPr="00D7272C">
        <w:rPr>
          <w:rFonts w:eastAsia="Calibri" w:cs="Times New Roman"/>
          <w:sz w:val="24"/>
          <w:szCs w:val="24"/>
        </w:rPr>
        <w:t>розніцы</w:t>
      </w:r>
      <w:proofErr w:type="spellEnd"/>
      <w:r w:rsidRPr="00D7272C">
        <w:rPr>
          <w:rFonts w:eastAsia="Calibri" w:cs="Times New Roman"/>
          <w:sz w:val="24"/>
          <w:szCs w:val="24"/>
        </w:rPr>
        <w:t xml:space="preserve">, не мае </w:t>
      </w:r>
      <w:proofErr w:type="spellStart"/>
      <w:r w:rsidRPr="00D7272C">
        <w:rPr>
          <w:rFonts w:eastAsia="Calibri" w:cs="Times New Roman"/>
          <w:sz w:val="24"/>
          <w:szCs w:val="24"/>
        </w:rPr>
        <w:t>значэння</w:t>
      </w:r>
      <w:proofErr w:type="spellEnd"/>
      <w:r w:rsidRPr="00D7272C">
        <w:rPr>
          <w:rFonts w:eastAsia="Calibri" w:cs="Times New Roman"/>
          <w:sz w:val="24"/>
          <w:szCs w:val="24"/>
        </w:rPr>
        <w:t xml:space="preserve"> для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не </w:t>
      </w:r>
      <w:proofErr w:type="spellStart"/>
      <w:r w:rsidRPr="00D7272C">
        <w:rPr>
          <w:rFonts w:eastAsia="Calibri" w:cs="Times New Roman"/>
          <w:sz w:val="24"/>
          <w:szCs w:val="24"/>
        </w:rPr>
        <w:t>хвалюе</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кранае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1C215C96"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Як фенікс з попелу.</w:t>
      </w:r>
      <w:r w:rsidRPr="00D7272C">
        <w:rPr>
          <w:rFonts w:eastAsia="Calibri" w:cs="Times New Roman"/>
          <w:sz w:val="24"/>
          <w:szCs w:val="24"/>
          <w:lang w:val="be-BY"/>
        </w:rPr>
        <w:t xml:space="preserve"> Ужыв. як сімвал неўміручасці, вечнага абнаўлення, адраджэння.</w:t>
      </w:r>
    </w:p>
    <w:p w14:paraId="7018C979" w14:textId="77777777" w:rsidR="003E19DB" w:rsidRDefault="003E19DB" w:rsidP="00D7272C">
      <w:pPr>
        <w:ind w:firstLine="709"/>
        <w:rPr>
          <w:rFonts w:eastAsia="Calibri" w:cs="Times New Roman"/>
          <w:sz w:val="24"/>
          <w:szCs w:val="24"/>
          <w:lang w:val="be-BY"/>
        </w:rPr>
      </w:pPr>
    </w:p>
    <w:p w14:paraId="0DEC4C6E" w14:textId="28BF36BB" w:rsidR="004845C1" w:rsidRPr="00D7272C" w:rsidRDefault="003E19DB" w:rsidP="003E19DB">
      <w:pPr>
        <w:jc w:val="right"/>
        <w:rPr>
          <w:rFonts w:eastAsia="Calibri" w:cs="Times New Roman"/>
          <w:b/>
          <w:sz w:val="24"/>
          <w:szCs w:val="24"/>
          <w:lang w:val="be-BY"/>
        </w:rPr>
      </w:pPr>
      <w:r w:rsidRPr="00D7272C">
        <w:rPr>
          <w:rFonts w:eastAsia="Calibri" w:cs="Times New Roman"/>
          <w:b/>
          <w:sz w:val="24"/>
          <w:szCs w:val="24"/>
          <w:lang w:val="be-BY"/>
        </w:rPr>
        <w:t>ДАДАТАК 5</w:t>
      </w:r>
    </w:p>
    <w:p w14:paraId="3D3CC3DF" w14:textId="77777777" w:rsidR="004845C1" w:rsidRPr="00D7272C" w:rsidRDefault="004845C1" w:rsidP="003E19DB">
      <w:pPr>
        <w:jc w:val="center"/>
        <w:rPr>
          <w:rFonts w:eastAsia="Calibri" w:cs="Times New Roman"/>
          <w:b/>
          <w:sz w:val="24"/>
          <w:szCs w:val="24"/>
          <w:lang w:val="be-BY"/>
        </w:rPr>
      </w:pPr>
      <w:r w:rsidRPr="00D7272C">
        <w:rPr>
          <w:rFonts w:eastAsia="Calibri" w:cs="Times New Roman"/>
          <w:b/>
          <w:sz w:val="24"/>
          <w:szCs w:val="24"/>
          <w:lang w:val="be-BY"/>
        </w:rPr>
        <w:t>Рыбы</w:t>
      </w:r>
    </w:p>
    <w:p w14:paraId="5F33066B" w14:textId="4AA37275"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Акунёў вудзіць (лавіць).</w:t>
      </w:r>
      <w:r w:rsidRPr="00D7272C">
        <w:rPr>
          <w:rFonts w:eastAsia="Calibri" w:cs="Times New Roman"/>
          <w:sz w:val="24"/>
          <w:szCs w:val="24"/>
          <w:lang w:val="be-BY"/>
        </w:rPr>
        <w:t xml:space="preserve"> Драмаць седзячы.</w:t>
      </w:r>
    </w:p>
    <w:p w14:paraId="438A30DB"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Біцца як рыба аб лёд.</w:t>
      </w:r>
      <w:r w:rsidRPr="00D7272C">
        <w:rPr>
          <w:rFonts w:eastAsia="Calibri" w:cs="Times New Roman"/>
          <w:sz w:val="24"/>
          <w:szCs w:val="24"/>
          <w:lang w:val="be-BY"/>
        </w:rPr>
        <w:t xml:space="preserve"> Без выніку і плёну намагацца, старацца, дабівацца </w:t>
      </w:r>
      <w:proofErr w:type="spellStart"/>
      <w:r w:rsidRPr="00D7272C">
        <w:rPr>
          <w:rFonts w:eastAsia="Calibri" w:cs="Times New Roman"/>
          <w:sz w:val="24"/>
          <w:szCs w:val="24"/>
        </w:rPr>
        <w:t>чаго</w:t>
      </w:r>
      <w:proofErr w:type="spellEnd"/>
      <w:r w:rsidRPr="00D7272C">
        <w:rPr>
          <w:rFonts w:eastAsia="Calibri" w:cs="Times New Roman"/>
          <w:sz w:val="24"/>
          <w:szCs w:val="24"/>
        </w:rPr>
        <w:t>-н</w:t>
      </w:r>
      <w:r w:rsidRPr="00D7272C">
        <w:rPr>
          <w:rFonts w:eastAsia="Calibri" w:cs="Times New Roman"/>
          <w:sz w:val="24"/>
          <w:szCs w:val="24"/>
          <w:lang w:val="be-BY"/>
        </w:rPr>
        <w:t>ебудзь.</w:t>
      </w:r>
    </w:p>
    <w:p w14:paraId="2781104F"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Лавіць</w:t>
      </w:r>
      <w:proofErr w:type="spellEnd"/>
      <w:r w:rsidRPr="00D7272C">
        <w:rPr>
          <w:rFonts w:eastAsia="Calibri" w:cs="Times New Roman"/>
          <w:b/>
          <w:bCs/>
          <w:sz w:val="24"/>
          <w:szCs w:val="24"/>
        </w:rPr>
        <w:t xml:space="preserve"> рыбку ў </w:t>
      </w:r>
      <w:proofErr w:type="spellStart"/>
      <w:r w:rsidRPr="00D7272C">
        <w:rPr>
          <w:rFonts w:eastAsia="Calibri" w:cs="Times New Roman"/>
          <w:b/>
          <w:bCs/>
          <w:sz w:val="24"/>
          <w:szCs w:val="24"/>
        </w:rPr>
        <w:t>каламутнай</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вадзе</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Карысліва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карыстацца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якімі</w:t>
      </w:r>
      <w:proofErr w:type="spellEnd"/>
      <w:r w:rsidRPr="00D7272C">
        <w:rPr>
          <w:rFonts w:eastAsia="Calibri" w:cs="Times New Roman"/>
          <w:sz w:val="24"/>
          <w:szCs w:val="24"/>
        </w:rPr>
        <w:t>-н</w:t>
      </w:r>
      <w:r w:rsidRPr="00D7272C">
        <w:rPr>
          <w:rFonts w:eastAsia="Calibri" w:cs="Times New Roman"/>
          <w:sz w:val="24"/>
          <w:szCs w:val="24"/>
          <w:lang w:val="be-BY"/>
        </w:rPr>
        <w:t xml:space="preserve">ебудзь </w:t>
      </w:r>
      <w:proofErr w:type="spellStart"/>
      <w:r w:rsidRPr="00D7272C">
        <w:rPr>
          <w:rFonts w:eastAsia="Calibri" w:cs="Times New Roman"/>
          <w:sz w:val="24"/>
          <w:szCs w:val="24"/>
        </w:rPr>
        <w:t>цяжкасцямі</w:t>
      </w:r>
      <w:proofErr w:type="spellEnd"/>
      <w:r w:rsidRPr="00D7272C">
        <w:rPr>
          <w:rFonts w:eastAsia="Calibri" w:cs="Times New Roman"/>
          <w:sz w:val="24"/>
          <w:szCs w:val="24"/>
        </w:rPr>
        <w:t>.</w:t>
      </w:r>
    </w:p>
    <w:p w14:paraId="1D5B7CDF"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&lt;</w:t>
      </w:r>
      <w:proofErr w:type="spellStart"/>
      <w:r w:rsidRPr="00D7272C">
        <w:rPr>
          <w:rFonts w:eastAsia="Calibri" w:cs="Times New Roman"/>
          <w:b/>
          <w:bCs/>
          <w:sz w:val="24"/>
          <w:szCs w:val="24"/>
        </w:rPr>
        <w:t>Нібы</w:t>
      </w:r>
      <w:proofErr w:type="spellEnd"/>
      <w:r w:rsidRPr="00D7272C">
        <w:rPr>
          <w:rFonts w:eastAsia="Calibri" w:cs="Times New Roman"/>
          <w:b/>
          <w:bCs/>
          <w:sz w:val="24"/>
          <w:szCs w:val="24"/>
        </w:rPr>
        <w:t xml:space="preserve">&gt; па </w:t>
      </w:r>
      <w:proofErr w:type="spellStart"/>
      <w:r w:rsidRPr="00D7272C">
        <w:rPr>
          <w:rFonts w:eastAsia="Calibri" w:cs="Times New Roman"/>
          <w:b/>
          <w:bCs/>
          <w:sz w:val="24"/>
          <w:szCs w:val="24"/>
        </w:rPr>
        <w:t>шчупаковым</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загадзе</w:t>
      </w:r>
      <w:proofErr w:type="spellEnd"/>
      <w:r w:rsidRPr="00D7272C">
        <w:rPr>
          <w:rFonts w:eastAsia="Calibri" w:cs="Times New Roman"/>
          <w:b/>
          <w:bCs/>
          <w:sz w:val="24"/>
          <w:szCs w:val="24"/>
        </w:rPr>
        <w:t>.</w:t>
      </w:r>
      <w:r w:rsidRPr="00D7272C">
        <w:rPr>
          <w:rFonts w:eastAsia="Calibri" w:cs="Times New Roman"/>
          <w:sz w:val="24"/>
          <w:szCs w:val="24"/>
        </w:rPr>
        <w:t xml:space="preserve"> Самым </w:t>
      </w:r>
      <w:proofErr w:type="spellStart"/>
      <w:r w:rsidRPr="00D7272C">
        <w:rPr>
          <w:rFonts w:eastAsia="Calibri" w:cs="Times New Roman"/>
          <w:sz w:val="24"/>
          <w:szCs w:val="24"/>
        </w:rPr>
        <w:t>нечаканым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спосабам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цудам</w:t>
      </w:r>
      <w:proofErr w:type="spellEnd"/>
      <w:r w:rsidRPr="00D7272C">
        <w:rPr>
          <w:rFonts w:eastAsia="Calibri" w:cs="Times New Roman"/>
          <w:sz w:val="24"/>
          <w:szCs w:val="24"/>
        </w:rPr>
        <w:t xml:space="preserve">, без </w:t>
      </w:r>
      <w:proofErr w:type="spellStart"/>
      <w:r w:rsidRPr="00D7272C">
        <w:rPr>
          <w:rFonts w:eastAsia="Calibri" w:cs="Times New Roman"/>
          <w:sz w:val="24"/>
          <w:szCs w:val="24"/>
        </w:rPr>
        <w:t>чыёй</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падтрымкі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дапамогі</w:t>
      </w:r>
      <w:proofErr w:type="spellEnd"/>
      <w:r w:rsidRPr="00D7272C">
        <w:rPr>
          <w:rFonts w:eastAsia="Calibri" w:cs="Times New Roman"/>
          <w:sz w:val="24"/>
          <w:szCs w:val="24"/>
        </w:rPr>
        <w:t>.</w:t>
      </w:r>
    </w:p>
    <w:p w14:paraId="59D22624"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Ні рыба ні мяса.</w:t>
      </w:r>
      <w:r w:rsidRPr="00D7272C">
        <w:rPr>
          <w:rFonts w:eastAsia="Calibri" w:cs="Times New Roman"/>
          <w:sz w:val="24"/>
          <w:szCs w:val="24"/>
          <w:lang w:val="be-BY"/>
        </w:rPr>
        <w:t xml:space="preserve"> Пасрэдны чалавек, які нічым асаблівым не вылучаецца і якога цяжка кваліфікаваць.</w:t>
      </w:r>
    </w:p>
    <w:p w14:paraId="6E0E1695"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Па </w:t>
      </w:r>
      <w:proofErr w:type="spellStart"/>
      <w:r w:rsidRPr="00D7272C">
        <w:rPr>
          <w:rFonts w:eastAsia="Calibri" w:cs="Times New Roman"/>
          <w:b/>
          <w:bCs/>
          <w:sz w:val="24"/>
          <w:szCs w:val="24"/>
        </w:rPr>
        <w:t>шчупаковым</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загадзе</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&lt;</w:t>
      </w:r>
      <w:proofErr w:type="spellStart"/>
      <w:r w:rsidRPr="00D7272C">
        <w:rPr>
          <w:rFonts w:eastAsia="Calibri" w:cs="Times New Roman"/>
          <w:sz w:val="24"/>
          <w:szCs w:val="24"/>
        </w:rPr>
        <w:t>нібы</w:t>
      </w:r>
      <w:proofErr w:type="spellEnd"/>
      <w:r w:rsidRPr="00D7272C">
        <w:rPr>
          <w:rFonts w:eastAsia="Calibri" w:cs="Times New Roman"/>
          <w:sz w:val="24"/>
          <w:szCs w:val="24"/>
        </w:rPr>
        <w:t xml:space="preserve">&gt; па </w:t>
      </w:r>
      <w:proofErr w:type="spellStart"/>
      <w:r w:rsidRPr="00D7272C">
        <w:rPr>
          <w:rFonts w:eastAsia="Calibri" w:cs="Times New Roman"/>
          <w:sz w:val="24"/>
          <w:szCs w:val="24"/>
        </w:rPr>
        <w:t>шчупаковым</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загадзе</w:t>
      </w:r>
      <w:proofErr w:type="spellEnd"/>
      <w:r w:rsidRPr="00D7272C">
        <w:rPr>
          <w:rFonts w:eastAsia="Calibri" w:cs="Times New Roman"/>
          <w:sz w:val="24"/>
          <w:szCs w:val="24"/>
        </w:rPr>
        <w:t>.</w:t>
      </w:r>
    </w:p>
    <w:p w14:paraId="2D85345D"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i/>
          <w:iCs/>
          <w:sz w:val="24"/>
          <w:szCs w:val="24"/>
        </w:rPr>
        <w:t>Патрэбны</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трэба</w:t>
      </w:r>
      <w:proofErr w:type="spellEnd"/>
      <w:r w:rsidRPr="00D7272C">
        <w:rPr>
          <w:rFonts w:eastAsia="Calibri" w:cs="Times New Roman"/>
          <w:sz w:val="24"/>
          <w:szCs w:val="24"/>
        </w:rPr>
        <w:t xml:space="preserve"> </w:t>
      </w:r>
      <w:r w:rsidRPr="00D7272C">
        <w:rPr>
          <w:rFonts w:eastAsia="Calibri" w:cs="Times New Roman"/>
          <w:b/>
          <w:bCs/>
          <w:sz w:val="24"/>
          <w:szCs w:val="24"/>
        </w:rPr>
        <w:t xml:space="preserve">як рыбе </w:t>
      </w:r>
      <w:proofErr w:type="spellStart"/>
      <w:r w:rsidRPr="00D7272C">
        <w:rPr>
          <w:rFonts w:eastAsia="Calibri" w:cs="Times New Roman"/>
          <w:b/>
          <w:bCs/>
          <w:sz w:val="24"/>
          <w:szCs w:val="24"/>
        </w:rPr>
        <w:t>парасон</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ніколькі</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патрэбны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6A368C5B"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 xml:space="preserve">Як селядцоў </w:t>
      </w:r>
      <w:r w:rsidRPr="00D7272C">
        <w:rPr>
          <w:rFonts w:eastAsia="Calibri" w:cs="Times New Roman"/>
          <w:b/>
          <w:bCs/>
          <w:sz w:val="24"/>
          <w:szCs w:val="24"/>
        </w:rPr>
        <w:t>y</w:t>
      </w:r>
      <w:r w:rsidRPr="00D7272C">
        <w:rPr>
          <w:rFonts w:eastAsia="Calibri" w:cs="Times New Roman"/>
          <w:b/>
          <w:bCs/>
          <w:sz w:val="24"/>
          <w:szCs w:val="24"/>
          <w:lang w:val="be-BY"/>
        </w:rPr>
        <w:t xml:space="preserve"> бочцы</w:t>
      </w:r>
      <w:r w:rsidRPr="00D7272C">
        <w:rPr>
          <w:rFonts w:eastAsia="Calibri" w:cs="Times New Roman"/>
          <w:sz w:val="24"/>
          <w:szCs w:val="24"/>
          <w:lang w:val="be-BY"/>
        </w:rPr>
        <w:t xml:space="preserve"> ў </w:t>
      </w:r>
      <w:r w:rsidRPr="00D7272C">
        <w:rPr>
          <w:rFonts w:eastAsia="Calibri" w:cs="Times New Roman"/>
          <w:i/>
          <w:iCs/>
          <w:sz w:val="24"/>
          <w:szCs w:val="24"/>
          <w:lang w:val="be-BY"/>
        </w:rPr>
        <w:t xml:space="preserve">чым. </w:t>
      </w:r>
      <w:r w:rsidRPr="00D7272C">
        <w:rPr>
          <w:rFonts w:eastAsia="Calibri" w:cs="Times New Roman"/>
          <w:sz w:val="24"/>
          <w:szCs w:val="24"/>
        </w:rPr>
        <w:t xml:space="preserve">У </w:t>
      </w:r>
      <w:proofErr w:type="spellStart"/>
      <w:r w:rsidRPr="00D7272C">
        <w:rPr>
          <w:rFonts w:eastAsia="Calibri" w:cs="Times New Roman"/>
          <w:sz w:val="24"/>
          <w:szCs w:val="24"/>
        </w:rPr>
        <w:t>вялікай</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колькасці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мноства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людзей</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якім</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месцы</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памяшканні</w:t>
      </w:r>
      <w:proofErr w:type="spellEnd"/>
      <w:r w:rsidRPr="00D7272C">
        <w:rPr>
          <w:rFonts w:eastAsia="Calibri" w:cs="Times New Roman"/>
          <w:sz w:val="24"/>
          <w:szCs w:val="24"/>
        </w:rPr>
        <w:t xml:space="preserve">, вагоне і </w:t>
      </w:r>
      <w:proofErr w:type="spellStart"/>
      <w:r w:rsidRPr="00D7272C">
        <w:rPr>
          <w:rFonts w:eastAsia="Calibri" w:cs="Times New Roman"/>
          <w:sz w:val="24"/>
          <w:szCs w:val="24"/>
        </w:rPr>
        <w:t>пад</w:t>
      </w:r>
      <w:proofErr w:type="spellEnd"/>
      <w:r w:rsidRPr="00D7272C">
        <w:rPr>
          <w:rFonts w:eastAsia="Calibri" w:cs="Times New Roman"/>
          <w:sz w:val="24"/>
          <w:szCs w:val="24"/>
        </w:rPr>
        <w:t>.).</w:t>
      </w:r>
    </w:p>
    <w:p w14:paraId="49B35E38"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Круціцца</w:t>
      </w:r>
      <w:proofErr w:type="spellEnd"/>
      <w:r w:rsidRPr="00D7272C">
        <w:rPr>
          <w:rFonts w:eastAsia="Calibri" w:cs="Times New Roman"/>
          <w:sz w:val="24"/>
          <w:szCs w:val="24"/>
        </w:rPr>
        <w:t xml:space="preserve"> </w:t>
      </w:r>
      <w:r w:rsidRPr="00D7272C">
        <w:rPr>
          <w:rFonts w:eastAsia="Calibri" w:cs="Times New Roman"/>
          <w:b/>
          <w:bCs/>
          <w:sz w:val="24"/>
          <w:szCs w:val="24"/>
        </w:rPr>
        <w:t xml:space="preserve">як </w:t>
      </w:r>
      <w:proofErr w:type="spellStart"/>
      <w:r w:rsidRPr="00D7272C">
        <w:rPr>
          <w:rFonts w:eastAsia="Calibri" w:cs="Times New Roman"/>
          <w:b/>
          <w:bCs/>
          <w:sz w:val="24"/>
          <w:szCs w:val="24"/>
        </w:rPr>
        <w:t>уюн</w:t>
      </w:r>
      <w:proofErr w:type="spellEnd"/>
      <w:r w:rsidRPr="00D7272C">
        <w:rPr>
          <w:rFonts w:eastAsia="Calibri" w:cs="Times New Roman"/>
          <w:b/>
          <w:bCs/>
          <w:sz w:val="24"/>
          <w:szCs w:val="24"/>
        </w:rPr>
        <w:t xml:space="preserve"> на </w:t>
      </w:r>
      <w:proofErr w:type="spellStart"/>
      <w:r w:rsidRPr="00D7272C">
        <w:rPr>
          <w:rFonts w:eastAsia="Calibri" w:cs="Times New Roman"/>
          <w:b/>
          <w:bCs/>
          <w:sz w:val="24"/>
          <w:szCs w:val="24"/>
        </w:rPr>
        <w:t>гарачай</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патэльні</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скаварадзе</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Бесперастанку</w:t>
      </w:r>
      <w:proofErr w:type="spellEnd"/>
      <w:r w:rsidRPr="00D7272C">
        <w:rPr>
          <w:rFonts w:eastAsia="Calibri" w:cs="Times New Roman"/>
          <w:sz w:val="24"/>
          <w:szCs w:val="24"/>
        </w:rPr>
        <w:t xml:space="preserve"> і не </w:t>
      </w:r>
      <w:proofErr w:type="spellStart"/>
      <w:r w:rsidRPr="00D7272C">
        <w:rPr>
          <w:rFonts w:eastAsia="Calibri" w:cs="Times New Roman"/>
          <w:sz w:val="24"/>
          <w:szCs w:val="24"/>
        </w:rPr>
        <w:t>знаходзячы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выйсця</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цяжкіх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абставін</w:t>
      </w:r>
      <w:proofErr w:type="spellEnd"/>
      <w:r w:rsidRPr="00D7272C">
        <w:rPr>
          <w:rFonts w:eastAsia="Calibri" w:cs="Times New Roman"/>
          <w:sz w:val="24"/>
          <w:szCs w:val="24"/>
        </w:rPr>
        <w:t>.</w:t>
      </w:r>
    </w:p>
    <w:p w14:paraId="05D01201" w14:textId="77777777" w:rsidR="003E19DB" w:rsidRDefault="003E19DB" w:rsidP="00D7272C">
      <w:pPr>
        <w:ind w:firstLine="709"/>
        <w:rPr>
          <w:rFonts w:eastAsia="Calibri" w:cs="Times New Roman"/>
          <w:sz w:val="24"/>
          <w:szCs w:val="24"/>
        </w:rPr>
      </w:pPr>
    </w:p>
    <w:p w14:paraId="036885B3" w14:textId="71E42A37" w:rsidR="004845C1" w:rsidRPr="00D7272C" w:rsidRDefault="003E19DB" w:rsidP="003E19DB">
      <w:pPr>
        <w:ind w:firstLine="709"/>
        <w:jc w:val="right"/>
        <w:rPr>
          <w:rFonts w:eastAsia="Calibri" w:cs="Times New Roman"/>
          <w:b/>
          <w:sz w:val="24"/>
          <w:szCs w:val="24"/>
        </w:rPr>
      </w:pPr>
      <w:r w:rsidRPr="00D7272C">
        <w:rPr>
          <w:rFonts w:eastAsia="Calibri" w:cs="Times New Roman"/>
          <w:b/>
          <w:sz w:val="24"/>
          <w:szCs w:val="24"/>
        </w:rPr>
        <w:t>ДАДАТАК 6</w:t>
      </w:r>
    </w:p>
    <w:p w14:paraId="5BDDE67D" w14:textId="77777777" w:rsidR="004845C1" w:rsidRPr="00D7272C" w:rsidRDefault="004845C1" w:rsidP="003E19DB">
      <w:pPr>
        <w:jc w:val="center"/>
        <w:rPr>
          <w:rFonts w:eastAsia="Calibri" w:cs="Times New Roman"/>
          <w:b/>
          <w:sz w:val="24"/>
          <w:szCs w:val="24"/>
          <w:lang w:val="be-BY"/>
        </w:rPr>
      </w:pPr>
      <w:r w:rsidRPr="00D7272C">
        <w:rPr>
          <w:rFonts w:eastAsia="Times New Roman" w:cs="Times New Roman"/>
          <w:b/>
          <w:sz w:val="24"/>
          <w:szCs w:val="24"/>
          <w:lang w:val="be-BY" w:eastAsia="ru-RU"/>
        </w:rPr>
        <w:t>Насякомыя</w:t>
      </w:r>
    </w:p>
    <w:p w14:paraId="6AE0332A" w14:textId="593479AA"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Асінае гняздо.</w:t>
      </w:r>
      <w:r w:rsidRPr="00D7272C">
        <w:rPr>
          <w:rFonts w:eastAsia="Calibri" w:cs="Times New Roman"/>
          <w:sz w:val="24"/>
          <w:szCs w:val="24"/>
          <w:lang w:val="be-BY"/>
        </w:rPr>
        <w:t xml:space="preserve"> Прыстанішча, зборышча небяспечных, шкодных людзей. </w:t>
      </w:r>
    </w:p>
    <w:p w14:paraId="3617C679"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Белыя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мухі</w:t>
      </w:r>
      <w:proofErr w:type="spellEnd"/>
      <w:r w:rsidRPr="00D7272C">
        <w:rPr>
          <w:rFonts w:eastAsia="Calibri" w:cs="Times New Roman"/>
          <w:b/>
          <w:bCs/>
          <w:sz w:val="24"/>
          <w:szCs w:val="24"/>
        </w:rPr>
        <w:t>.</w:t>
      </w:r>
      <w:r w:rsidRPr="00D7272C">
        <w:rPr>
          <w:rFonts w:eastAsia="Calibri" w:cs="Times New Roman"/>
          <w:sz w:val="24"/>
          <w:szCs w:val="24"/>
        </w:rPr>
        <w:t xml:space="preserve"> Снег, </w:t>
      </w:r>
      <w:proofErr w:type="spellStart"/>
      <w:r w:rsidRPr="00D7272C">
        <w:rPr>
          <w:rFonts w:eastAsia="Calibri" w:cs="Times New Roman"/>
          <w:sz w:val="24"/>
          <w:szCs w:val="24"/>
        </w:rPr>
        <w:t>сняжынкі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снег, </w:t>
      </w:r>
      <w:proofErr w:type="spellStart"/>
      <w:r w:rsidRPr="00D7272C">
        <w:rPr>
          <w:rFonts w:eastAsia="Calibri" w:cs="Times New Roman"/>
          <w:sz w:val="24"/>
          <w:szCs w:val="24"/>
        </w:rPr>
        <w:t>што</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падае</w:t>
      </w:r>
      <w:proofErr w:type="spellEnd"/>
      <w:r w:rsidRPr="00D7272C">
        <w:rPr>
          <w:rFonts w:eastAsia="Calibri" w:cs="Times New Roman"/>
          <w:sz w:val="24"/>
          <w:szCs w:val="24"/>
        </w:rPr>
        <w:t>.</w:t>
      </w:r>
    </w:p>
    <w:p w14:paraId="4925DF4E"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Божая кароўка.</w:t>
      </w:r>
      <w:r w:rsidRPr="00D7272C">
        <w:rPr>
          <w:rFonts w:eastAsia="Calibri" w:cs="Times New Roman"/>
          <w:sz w:val="24"/>
          <w:szCs w:val="24"/>
          <w:lang w:val="be-BY"/>
        </w:rPr>
        <w:t xml:space="preserve"> Ужываецца са значэннямі “жучок чырвонай, жоўтай або белай афарбоўкі з плямкамі” і “ціхі, бяскрыўдны чалавек, які не ўмее пастаяць за сябе”.</w:t>
      </w:r>
    </w:p>
    <w:p w14:paraId="4CF49AE3"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rPr>
        <w:t>Да белых мух.</w:t>
      </w:r>
      <w:r w:rsidRPr="00D7272C">
        <w:rPr>
          <w:rFonts w:eastAsia="Calibri" w:cs="Times New Roman"/>
          <w:sz w:val="24"/>
          <w:szCs w:val="24"/>
        </w:rPr>
        <w:t xml:space="preserve"> Да </w:t>
      </w:r>
      <w:proofErr w:type="spellStart"/>
      <w:r w:rsidRPr="00D7272C">
        <w:rPr>
          <w:rFonts w:eastAsia="Calibri" w:cs="Times New Roman"/>
          <w:sz w:val="24"/>
          <w:szCs w:val="24"/>
        </w:rPr>
        <w:t>першага</w:t>
      </w:r>
      <w:proofErr w:type="spellEnd"/>
      <w:r w:rsidRPr="00D7272C">
        <w:rPr>
          <w:rFonts w:eastAsia="Calibri" w:cs="Times New Roman"/>
          <w:sz w:val="24"/>
          <w:szCs w:val="24"/>
        </w:rPr>
        <w:t xml:space="preserve"> снегу, да </w:t>
      </w:r>
      <w:proofErr w:type="spellStart"/>
      <w:r w:rsidRPr="00D7272C">
        <w:rPr>
          <w:rFonts w:eastAsia="Calibri" w:cs="Times New Roman"/>
          <w:sz w:val="24"/>
          <w:szCs w:val="24"/>
        </w:rPr>
        <w:t>халадоў</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рабіць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5EE6D15A"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З мухі зрабіць слана.</w:t>
      </w:r>
      <w:r w:rsidRPr="00D7272C">
        <w:rPr>
          <w:rFonts w:eastAsia="Calibri" w:cs="Times New Roman"/>
          <w:sz w:val="24"/>
          <w:szCs w:val="24"/>
          <w:lang w:val="be-BY"/>
        </w:rPr>
        <w:t xml:space="preserve"> Занадта перабольшыць што-н., надаць чаму-н. нязначнаму вялікае значэнне.</w:t>
      </w:r>
    </w:p>
    <w:p w14:paraId="57FA5032"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Зрабіць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камара</w:t>
      </w:r>
      <w:proofErr w:type="spellEnd"/>
      <w:r w:rsidRPr="00D7272C">
        <w:rPr>
          <w:rFonts w:eastAsia="Calibri" w:cs="Times New Roman"/>
          <w:b/>
          <w:bCs/>
          <w:sz w:val="24"/>
          <w:szCs w:val="24"/>
        </w:rPr>
        <w:t xml:space="preserve"> каня.</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w:t>
      </w:r>
      <w:proofErr w:type="spellStart"/>
      <w:r w:rsidRPr="00D7272C">
        <w:rPr>
          <w:rFonts w:eastAsia="Calibri" w:cs="Times New Roman"/>
          <w:sz w:val="24"/>
          <w:szCs w:val="24"/>
        </w:rPr>
        <w:t>рабіць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зрабіць</w:t>
      </w:r>
      <w:proofErr w:type="spellEnd"/>
      <w:r w:rsidRPr="00D7272C">
        <w:rPr>
          <w:rFonts w:eastAsia="Calibri" w:cs="Times New Roman"/>
          <w:sz w:val="24"/>
          <w:szCs w:val="24"/>
        </w:rPr>
        <w:t xml:space="preserve">) з </w:t>
      </w:r>
      <w:proofErr w:type="spellStart"/>
      <w:r w:rsidRPr="00D7272C">
        <w:rPr>
          <w:rFonts w:eastAsia="Calibri" w:cs="Times New Roman"/>
          <w:sz w:val="24"/>
          <w:szCs w:val="24"/>
        </w:rPr>
        <w:t>камара</w:t>
      </w:r>
      <w:proofErr w:type="spellEnd"/>
      <w:r w:rsidRPr="00D7272C">
        <w:rPr>
          <w:rFonts w:eastAsia="Calibri" w:cs="Times New Roman"/>
          <w:sz w:val="24"/>
          <w:szCs w:val="24"/>
        </w:rPr>
        <w:t xml:space="preserve"> каня.</w:t>
      </w:r>
    </w:p>
    <w:p w14:paraId="38E37A96"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Зрабіць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мухі</w:t>
      </w:r>
      <w:proofErr w:type="spellEnd"/>
      <w:r w:rsidRPr="00D7272C">
        <w:rPr>
          <w:rFonts w:eastAsia="Calibri" w:cs="Times New Roman"/>
          <w:b/>
          <w:bCs/>
          <w:sz w:val="24"/>
          <w:szCs w:val="24"/>
        </w:rPr>
        <w:t xml:space="preserve"> слана.</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з </w:t>
      </w:r>
      <w:proofErr w:type="spellStart"/>
      <w:r w:rsidRPr="00D7272C">
        <w:rPr>
          <w:rFonts w:eastAsia="Calibri" w:cs="Times New Roman"/>
          <w:sz w:val="24"/>
          <w:szCs w:val="24"/>
        </w:rPr>
        <w:t>мухі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зрабіць</w:t>
      </w:r>
      <w:proofErr w:type="spellEnd"/>
      <w:r w:rsidRPr="00D7272C">
        <w:rPr>
          <w:rFonts w:eastAsia="Calibri" w:cs="Times New Roman"/>
          <w:sz w:val="24"/>
          <w:szCs w:val="24"/>
        </w:rPr>
        <w:t xml:space="preserve"> слана.</w:t>
      </w:r>
    </w:p>
    <w:p w14:paraId="09E29FF7" w14:textId="77777777" w:rsidR="004845C1" w:rsidRPr="00D7272C" w:rsidRDefault="004845C1" w:rsidP="00D7272C">
      <w:pPr>
        <w:shd w:val="clear" w:color="auto" w:fill="FFFFFF"/>
        <w:ind w:firstLine="709"/>
        <w:rPr>
          <w:rFonts w:eastAsia="Calibri" w:cs="Times New Roman"/>
          <w:sz w:val="24"/>
          <w:szCs w:val="24"/>
          <w:lang w:val="be-BY"/>
        </w:rPr>
      </w:pPr>
      <w:r w:rsidRPr="00D7272C">
        <w:rPr>
          <w:rFonts w:eastAsia="Calibri" w:cs="Times New Roman"/>
          <w:b/>
          <w:bCs/>
          <w:sz w:val="24"/>
          <w:szCs w:val="24"/>
          <w:lang w:val="be-BY"/>
        </w:rPr>
        <w:t>Мурашкі бегаюць (пабеглі, забегалі) па целе (па спіне, па скуры)</w:t>
      </w:r>
      <w:r w:rsidRPr="00D7272C">
        <w:rPr>
          <w:rFonts w:eastAsia="Calibri" w:cs="Times New Roman"/>
          <w:sz w:val="24"/>
          <w:szCs w:val="24"/>
          <w:lang w:val="be-BY"/>
        </w:rPr>
        <w:t xml:space="preserve"> </w:t>
      </w:r>
      <w:r w:rsidRPr="00D7272C">
        <w:rPr>
          <w:rFonts w:eastAsia="Calibri" w:cs="Times New Roman"/>
          <w:i/>
          <w:iCs/>
          <w:sz w:val="24"/>
          <w:szCs w:val="24"/>
        </w:rPr>
        <w:t>y</w:t>
      </w:r>
      <w:r w:rsidRPr="00D7272C">
        <w:rPr>
          <w:rFonts w:eastAsia="Calibri" w:cs="Times New Roman"/>
          <w:i/>
          <w:iCs/>
          <w:sz w:val="24"/>
          <w:szCs w:val="24"/>
          <w:lang w:val="be-BY"/>
        </w:rPr>
        <w:t xml:space="preserve"> каго, каго, чыім. </w:t>
      </w:r>
      <w:r w:rsidRPr="00D7272C">
        <w:rPr>
          <w:rFonts w:eastAsia="Calibri" w:cs="Times New Roman"/>
          <w:sz w:val="24"/>
          <w:szCs w:val="24"/>
          <w:lang w:val="be-BY"/>
        </w:rPr>
        <w:t>Хто-небудзь адчувае дрыжыкі ад моцнага страху, хвалявання і пад.</w:t>
      </w:r>
    </w:p>
    <w:p w14:paraId="561F878B"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Мухі</w:t>
      </w:r>
      <w:proofErr w:type="spellEnd"/>
      <w:r w:rsidRPr="00D7272C">
        <w:rPr>
          <w:rFonts w:eastAsia="Calibri" w:cs="Times New Roman"/>
          <w:b/>
          <w:bCs/>
          <w:sz w:val="24"/>
          <w:szCs w:val="24"/>
        </w:rPr>
        <w:t xml:space="preserve"> не </w:t>
      </w:r>
      <w:proofErr w:type="spellStart"/>
      <w:r w:rsidRPr="00D7272C">
        <w:rPr>
          <w:rFonts w:eastAsia="Calibri" w:cs="Times New Roman"/>
          <w:b/>
          <w:bCs/>
          <w:sz w:val="24"/>
          <w:szCs w:val="24"/>
        </w:rPr>
        <w:t>пакрыўдзіць</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Вельмі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ціхі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лагодны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пакорлівы</w:t>
      </w:r>
      <w:proofErr w:type="spellEnd"/>
    </w:p>
    <w:p w14:paraId="129FBDE9" w14:textId="77777777" w:rsidR="004845C1" w:rsidRPr="00D7272C" w:rsidRDefault="004845C1" w:rsidP="00D7272C">
      <w:pPr>
        <w:shd w:val="clear" w:color="auto" w:fill="FFFFFF"/>
        <w:ind w:firstLine="709"/>
        <w:rPr>
          <w:rFonts w:eastAsia="Calibri" w:cs="Times New Roman"/>
          <w:sz w:val="24"/>
          <w:szCs w:val="24"/>
          <w:lang w:val="be-BY"/>
        </w:rPr>
      </w:pPr>
      <w:proofErr w:type="spellStart"/>
      <w:r w:rsidRPr="00D7272C">
        <w:rPr>
          <w:rFonts w:eastAsia="Calibri" w:cs="Times New Roman"/>
          <w:b/>
          <w:bCs/>
          <w:sz w:val="24"/>
          <w:szCs w:val="24"/>
        </w:rPr>
        <w:t>Падкаваць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блыху</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Паказаць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праявіць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надзвычайную</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вынаходлівасць</w:t>
      </w:r>
      <w:proofErr w:type="spellEnd"/>
      <w:r w:rsidRPr="00D7272C">
        <w:rPr>
          <w:rFonts w:eastAsia="Calibri" w:cs="Times New Roman"/>
          <w:sz w:val="24"/>
          <w:szCs w:val="24"/>
        </w:rPr>
        <w:t xml:space="preserve"> у </w:t>
      </w:r>
      <w:proofErr w:type="spellStart"/>
      <w:r w:rsidRPr="00D7272C">
        <w:rPr>
          <w:rFonts w:eastAsia="Calibri" w:cs="Times New Roman"/>
          <w:sz w:val="24"/>
          <w:szCs w:val="24"/>
        </w:rPr>
        <w:t>якой</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справе.</w:t>
      </w:r>
    </w:p>
    <w:p w14:paraId="15454207"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Рабіць</w:t>
      </w:r>
      <w:proofErr w:type="spellEnd"/>
      <w:r w:rsidRPr="00D7272C">
        <w:rPr>
          <w:rFonts w:eastAsia="Calibri" w:cs="Times New Roman"/>
          <w:b/>
          <w:bCs/>
          <w:sz w:val="24"/>
          <w:szCs w:val="24"/>
        </w:rPr>
        <w:t xml:space="preserve"> з </w:t>
      </w:r>
      <w:proofErr w:type="spellStart"/>
      <w:r w:rsidRPr="00D7272C">
        <w:rPr>
          <w:rFonts w:eastAsia="Calibri" w:cs="Times New Roman"/>
          <w:b/>
          <w:bCs/>
          <w:sz w:val="24"/>
          <w:szCs w:val="24"/>
        </w:rPr>
        <w:t>мухі</w:t>
      </w:r>
      <w:proofErr w:type="spellEnd"/>
      <w:r w:rsidRPr="00D7272C">
        <w:rPr>
          <w:rFonts w:eastAsia="Calibri" w:cs="Times New Roman"/>
          <w:b/>
          <w:bCs/>
          <w:sz w:val="24"/>
          <w:szCs w:val="24"/>
        </w:rPr>
        <w:t xml:space="preserve"> слана.</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з </w:t>
      </w:r>
      <w:proofErr w:type="spellStart"/>
      <w:r w:rsidRPr="00D7272C">
        <w:rPr>
          <w:rFonts w:eastAsia="Calibri" w:cs="Times New Roman"/>
          <w:sz w:val="24"/>
          <w:szCs w:val="24"/>
        </w:rPr>
        <w:t>мухі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зрабіць</w:t>
      </w:r>
      <w:proofErr w:type="spellEnd"/>
      <w:r w:rsidRPr="00D7272C">
        <w:rPr>
          <w:rFonts w:eastAsia="Calibri" w:cs="Times New Roman"/>
          <w:sz w:val="24"/>
          <w:szCs w:val="24"/>
        </w:rPr>
        <w:t xml:space="preserve"> слана.</w:t>
      </w:r>
    </w:p>
    <w:p w14:paraId="1D02CABB"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Свая вош укусіць</w:t>
      </w:r>
      <w:r w:rsidRPr="00D7272C">
        <w:rPr>
          <w:rFonts w:eastAsia="Calibri" w:cs="Times New Roman"/>
          <w:sz w:val="24"/>
          <w:szCs w:val="24"/>
          <w:lang w:val="be-BY"/>
        </w:rPr>
        <w:t xml:space="preserve"> </w:t>
      </w:r>
      <w:r w:rsidRPr="00D7272C">
        <w:rPr>
          <w:rFonts w:eastAsia="Calibri" w:cs="Times New Roman"/>
          <w:i/>
          <w:iCs/>
          <w:sz w:val="24"/>
          <w:szCs w:val="24"/>
          <w:lang w:val="be-BY"/>
        </w:rPr>
        <w:t xml:space="preserve">каго. </w:t>
      </w:r>
      <w:r w:rsidRPr="00D7272C">
        <w:rPr>
          <w:rFonts w:eastAsia="Calibri" w:cs="Times New Roman"/>
          <w:sz w:val="24"/>
          <w:szCs w:val="24"/>
          <w:lang w:val="be-BY"/>
        </w:rPr>
        <w:t>Каму-небудзь прыйдзецца сутыкнуцца з жыццёвымі клопатамі, адчуць жыццёвыя цяжкасці непасрэдна самому, без чыёйсьці апекі.</w:t>
      </w:r>
    </w:p>
    <w:p w14:paraId="0F2826A7"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Пад</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мухай</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Падпіўшы</w:t>
      </w:r>
      <w:proofErr w:type="spellEnd"/>
      <w:r w:rsidRPr="00D7272C">
        <w:rPr>
          <w:rFonts w:eastAsia="Calibri" w:cs="Times New Roman"/>
          <w:sz w:val="24"/>
          <w:szCs w:val="24"/>
        </w:rPr>
        <w:t>.</w:t>
      </w:r>
    </w:p>
    <w:p w14:paraId="125F896C"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Шалёная</w:t>
      </w:r>
      <w:proofErr w:type="spellEnd"/>
      <w:r w:rsidRPr="00D7272C">
        <w:rPr>
          <w:rFonts w:eastAsia="Calibri" w:cs="Times New Roman"/>
          <w:b/>
          <w:bCs/>
          <w:sz w:val="24"/>
          <w:szCs w:val="24"/>
        </w:rPr>
        <w:t xml:space="preserve"> муха </w:t>
      </w:r>
      <w:proofErr w:type="spellStart"/>
      <w:r w:rsidRPr="00D7272C">
        <w:rPr>
          <w:rFonts w:eastAsia="Calibri" w:cs="Times New Roman"/>
          <w:b/>
          <w:bCs/>
          <w:sz w:val="24"/>
          <w:szCs w:val="24"/>
        </w:rPr>
        <w:t>ўкусіла</w:t>
      </w:r>
      <w:proofErr w:type="spellEnd"/>
      <w:r w:rsidRPr="00D7272C">
        <w:rPr>
          <w:rFonts w:eastAsia="Calibri" w:cs="Times New Roman"/>
          <w:b/>
          <w:bCs/>
          <w:sz w:val="24"/>
          <w:szCs w:val="24"/>
        </w:rPr>
        <w:t xml:space="preserve"> &lt;за </w:t>
      </w:r>
      <w:proofErr w:type="spellStart"/>
      <w:r w:rsidRPr="00D7272C">
        <w:rPr>
          <w:rFonts w:eastAsia="Calibri" w:cs="Times New Roman"/>
          <w:b/>
          <w:bCs/>
          <w:sz w:val="24"/>
          <w:szCs w:val="24"/>
        </w:rPr>
        <w:t>вуха</w:t>
      </w:r>
      <w:proofErr w:type="spellEnd"/>
      <w:r w:rsidRPr="00D7272C">
        <w:rPr>
          <w:rFonts w:eastAsia="Calibri" w:cs="Times New Roman"/>
          <w:b/>
          <w:bCs/>
          <w:sz w:val="24"/>
          <w:szCs w:val="24"/>
        </w:rPr>
        <w:t>&gt;</w:t>
      </w:r>
      <w:r w:rsidRPr="00D7272C">
        <w:rPr>
          <w:rFonts w:eastAsia="Calibri" w:cs="Times New Roman"/>
          <w:sz w:val="24"/>
          <w:szCs w:val="24"/>
        </w:rPr>
        <w:t xml:space="preserve"> </w:t>
      </w:r>
      <w:proofErr w:type="spellStart"/>
      <w:r w:rsidRPr="00D7272C">
        <w:rPr>
          <w:rFonts w:eastAsia="Calibri" w:cs="Times New Roman"/>
          <w:i/>
          <w:iCs/>
          <w:sz w:val="24"/>
          <w:szCs w:val="24"/>
        </w:rPr>
        <w:t>каго</w:t>
      </w:r>
      <w:proofErr w:type="spellEnd"/>
      <w:r w:rsidRPr="00D7272C">
        <w:rPr>
          <w:rFonts w:eastAsia="Calibri" w:cs="Times New Roman"/>
          <w:i/>
          <w:iCs/>
          <w:sz w:val="24"/>
          <w:szCs w:val="24"/>
        </w:rPr>
        <w:t xml:space="preserve">. </w:t>
      </w:r>
      <w:proofErr w:type="spellStart"/>
      <w:r w:rsidRPr="00D7272C">
        <w:rPr>
          <w:rFonts w:eastAsia="Calibri" w:cs="Times New Roman"/>
          <w:sz w:val="24"/>
          <w:szCs w:val="24"/>
        </w:rPr>
        <w:t>Хто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нечакана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раззлаваўшыся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занадта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гарачыцца</w:t>
      </w:r>
      <w:proofErr w:type="spellEnd"/>
      <w:r w:rsidRPr="00D7272C">
        <w:rPr>
          <w:rFonts w:eastAsia="Calibri" w:cs="Times New Roman"/>
          <w:sz w:val="24"/>
          <w:szCs w:val="24"/>
        </w:rPr>
        <w:t>.</w:t>
      </w:r>
    </w:p>
    <w:p w14:paraId="7627A2E9"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Якая муха ўкусіла</w:t>
      </w:r>
      <w:r w:rsidRPr="00D7272C">
        <w:rPr>
          <w:rFonts w:eastAsia="Calibri" w:cs="Times New Roman"/>
          <w:sz w:val="24"/>
          <w:szCs w:val="24"/>
          <w:lang w:val="be-BY"/>
        </w:rPr>
        <w:t xml:space="preserve"> Ужыв. як выказванне здзіўлення з прычыны незразумелых паводзін каго-небудзь і абазначае “што здарылася з кім-небудзь, як усё гэта растлумачыць”.</w:t>
      </w:r>
    </w:p>
    <w:p w14:paraId="69A1CB10" w14:textId="30ED67B6" w:rsidR="004845C1" w:rsidRPr="00D7272C" w:rsidRDefault="004845C1" w:rsidP="00D7272C">
      <w:pPr>
        <w:ind w:firstLine="709"/>
        <w:rPr>
          <w:rFonts w:eastAsia="Calibri" w:cs="Times New Roman"/>
          <w:sz w:val="24"/>
          <w:szCs w:val="24"/>
        </w:rPr>
      </w:pPr>
      <w:r w:rsidRPr="00D7272C">
        <w:rPr>
          <w:rFonts w:eastAsia="Calibri" w:cs="Times New Roman"/>
          <w:b/>
          <w:bCs/>
          <w:sz w:val="24"/>
          <w:szCs w:val="24"/>
        </w:rPr>
        <w:t>Як (</w:t>
      </w:r>
      <w:proofErr w:type="spellStart"/>
      <w:r w:rsidRPr="00D7272C">
        <w:rPr>
          <w:rFonts w:eastAsia="Calibri" w:cs="Times New Roman"/>
          <w:b/>
          <w:bCs/>
          <w:sz w:val="24"/>
          <w:szCs w:val="24"/>
        </w:rPr>
        <w:t>што</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сабаку</w:t>
      </w:r>
      <w:proofErr w:type="spellEnd"/>
      <w:r w:rsidRPr="00D7272C">
        <w:rPr>
          <w:rFonts w:eastAsia="Calibri" w:cs="Times New Roman"/>
          <w:b/>
          <w:bCs/>
          <w:sz w:val="24"/>
          <w:szCs w:val="24"/>
        </w:rPr>
        <w:t xml:space="preserve"> муха</w:t>
      </w:r>
      <w:r w:rsidRPr="00D7272C">
        <w:rPr>
          <w:rFonts w:eastAsia="Calibri" w:cs="Times New Roman"/>
          <w:sz w:val="24"/>
          <w:szCs w:val="24"/>
        </w:rPr>
        <w:t xml:space="preserve"> </w:t>
      </w:r>
      <w:proofErr w:type="spellStart"/>
      <w:r w:rsidRPr="00D7272C">
        <w:rPr>
          <w:rFonts w:eastAsia="Calibri" w:cs="Times New Roman"/>
          <w:sz w:val="24"/>
          <w:szCs w:val="24"/>
        </w:rPr>
        <w:t>Нічога</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значыць</w:t>
      </w:r>
      <w:proofErr w:type="spellEnd"/>
      <w:r w:rsidRPr="00D7272C">
        <w:rPr>
          <w:rFonts w:eastAsia="Calibri" w:cs="Times New Roman"/>
          <w:sz w:val="24"/>
          <w:szCs w:val="24"/>
        </w:rPr>
        <w:t xml:space="preserve"> для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дастаткова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r w:rsidRPr="00D7272C">
        <w:rPr>
          <w:rFonts w:eastAsia="Calibri" w:cs="Times New Roman"/>
          <w:sz w:val="24"/>
          <w:szCs w:val="24"/>
          <w:lang w:val="be-BY"/>
        </w:rPr>
        <w:t xml:space="preserve">ебудзь </w:t>
      </w:r>
      <w:r w:rsidRPr="00D7272C">
        <w:rPr>
          <w:rFonts w:eastAsia="Calibri" w:cs="Times New Roman"/>
          <w:sz w:val="24"/>
          <w:szCs w:val="24"/>
        </w:rPr>
        <w:t>(</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ежу, </w:t>
      </w:r>
      <w:proofErr w:type="spellStart"/>
      <w:r w:rsidRPr="00D7272C">
        <w:rPr>
          <w:rFonts w:eastAsia="Calibri" w:cs="Times New Roman"/>
          <w:sz w:val="24"/>
          <w:szCs w:val="24"/>
        </w:rPr>
        <w:t>пітво</w:t>
      </w:r>
      <w:proofErr w:type="spellEnd"/>
      <w:r w:rsidRPr="00D7272C">
        <w:rPr>
          <w:rFonts w:eastAsia="Calibri" w:cs="Times New Roman"/>
          <w:sz w:val="24"/>
          <w:szCs w:val="24"/>
        </w:rPr>
        <w:t xml:space="preserve">). </w:t>
      </w:r>
    </w:p>
    <w:p w14:paraId="7EF81FEB" w14:textId="64443C8B" w:rsidR="004845C1" w:rsidRPr="00D7272C" w:rsidRDefault="003E19DB" w:rsidP="003E19DB">
      <w:pPr>
        <w:jc w:val="right"/>
        <w:rPr>
          <w:rFonts w:eastAsia="Calibri" w:cs="Times New Roman"/>
          <w:b/>
          <w:sz w:val="24"/>
          <w:szCs w:val="24"/>
        </w:rPr>
      </w:pPr>
      <w:r w:rsidRPr="00D7272C">
        <w:rPr>
          <w:rFonts w:eastAsia="Calibri" w:cs="Times New Roman"/>
          <w:b/>
          <w:sz w:val="24"/>
          <w:szCs w:val="24"/>
        </w:rPr>
        <w:lastRenderedPageBreak/>
        <w:t>ДАДАТАК 7</w:t>
      </w:r>
    </w:p>
    <w:p w14:paraId="0FED64EC" w14:textId="5F38D5C5" w:rsidR="004845C1" w:rsidRDefault="004845C1" w:rsidP="003E19DB">
      <w:pPr>
        <w:jc w:val="center"/>
        <w:rPr>
          <w:rFonts w:eastAsia="Calibri" w:cs="Times New Roman"/>
          <w:b/>
          <w:sz w:val="24"/>
          <w:szCs w:val="24"/>
          <w:lang w:val="be-BY"/>
        </w:rPr>
      </w:pPr>
      <w:r w:rsidRPr="00D7272C">
        <w:rPr>
          <w:rFonts w:eastAsia="Calibri" w:cs="Times New Roman"/>
          <w:b/>
          <w:sz w:val="24"/>
          <w:szCs w:val="24"/>
          <w:lang w:val="be-BY"/>
        </w:rPr>
        <w:t>Паўзуны</w:t>
      </w:r>
    </w:p>
    <w:p w14:paraId="2145709A"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Гадзіна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змяя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падкалодная</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Агідны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шкодны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каварны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дзейнічае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спадцішка</w:t>
      </w:r>
      <w:proofErr w:type="spellEnd"/>
      <w:r w:rsidRPr="00D7272C">
        <w:rPr>
          <w:rFonts w:eastAsia="Calibri" w:cs="Times New Roman"/>
          <w:sz w:val="24"/>
          <w:szCs w:val="24"/>
        </w:rPr>
        <w:t xml:space="preserve">. </w:t>
      </w:r>
    </w:p>
    <w:p w14:paraId="7FFD86A1"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Гад </w:t>
      </w:r>
      <w:proofErr w:type="spellStart"/>
      <w:r w:rsidRPr="00D7272C">
        <w:rPr>
          <w:rFonts w:eastAsia="Calibri" w:cs="Times New Roman"/>
          <w:b/>
          <w:bCs/>
          <w:sz w:val="24"/>
          <w:szCs w:val="24"/>
        </w:rPr>
        <w:t>печаны</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Агідны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шкодны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 xml:space="preserve">. </w:t>
      </w:r>
    </w:p>
    <w:p w14:paraId="3C22C1A7"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Змяю</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гадаваць</w:t>
      </w:r>
      <w:proofErr w:type="spellEnd"/>
      <w:r w:rsidRPr="00D7272C">
        <w:rPr>
          <w:rFonts w:eastAsia="Calibri" w:cs="Times New Roman"/>
          <w:b/>
          <w:bCs/>
          <w:sz w:val="24"/>
          <w:szCs w:val="24"/>
        </w:rPr>
        <w:t xml:space="preserve"> на </w:t>
      </w:r>
      <w:proofErr w:type="spellStart"/>
      <w:r w:rsidRPr="00D7272C">
        <w:rPr>
          <w:rFonts w:eastAsia="Calibri" w:cs="Times New Roman"/>
          <w:b/>
          <w:bCs/>
          <w:sz w:val="24"/>
          <w:szCs w:val="24"/>
        </w:rPr>
        <w:t>сваіх</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грудзях</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Клапаціцца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пасля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адплачвае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няўдзячнасцю</w:t>
      </w:r>
      <w:proofErr w:type="spellEnd"/>
      <w:r w:rsidRPr="00D7272C">
        <w:rPr>
          <w:rFonts w:eastAsia="Calibri" w:cs="Times New Roman"/>
          <w:sz w:val="24"/>
          <w:szCs w:val="24"/>
        </w:rPr>
        <w:t>.</w:t>
      </w:r>
    </w:p>
    <w:p w14:paraId="1C6C048E"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Змяя</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падкалодная</w:t>
      </w:r>
      <w:proofErr w:type="spellEnd"/>
      <w:r w:rsidRPr="00D7272C">
        <w:rPr>
          <w:rFonts w:eastAsia="Calibri" w:cs="Times New Roman"/>
          <w:b/>
          <w:bCs/>
          <w:sz w:val="24"/>
          <w:szCs w:val="24"/>
        </w:rPr>
        <w:t>.</w:t>
      </w:r>
      <w:r w:rsidRPr="00D7272C">
        <w:rPr>
          <w:rFonts w:eastAsia="Calibri" w:cs="Times New Roman"/>
          <w:sz w:val="24"/>
          <w:szCs w:val="24"/>
          <w:lang w:val="be-BY"/>
        </w:rPr>
        <w:t xml:space="preserve"> </w:t>
      </w:r>
      <w:r w:rsidRPr="00D7272C">
        <w:rPr>
          <w:rFonts w:eastAsia="Calibri" w:cs="Times New Roman"/>
          <w:i/>
          <w:iCs/>
          <w:sz w:val="24"/>
          <w:szCs w:val="24"/>
        </w:rPr>
        <w:t>Гл.</w:t>
      </w:r>
      <w:r w:rsidRPr="00D7272C">
        <w:rPr>
          <w:rFonts w:eastAsia="Calibri" w:cs="Times New Roman"/>
          <w:sz w:val="24"/>
          <w:szCs w:val="24"/>
        </w:rPr>
        <w:t xml:space="preserve"> </w:t>
      </w:r>
      <w:proofErr w:type="spellStart"/>
      <w:r w:rsidRPr="00D7272C">
        <w:rPr>
          <w:rFonts w:eastAsia="Calibri" w:cs="Times New Roman"/>
          <w:sz w:val="24"/>
          <w:szCs w:val="24"/>
        </w:rPr>
        <w:t>гадзіна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змяя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падкалодн</w:t>
      </w:r>
      <w:proofErr w:type="spellEnd"/>
      <w:r w:rsidRPr="00D7272C">
        <w:rPr>
          <w:rFonts w:eastAsia="Calibri" w:cs="Times New Roman"/>
          <w:sz w:val="24"/>
          <w:szCs w:val="24"/>
          <w:lang w:val="be-BY"/>
        </w:rPr>
        <w:t>ая.</w:t>
      </w:r>
    </w:p>
    <w:p w14:paraId="76F769BD"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Кракадзіла</w:t>
      </w:r>
      <w:r w:rsidRPr="00D7272C">
        <w:rPr>
          <w:rFonts w:eastAsia="Calibri" w:cs="Times New Roman"/>
          <w:bCs/>
          <w:sz w:val="24"/>
          <w:szCs w:val="24"/>
          <w:lang w:val="be-BY"/>
        </w:rPr>
        <w:t>в</w:t>
      </w:r>
      <w:r w:rsidRPr="00D7272C">
        <w:rPr>
          <w:rFonts w:eastAsia="Calibri" w:cs="Times New Roman"/>
          <w:b/>
          <w:bCs/>
          <w:sz w:val="24"/>
          <w:szCs w:val="24"/>
          <w:lang w:val="be-BY"/>
        </w:rPr>
        <w:t>ы слёзы.</w:t>
      </w:r>
      <w:r w:rsidRPr="00D7272C">
        <w:rPr>
          <w:rFonts w:eastAsia="Calibri" w:cs="Times New Roman"/>
          <w:sz w:val="24"/>
          <w:szCs w:val="24"/>
          <w:lang w:val="be-BY"/>
        </w:rPr>
        <w:t xml:space="preserve"> </w:t>
      </w:r>
      <w:proofErr w:type="spellStart"/>
      <w:r w:rsidRPr="00D7272C">
        <w:rPr>
          <w:rFonts w:eastAsia="Calibri" w:cs="Times New Roman"/>
          <w:sz w:val="24"/>
          <w:szCs w:val="24"/>
        </w:rPr>
        <w:t>Крывадушнае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спачуванне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прытворнае</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шкадаванне</w:t>
      </w:r>
      <w:proofErr w:type="spellEnd"/>
      <w:r w:rsidRPr="00D7272C">
        <w:rPr>
          <w:rFonts w:eastAsia="Calibri" w:cs="Times New Roman"/>
          <w:sz w:val="24"/>
          <w:szCs w:val="24"/>
        </w:rPr>
        <w:t>.</w:t>
      </w:r>
    </w:p>
    <w:p w14:paraId="0CA073AC" w14:textId="77777777" w:rsidR="004845C1" w:rsidRPr="00D7272C" w:rsidRDefault="004845C1" w:rsidP="00D7272C">
      <w:pPr>
        <w:ind w:firstLine="709"/>
        <w:rPr>
          <w:rFonts w:eastAsia="Calibri" w:cs="Times New Roman"/>
          <w:b/>
          <w:sz w:val="24"/>
          <w:szCs w:val="24"/>
        </w:rPr>
      </w:pPr>
    </w:p>
    <w:p w14:paraId="02823247" w14:textId="13BB538F" w:rsidR="004845C1" w:rsidRPr="00D7272C" w:rsidRDefault="003E19DB" w:rsidP="003E19DB">
      <w:pPr>
        <w:jc w:val="right"/>
        <w:rPr>
          <w:rFonts w:eastAsia="Calibri" w:cs="Times New Roman"/>
          <w:b/>
          <w:sz w:val="24"/>
          <w:szCs w:val="24"/>
        </w:rPr>
      </w:pPr>
      <w:r w:rsidRPr="00D7272C">
        <w:rPr>
          <w:rFonts w:eastAsia="Calibri" w:cs="Times New Roman"/>
          <w:b/>
          <w:sz w:val="24"/>
          <w:szCs w:val="24"/>
        </w:rPr>
        <w:t>ДАДАТАК 8</w:t>
      </w:r>
    </w:p>
    <w:p w14:paraId="57CF8863" w14:textId="07FC9428" w:rsidR="004845C1" w:rsidRDefault="004845C1" w:rsidP="003E19DB">
      <w:pPr>
        <w:jc w:val="center"/>
        <w:rPr>
          <w:rFonts w:eastAsia="Calibri" w:cs="Times New Roman"/>
          <w:b/>
          <w:sz w:val="24"/>
          <w:szCs w:val="24"/>
          <w:lang w:val="be-BY"/>
        </w:rPr>
      </w:pPr>
      <w:r w:rsidRPr="00D7272C">
        <w:rPr>
          <w:rFonts w:eastAsia="Calibri" w:cs="Times New Roman"/>
          <w:b/>
          <w:sz w:val="24"/>
          <w:szCs w:val="24"/>
          <w:lang w:val="be-BY"/>
        </w:rPr>
        <w:t>Грызуны</w:t>
      </w:r>
    </w:p>
    <w:p w14:paraId="4FB01974"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Гуляць</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пагуляць</w:t>
      </w:r>
      <w:proofErr w:type="spellEnd"/>
      <w:r w:rsidRPr="00D7272C">
        <w:rPr>
          <w:rFonts w:eastAsia="Calibri" w:cs="Times New Roman"/>
          <w:b/>
          <w:bCs/>
          <w:sz w:val="24"/>
          <w:szCs w:val="24"/>
        </w:rPr>
        <w:t xml:space="preserve">) у </w:t>
      </w:r>
      <w:proofErr w:type="spellStart"/>
      <w:r w:rsidRPr="00D7272C">
        <w:rPr>
          <w:rFonts w:eastAsia="Calibri" w:cs="Times New Roman"/>
          <w:b/>
          <w:bCs/>
          <w:sz w:val="24"/>
          <w:szCs w:val="24"/>
        </w:rPr>
        <w:t>кошкі-мышкі</w:t>
      </w:r>
      <w:proofErr w:type="spellEnd"/>
      <w:r w:rsidRPr="00D7272C">
        <w:rPr>
          <w:rFonts w:eastAsia="Calibri" w:cs="Times New Roman"/>
          <w:b/>
          <w:bCs/>
          <w:sz w:val="24"/>
          <w:szCs w:val="24"/>
        </w:rPr>
        <w:t xml:space="preserve"> (у ката і мышку).</w:t>
      </w:r>
      <w:r w:rsidRPr="00D7272C">
        <w:rPr>
          <w:rFonts w:eastAsia="Calibri" w:cs="Times New Roman"/>
          <w:sz w:val="24"/>
          <w:szCs w:val="24"/>
        </w:rPr>
        <w:t xml:space="preserve"> </w:t>
      </w:r>
      <w:proofErr w:type="spellStart"/>
      <w:r w:rsidRPr="00D7272C">
        <w:rPr>
          <w:rFonts w:eastAsia="Calibri" w:cs="Times New Roman"/>
          <w:sz w:val="24"/>
          <w:szCs w:val="24"/>
        </w:rPr>
        <w:t>Хітраваць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стараючыся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падмануць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правесці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каго</w:t>
      </w:r>
      <w:proofErr w:type="spellEnd"/>
      <w:r w:rsidRPr="00D7272C">
        <w:rPr>
          <w:rFonts w:eastAsia="Calibri" w:cs="Times New Roman"/>
          <w:sz w:val="24"/>
          <w:szCs w:val="24"/>
        </w:rPr>
        <w:t>-н</w:t>
      </w:r>
      <w:r w:rsidRPr="00D7272C">
        <w:rPr>
          <w:rFonts w:eastAsia="Calibri" w:cs="Times New Roman"/>
          <w:sz w:val="24"/>
          <w:szCs w:val="24"/>
          <w:lang w:val="be-BY"/>
        </w:rPr>
        <w:t>ебудзь</w:t>
      </w:r>
      <w:r w:rsidRPr="00D7272C">
        <w:rPr>
          <w:rFonts w:eastAsia="Calibri" w:cs="Times New Roman"/>
          <w:sz w:val="24"/>
          <w:szCs w:val="24"/>
        </w:rPr>
        <w:t>.</w:t>
      </w:r>
    </w:p>
    <w:p w14:paraId="31CD5FAB"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Гнацца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пагнацца</w:t>
      </w:r>
      <w:proofErr w:type="spellEnd"/>
      <w:r w:rsidRPr="00D7272C">
        <w:rPr>
          <w:rFonts w:eastAsia="Calibri" w:cs="Times New Roman"/>
          <w:b/>
          <w:bCs/>
          <w:sz w:val="24"/>
          <w:szCs w:val="24"/>
        </w:rPr>
        <w:t xml:space="preserve">) за </w:t>
      </w:r>
      <w:proofErr w:type="spellStart"/>
      <w:r w:rsidRPr="00D7272C">
        <w:rPr>
          <w:rFonts w:eastAsia="Calibri" w:cs="Times New Roman"/>
          <w:b/>
          <w:bCs/>
          <w:sz w:val="24"/>
          <w:szCs w:val="24"/>
        </w:rPr>
        <w:t>двума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зайцамі</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Брацца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адразу</w:t>
      </w:r>
      <w:proofErr w:type="spellEnd"/>
      <w:r w:rsidRPr="00D7272C">
        <w:rPr>
          <w:rFonts w:eastAsia="Calibri" w:cs="Times New Roman"/>
          <w:sz w:val="24"/>
          <w:szCs w:val="24"/>
        </w:rPr>
        <w:t xml:space="preserve"> за </w:t>
      </w:r>
      <w:proofErr w:type="spellStart"/>
      <w:r w:rsidRPr="00D7272C">
        <w:rPr>
          <w:rFonts w:eastAsia="Calibri" w:cs="Times New Roman"/>
          <w:sz w:val="24"/>
          <w:szCs w:val="24"/>
        </w:rPr>
        <w:t>некалькі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спраў</w:t>
      </w:r>
      <w:proofErr w:type="spellEnd"/>
      <w:r w:rsidRPr="00D7272C">
        <w:rPr>
          <w:rFonts w:eastAsia="Calibri" w:cs="Times New Roman"/>
          <w:sz w:val="24"/>
          <w:szCs w:val="24"/>
        </w:rPr>
        <w:t xml:space="preserve">. </w:t>
      </w:r>
    </w:p>
    <w:p w14:paraId="2EDBE582"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Дабры</w:t>
      </w:r>
      <w:proofErr w:type="spellEnd"/>
      <w:r w:rsidRPr="00D7272C">
        <w:rPr>
          <w:rFonts w:eastAsia="Calibri" w:cs="Times New Roman"/>
          <w:b/>
          <w:bCs/>
          <w:sz w:val="24"/>
          <w:szCs w:val="24"/>
        </w:rPr>
        <w:t xml:space="preserve"> бабры.</w:t>
      </w:r>
      <w:r w:rsidRPr="00D7272C">
        <w:rPr>
          <w:rFonts w:eastAsia="Calibri" w:cs="Times New Roman"/>
          <w:sz w:val="24"/>
          <w:szCs w:val="24"/>
        </w:rPr>
        <w:t xml:space="preserve"> </w:t>
      </w:r>
      <w:proofErr w:type="spellStart"/>
      <w:r w:rsidRPr="00D7272C">
        <w:rPr>
          <w:rFonts w:eastAsia="Calibri" w:cs="Times New Roman"/>
          <w:sz w:val="24"/>
          <w:szCs w:val="24"/>
        </w:rPr>
        <w:t>Хітры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выкрутлівы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45008385"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Забіваць (забіць) двух зайцаў.</w:t>
      </w:r>
      <w:r w:rsidRPr="00D7272C">
        <w:rPr>
          <w:rFonts w:eastAsia="Calibri" w:cs="Times New Roman"/>
          <w:sz w:val="24"/>
          <w:szCs w:val="24"/>
          <w:lang w:val="be-BY"/>
        </w:rPr>
        <w:t xml:space="preserve"> Дабівацца адначасовага ажыццяўлення дзвюх мэт.</w:t>
      </w:r>
    </w:p>
    <w:p w14:paraId="3FC2503F"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Злавіць двух зайцаў (зайцоў).</w:t>
      </w:r>
      <w:r w:rsidRPr="00D7272C">
        <w:rPr>
          <w:rFonts w:eastAsia="Calibri" w:cs="Times New Roman"/>
          <w:sz w:val="24"/>
          <w:szCs w:val="24"/>
          <w:lang w:val="be-BY"/>
        </w:rPr>
        <w:t xml:space="preserve"> Адначасова дасягнуць дзвюх мэт.</w:t>
      </w:r>
    </w:p>
    <w:p w14:paraId="1C8D4CF1" w14:textId="77777777" w:rsidR="004845C1" w:rsidRPr="00D7272C" w:rsidRDefault="004845C1" w:rsidP="00D7272C">
      <w:pPr>
        <w:ind w:firstLine="709"/>
        <w:rPr>
          <w:rFonts w:eastAsia="Calibri" w:cs="Times New Roman"/>
          <w:sz w:val="24"/>
          <w:szCs w:val="24"/>
          <w:lang w:val="be-BY"/>
        </w:rPr>
      </w:pPr>
      <w:proofErr w:type="spellStart"/>
      <w:r w:rsidRPr="00D7272C">
        <w:rPr>
          <w:rFonts w:eastAsia="Calibri" w:cs="Times New Roman"/>
          <w:b/>
          <w:bCs/>
          <w:sz w:val="24"/>
          <w:szCs w:val="24"/>
        </w:rPr>
        <w:t>Мышыны</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жарэбчык</w:t>
      </w:r>
      <w:proofErr w:type="spellEnd"/>
      <w:r w:rsidRPr="00D7272C">
        <w:rPr>
          <w:rFonts w:eastAsia="Calibri" w:cs="Times New Roman"/>
          <w:b/>
          <w:bCs/>
          <w:sz w:val="24"/>
          <w:szCs w:val="24"/>
        </w:rPr>
        <w:t>.</w:t>
      </w:r>
      <w:r w:rsidRPr="00D7272C">
        <w:rPr>
          <w:rFonts w:eastAsia="Calibri" w:cs="Times New Roman"/>
          <w:sz w:val="24"/>
          <w:szCs w:val="24"/>
        </w:rPr>
        <w:t xml:space="preserve"> Стары, </w:t>
      </w:r>
      <w:proofErr w:type="spellStart"/>
      <w:r w:rsidRPr="00D7272C">
        <w:rPr>
          <w:rFonts w:eastAsia="Calibri" w:cs="Times New Roman"/>
          <w:sz w:val="24"/>
          <w:szCs w:val="24"/>
        </w:rPr>
        <w:t>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любіць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заляцацца</w:t>
      </w:r>
      <w:proofErr w:type="spellEnd"/>
      <w:r w:rsidRPr="00D7272C">
        <w:rPr>
          <w:rFonts w:eastAsia="Calibri" w:cs="Times New Roman"/>
          <w:sz w:val="24"/>
          <w:szCs w:val="24"/>
        </w:rPr>
        <w:t xml:space="preserve"> да </w:t>
      </w:r>
      <w:proofErr w:type="spellStart"/>
      <w:r w:rsidRPr="00D7272C">
        <w:rPr>
          <w:rFonts w:eastAsia="Calibri" w:cs="Times New Roman"/>
          <w:sz w:val="24"/>
          <w:szCs w:val="24"/>
        </w:rPr>
        <w:t>маладых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жанчын</w:t>
      </w:r>
      <w:proofErr w:type="spellEnd"/>
      <w:r w:rsidRPr="00D7272C">
        <w:rPr>
          <w:rFonts w:eastAsia="Calibri" w:cs="Times New Roman"/>
          <w:sz w:val="24"/>
          <w:szCs w:val="24"/>
        </w:rPr>
        <w:t>.</w:t>
      </w:r>
    </w:p>
    <w:p w14:paraId="73CD7B09"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Пагнацца</w:t>
      </w:r>
      <w:proofErr w:type="spellEnd"/>
      <w:r w:rsidRPr="00D7272C">
        <w:rPr>
          <w:rFonts w:eastAsia="Calibri" w:cs="Times New Roman"/>
          <w:b/>
          <w:bCs/>
          <w:sz w:val="24"/>
          <w:szCs w:val="24"/>
        </w:rPr>
        <w:t xml:space="preserve"> за </w:t>
      </w:r>
      <w:proofErr w:type="spellStart"/>
      <w:r w:rsidRPr="00D7272C">
        <w:rPr>
          <w:rFonts w:eastAsia="Calibri" w:cs="Times New Roman"/>
          <w:b/>
          <w:bCs/>
          <w:sz w:val="24"/>
          <w:szCs w:val="24"/>
        </w:rPr>
        <w:t>двума</w:t>
      </w:r>
      <w:proofErr w:type="spellEnd"/>
      <w:r w:rsidRPr="00D7272C">
        <w:rPr>
          <w:rFonts w:eastAsia="Calibri" w:cs="Times New Roman"/>
          <w:b/>
          <w:bCs/>
          <w:sz w:val="24"/>
          <w:szCs w:val="24"/>
        </w:rPr>
        <w:t xml:space="preserve"> </w:t>
      </w:r>
      <w:proofErr w:type="spellStart"/>
      <w:r w:rsidRPr="00D7272C">
        <w:rPr>
          <w:rFonts w:eastAsia="Calibri" w:cs="Times New Roman"/>
          <w:b/>
          <w:bCs/>
          <w:sz w:val="24"/>
          <w:szCs w:val="24"/>
        </w:rPr>
        <w:t>зайцамі</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w:t>
      </w:r>
      <w:proofErr w:type="spellStart"/>
      <w:r w:rsidRPr="00D7272C">
        <w:rPr>
          <w:rFonts w:eastAsia="Calibri" w:cs="Times New Roman"/>
          <w:sz w:val="24"/>
          <w:szCs w:val="24"/>
        </w:rPr>
        <w:t>гнацца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пагнацца</w:t>
      </w:r>
      <w:proofErr w:type="spellEnd"/>
      <w:r w:rsidRPr="00D7272C">
        <w:rPr>
          <w:rFonts w:eastAsia="Calibri" w:cs="Times New Roman"/>
          <w:sz w:val="24"/>
          <w:szCs w:val="24"/>
        </w:rPr>
        <w:t xml:space="preserve">) за </w:t>
      </w:r>
      <w:proofErr w:type="spellStart"/>
      <w:r w:rsidRPr="00D7272C">
        <w:rPr>
          <w:rFonts w:eastAsia="Calibri" w:cs="Times New Roman"/>
          <w:sz w:val="24"/>
          <w:szCs w:val="24"/>
        </w:rPr>
        <w:t>двума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зайцамі</w:t>
      </w:r>
      <w:proofErr w:type="spellEnd"/>
      <w:r w:rsidRPr="00D7272C">
        <w:rPr>
          <w:rFonts w:eastAsia="Calibri" w:cs="Times New Roman"/>
          <w:sz w:val="24"/>
          <w:szCs w:val="24"/>
        </w:rPr>
        <w:t>.</w:t>
      </w:r>
    </w:p>
    <w:p w14:paraId="2CF5FF08" w14:textId="77777777" w:rsidR="004845C1" w:rsidRPr="00D7272C" w:rsidRDefault="004845C1" w:rsidP="00D7272C">
      <w:pPr>
        <w:ind w:firstLine="709"/>
        <w:rPr>
          <w:rFonts w:eastAsia="Calibri" w:cs="Times New Roman"/>
          <w:sz w:val="24"/>
          <w:szCs w:val="24"/>
        </w:rPr>
      </w:pPr>
      <w:proofErr w:type="spellStart"/>
      <w:r w:rsidRPr="00D7272C">
        <w:rPr>
          <w:rFonts w:eastAsia="Calibri" w:cs="Times New Roman"/>
          <w:b/>
          <w:bCs/>
          <w:sz w:val="24"/>
          <w:szCs w:val="24"/>
        </w:rPr>
        <w:t>Пагуляць</w:t>
      </w:r>
      <w:proofErr w:type="spellEnd"/>
      <w:r w:rsidRPr="00D7272C">
        <w:rPr>
          <w:rFonts w:eastAsia="Calibri" w:cs="Times New Roman"/>
          <w:b/>
          <w:bCs/>
          <w:sz w:val="24"/>
          <w:szCs w:val="24"/>
        </w:rPr>
        <w:t xml:space="preserve"> у </w:t>
      </w:r>
      <w:proofErr w:type="spellStart"/>
      <w:r w:rsidRPr="00D7272C">
        <w:rPr>
          <w:rFonts w:eastAsia="Calibri" w:cs="Times New Roman"/>
          <w:b/>
          <w:bCs/>
          <w:sz w:val="24"/>
          <w:szCs w:val="24"/>
        </w:rPr>
        <w:t>кошкі-мышкі</w:t>
      </w:r>
      <w:proofErr w:type="spellEnd"/>
      <w:r w:rsidRPr="00D7272C">
        <w:rPr>
          <w:rFonts w:eastAsia="Calibri" w:cs="Times New Roman"/>
          <w:b/>
          <w:bCs/>
          <w:sz w:val="24"/>
          <w:szCs w:val="24"/>
        </w:rPr>
        <w:t>.</w:t>
      </w:r>
      <w:r w:rsidRPr="00D7272C">
        <w:rPr>
          <w:rFonts w:eastAsia="Calibri" w:cs="Times New Roman"/>
          <w:sz w:val="24"/>
          <w:szCs w:val="24"/>
        </w:rPr>
        <w:t xml:space="preserve"> </w:t>
      </w:r>
      <w:r w:rsidRPr="00D7272C">
        <w:rPr>
          <w:rFonts w:eastAsia="Calibri" w:cs="Times New Roman"/>
          <w:i/>
          <w:iCs/>
          <w:sz w:val="24"/>
          <w:szCs w:val="24"/>
        </w:rPr>
        <w:t>Гл.</w:t>
      </w:r>
      <w:r w:rsidRPr="00D7272C">
        <w:rPr>
          <w:rFonts w:eastAsia="Calibri" w:cs="Times New Roman"/>
          <w:sz w:val="24"/>
          <w:szCs w:val="24"/>
        </w:rPr>
        <w:t xml:space="preserve"> </w:t>
      </w:r>
      <w:proofErr w:type="spellStart"/>
      <w:r w:rsidRPr="00D7272C">
        <w:rPr>
          <w:rFonts w:eastAsia="Calibri" w:cs="Times New Roman"/>
          <w:sz w:val="24"/>
          <w:szCs w:val="24"/>
        </w:rPr>
        <w:t>гуляць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пагуляць</w:t>
      </w:r>
      <w:proofErr w:type="spellEnd"/>
      <w:r w:rsidRPr="00D7272C">
        <w:rPr>
          <w:rFonts w:eastAsia="Calibri" w:cs="Times New Roman"/>
          <w:sz w:val="24"/>
          <w:szCs w:val="24"/>
        </w:rPr>
        <w:t xml:space="preserve">) y </w:t>
      </w:r>
      <w:proofErr w:type="spellStart"/>
      <w:r w:rsidRPr="00D7272C">
        <w:rPr>
          <w:rFonts w:eastAsia="Calibri" w:cs="Times New Roman"/>
          <w:sz w:val="24"/>
          <w:szCs w:val="24"/>
        </w:rPr>
        <w:t>кошкі-мышкі</w:t>
      </w:r>
      <w:proofErr w:type="spellEnd"/>
      <w:r w:rsidRPr="00D7272C">
        <w:rPr>
          <w:rFonts w:eastAsia="Calibri" w:cs="Times New Roman"/>
          <w:sz w:val="24"/>
          <w:szCs w:val="24"/>
        </w:rPr>
        <w:t xml:space="preserve"> (у ката і мышку).</w:t>
      </w:r>
    </w:p>
    <w:p w14:paraId="7445ABFF"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Труса </w:t>
      </w:r>
      <w:proofErr w:type="spellStart"/>
      <w:r w:rsidRPr="00D7272C">
        <w:rPr>
          <w:rFonts w:eastAsia="Calibri" w:cs="Times New Roman"/>
          <w:b/>
          <w:bCs/>
          <w:sz w:val="24"/>
          <w:szCs w:val="24"/>
        </w:rPr>
        <w:t>святкаваць</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Баяцца</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палох</w:t>
      </w:r>
      <w:proofErr w:type="spellEnd"/>
      <w:r w:rsidRPr="00D7272C">
        <w:rPr>
          <w:rFonts w:eastAsia="Calibri" w:cs="Times New Roman"/>
          <w:sz w:val="24"/>
          <w:szCs w:val="24"/>
          <w:lang w:val="be-BY"/>
        </w:rPr>
        <w:t>ацца.</w:t>
      </w:r>
    </w:p>
    <w:p w14:paraId="2FE44A87"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Як бабёр</w:t>
      </w:r>
      <w:r w:rsidRPr="00D7272C">
        <w:rPr>
          <w:rFonts w:eastAsia="Calibri" w:cs="Times New Roman"/>
          <w:sz w:val="24"/>
          <w:szCs w:val="24"/>
          <w:lang w:val="be-BY"/>
        </w:rPr>
        <w:t xml:space="preserve"> </w:t>
      </w:r>
      <w:r w:rsidRPr="00D7272C">
        <w:rPr>
          <w:rFonts w:eastAsia="Calibri" w:cs="Times New Roman"/>
          <w:i/>
          <w:iCs/>
          <w:sz w:val="24"/>
          <w:szCs w:val="24"/>
          <w:lang w:val="be-BY"/>
        </w:rPr>
        <w:t>плак</w:t>
      </w:r>
      <w:r w:rsidRPr="00D7272C">
        <w:rPr>
          <w:rFonts w:eastAsia="Calibri" w:cs="Times New Roman"/>
          <w:b/>
          <w:i/>
          <w:iCs/>
          <w:sz w:val="24"/>
          <w:szCs w:val="24"/>
          <w:lang w:val="be-BY"/>
        </w:rPr>
        <w:t>а</w:t>
      </w:r>
      <w:r w:rsidRPr="00D7272C">
        <w:rPr>
          <w:rFonts w:eastAsia="Calibri" w:cs="Times New Roman"/>
          <w:i/>
          <w:iCs/>
          <w:sz w:val="24"/>
          <w:szCs w:val="24"/>
          <w:lang w:val="be-BY"/>
        </w:rPr>
        <w:t xml:space="preserve">ць. </w:t>
      </w:r>
      <w:r w:rsidRPr="00D7272C">
        <w:rPr>
          <w:rFonts w:eastAsia="Calibri" w:cs="Times New Roman"/>
          <w:sz w:val="24"/>
          <w:szCs w:val="24"/>
          <w:lang w:val="be-BY"/>
        </w:rPr>
        <w:t xml:space="preserve">Жаласліва і доўга. </w:t>
      </w:r>
    </w:p>
    <w:p w14:paraId="640BDE4E" w14:textId="77777777" w:rsidR="004845C1" w:rsidRPr="00D7272C" w:rsidRDefault="004845C1" w:rsidP="00D7272C">
      <w:pPr>
        <w:ind w:firstLine="709"/>
        <w:rPr>
          <w:rFonts w:eastAsia="Calibri" w:cs="Times New Roman"/>
          <w:sz w:val="24"/>
          <w:szCs w:val="24"/>
        </w:rPr>
      </w:pPr>
      <w:r w:rsidRPr="00D7272C">
        <w:rPr>
          <w:rFonts w:eastAsia="Calibri" w:cs="Times New Roman"/>
          <w:i/>
          <w:iCs/>
          <w:sz w:val="24"/>
          <w:szCs w:val="24"/>
          <w:lang w:val="be-BY"/>
        </w:rPr>
        <w:t>Круціцца</w:t>
      </w:r>
      <w:r w:rsidRPr="00D7272C">
        <w:rPr>
          <w:rFonts w:eastAsia="Calibri" w:cs="Times New Roman"/>
          <w:sz w:val="24"/>
          <w:szCs w:val="24"/>
          <w:lang w:val="be-BY"/>
        </w:rPr>
        <w:t xml:space="preserve"> </w:t>
      </w:r>
      <w:r w:rsidRPr="00D7272C">
        <w:rPr>
          <w:rFonts w:eastAsia="Calibri" w:cs="Times New Roman"/>
          <w:b/>
          <w:bCs/>
          <w:sz w:val="24"/>
          <w:szCs w:val="24"/>
          <w:lang w:val="be-BY"/>
        </w:rPr>
        <w:t>як вавёрка ў коле.</w:t>
      </w:r>
      <w:r w:rsidRPr="00D7272C">
        <w:rPr>
          <w:rFonts w:eastAsia="Calibri" w:cs="Times New Roman"/>
          <w:sz w:val="24"/>
          <w:szCs w:val="24"/>
          <w:lang w:val="be-BY"/>
        </w:rPr>
        <w:t xml:space="preserve"> </w:t>
      </w:r>
      <w:r w:rsidRPr="00D7272C">
        <w:rPr>
          <w:rFonts w:eastAsia="Calibri" w:cs="Times New Roman"/>
          <w:sz w:val="24"/>
          <w:szCs w:val="24"/>
        </w:rPr>
        <w:t xml:space="preserve">У </w:t>
      </w:r>
      <w:proofErr w:type="spellStart"/>
      <w:r w:rsidRPr="00D7272C">
        <w:rPr>
          <w:rFonts w:eastAsia="Calibri" w:cs="Times New Roman"/>
          <w:sz w:val="24"/>
          <w:szCs w:val="24"/>
        </w:rPr>
        <w:t>пастаянных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занятках</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клопатах</w:t>
      </w:r>
      <w:proofErr w:type="spellEnd"/>
      <w:r w:rsidRPr="00D7272C">
        <w:rPr>
          <w:rFonts w:eastAsia="Calibri" w:cs="Times New Roman"/>
          <w:sz w:val="24"/>
          <w:szCs w:val="24"/>
        </w:rPr>
        <w:t xml:space="preserve">. </w:t>
      </w:r>
    </w:p>
    <w:p w14:paraId="365C3831" w14:textId="23A38027" w:rsidR="004845C1" w:rsidRPr="00D7272C" w:rsidRDefault="004845C1" w:rsidP="00D7272C">
      <w:pPr>
        <w:ind w:firstLine="709"/>
        <w:rPr>
          <w:rFonts w:eastAsia="Calibri" w:cs="Times New Roman"/>
          <w:sz w:val="24"/>
          <w:szCs w:val="24"/>
        </w:rPr>
      </w:pPr>
      <w:proofErr w:type="spellStart"/>
      <w:r w:rsidRPr="00D7272C">
        <w:rPr>
          <w:rFonts w:eastAsia="Calibri" w:cs="Times New Roman"/>
          <w:i/>
          <w:iCs/>
          <w:sz w:val="24"/>
          <w:szCs w:val="24"/>
        </w:rPr>
        <w:t>Патрэбны</w:t>
      </w:r>
      <w:proofErr w:type="spellEnd"/>
      <w:r w:rsidRPr="00D7272C">
        <w:rPr>
          <w:rFonts w:eastAsia="Calibri" w:cs="Times New Roman"/>
          <w:i/>
          <w:iCs/>
          <w:sz w:val="24"/>
          <w:szCs w:val="24"/>
        </w:rPr>
        <w:t xml:space="preserve">, </w:t>
      </w:r>
      <w:proofErr w:type="spellStart"/>
      <w:r w:rsidRPr="00D7272C">
        <w:rPr>
          <w:rFonts w:eastAsia="Calibri" w:cs="Times New Roman"/>
          <w:i/>
          <w:iCs/>
          <w:sz w:val="24"/>
          <w:szCs w:val="24"/>
        </w:rPr>
        <w:t>трэба</w:t>
      </w:r>
      <w:proofErr w:type="spellEnd"/>
      <w:r w:rsidRPr="00D7272C">
        <w:rPr>
          <w:rFonts w:eastAsia="Calibri" w:cs="Times New Roman"/>
          <w:sz w:val="24"/>
          <w:szCs w:val="24"/>
        </w:rPr>
        <w:t xml:space="preserve"> </w:t>
      </w:r>
      <w:r w:rsidRPr="00D7272C">
        <w:rPr>
          <w:rFonts w:eastAsia="Calibri" w:cs="Times New Roman"/>
          <w:b/>
          <w:bCs/>
          <w:sz w:val="24"/>
          <w:szCs w:val="24"/>
        </w:rPr>
        <w:t>як зайцу стоп-</w:t>
      </w:r>
      <w:proofErr w:type="spellStart"/>
      <w:r w:rsidRPr="00D7272C">
        <w:rPr>
          <w:rFonts w:eastAsia="Calibri" w:cs="Times New Roman"/>
          <w:b/>
          <w:bCs/>
          <w:sz w:val="24"/>
          <w:szCs w:val="24"/>
        </w:rPr>
        <w:t>сігнал</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Зусім</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ніколькі</w:t>
      </w:r>
      <w:proofErr w:type="spellEnd"/>
      <w:r w:rsidRPr="00D7272C">
        <w:rPr>
          <w:rFonts w:eastAsia="Calibri" w:cs="Times New Roman"/>
          <w:sz w:val="24"/>
          <w:szCs w:val="24"/>
        </w:rPr>
        <w:t xml:space="preserve"> не (</w:t>
      </w:r>
      <w:proofErr w:type="spellStart"/>
      <w:r w:rsidRPr="00D7272C">
        <w:rPr>
          <w:rFonts w:eastAsia="Calibri" w:cs="Times New Roman"/>
          <w:sz w:val="24"/>
          <w:szCs w:val="24"/>
        </w:rPr>
        <w:t>патрэбны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каму</w:t>
      </w:r>
      <w:proofErr w:type="spellEnd"/>
      <w:r w:rsidRPr="00D7272C">
        <w:rPr>
          <w:rFonts w:eastAsia="Calibri" w:cs="Times New Roman"/>
          <w:sz w:val="24"/>
          <w:szCs w:val="24"/>
        </w:rPr>
        <w:t>-н.).</w:t>
      </w:r>
    </w:p>
    <w:p w14:paraId="52781A54" w14:textId="77777777" w:rsidR="004845C1" w:rsidRPr="00D7272C" w:rsidRDefault="004845C1" w:rsidP="00D7272C">
      <w:pPr>
        <w:ind w:firstLine="709"/>
        <w:rPr>
          <w:rFonts w:eastAsia="Calibri" w:cs="Times New Roman"/>
          <w:sz w:val="24"/>
          <w:szCs w:val="24"/>
        </w:rPr>
      </w:pPr>
    </w:p>
    <w:p w14:paraId="0AE4922F" w14:textId="5C83E0A1" w:rsidR="004845C1" w:rsidRPr="00D7272C" w:rsidRDefault="003E19DB" w:rsidP="003E19DB">
      <w:pPr>
        <w:jc w:val="right"/>
        <w:rPr>
          <w:rFonts w:eastAsia="Calibri" w:cs="Times New Roman"/>
          <w:b/>
          <w:sz w:val="24"/>
          <w:szCs w:val="24"/>
        </w:rPr>
      </w:pPr>
      <w:r w:rsidRPr="00D7272C">
        <w:rPr>
          <w:rFonts w:eastAsia="Calibri" w:cs="Times New Roman"/>
          <w:b/>
          <w:sz w:val="24"/>
          <w:szCs w:val="24"/>
        </w:rPr>
        <w:t>ДАДАТАК 9</w:t>
      </w:r>
    </w:p>
    <w:p w14:paraId="7DC8DB81" w14:textId="175C9F91" w:rsidR="004845C1" w:rsidRDefault="004845C1" w:rsidP="003E19DB">
      <w:pPr>
        <w:jc w:val="center"/>
        <w:rPr>
          <w:rFonts w:eastAsia="Calibri" w:cs="Times New Roman"/>
          <w:b/>
          <w:sz w:val="24"/>
          <w:szCs w:val="24"/>
          <w:lang w:val="be-BY"/>
        </w:rPr>
      </w:pPr>
      <w:r w:rsidRPr="00D7272C">
        <w:rPr>
          <w:rFonts w:eastAsia="Calibri" w:cs="Times New Roman"/>
          <w:b/>
          <w:sz w:val="24"/>
          <w:szCs w:val="24"/>
          <w:lang w:val="be-BY"/>
        </w:rPr>
        <w:t>Земнаводныя</w:t>
      </w:r>
    </w:p>
    <w:p w14:paraId="1D99DA2D"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rPr>
        <w:t xml:space="preserve">Жаба ў </w:t>
      </w:r>
      <w:proofErr w:type="spellStart"/>
      <w:r w:rsidRPr="00D7272C">
        <w:rPr>
          <w:rFonts w:eastAsia="Calibri" w:cs="Times New Roman"/>
          <w:b/>
          <w:bCs/>
          <w:sz w:val="24"/>
          <w:szCs w:val="24"/>
        </w:rPr>
        <w:t>каляіне</w:t>
      </w:r>
      <w:proofErr w:type="spellEnd"/>
      <w:r w:rsidRPr="00D7272C">
        <w:rPr>
          <w:rFonts w:eastAsia="Calibri" w:cs="Times New Roman"/>
          <w:b/>
          <w:bCs/>
          <w:sz w:val="24"/>
          <w:szCs w:val="24"/>
        </w:rPr>
        <w:t>.</w:t>
      </w:r>
      <w:r w:rsidRPr="00D7272C">
        <w:rPr>
          <w:rFonts w:eastAsia="Calibri" w:cs="Times New Roman"/>
          <w:sz w:val="24"/>
          <w:szCs w:val="24"/>
        </w:rPr>
        <w:t xml:space="preserve"> </w:t>
      </w:r>
      <w:proofErr w:type="spellStart"/>
      <w:r w:rsidRPr="00D7272C">
        <w:rPr>
          <w:rFonts w:eastAsia="Calibri" w:cs="Times New Roman"/>
          <w:sz w:val="24"/>
          <w:szCs w:val="24"/>
        </w:rPr>
        <w:t>Нікчэмнасць</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асуджаная</w:t>
      </w:r>
      <w:proofErr w:type="spellEnd"/>
      <w:r w:rsidRPr="00D7272C">
        <w:rPr>
          <w:rFonts w:eastAsia="Calibri" w:cs="Times New Roman"/>
          <w:sz w:val="24"/>
          <w:szCs w:val="24"/>
        </w:rPr>
        <w:t xml:space="preserve"> на </w:t>
      </w:r>
      <w:proofErr w:type="spellStart"/>
      <w:r w:rsidRPr="00D7272C">
        <w:rPr>
          <w:rFonts w:eastAsia="Calibri" w:cs="Times New Roman"/>
          <w:sz w:val="24"/>
          <w:szCs w:val="24"/>
        </w:rPr>
        <w:t>пагібель</w:t>
      </w:r>
      <w:proofErr w:type="spellEnd"/>
      <w:r w:rsidRPr="00D7272C">
        <w:rPr>
          <w:rFonts w:eastAsia="Calibri" w:cs="Times New Roman"/>
          <w:sz w:val="24"/>
          <w:szCs w:val="24"/>
          <w:lang w:val="be-BY"/>
        </w:rPr>
        <w:t>.</w:t>
      </w:r>
    </w:p>
    <w:p w14:paraId="3253C2FF"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 жабіны прыгаршчы</w:t>
      </w:r>
      <w:r w:rsidRPr="00D7272C">
        <w:rPr>
          <w:rFonts w:eastAsia="Calibri" w:cs="Times New Roman"/>
          <w:sz w:val="24"/>
          <w:szCs w:val="24"/>
          <w:lang w:val="be-BY"/>
        </w:rPr>
        <w:t xml:space="preserve"> </w:t>
      </w:r>
      <w:r w:rsidRPr="00D7272C">
        <w:rPr>
          <w:rFonts w:eastAsia="Calibri" w:cs="Times New Roman"/>
          <w:i/>
          <w:iCs/>
          <w:sz w:val="24"/>
          <w:szCs w:val="24"/>
          <w:lang w:val="be-BY"/>
        </w:rPr>
        <w:t>чаго.</w:t>
      </w:r>
      <w:r w:rsidRPr="00D7272C">
        <w:rPr>
          <w:rFonts w:eastAsia="Calibri" w:cs="Times New Roman"/>
          <w:sz w:val="24"/>
          <w:szCs w:val="24"/>
          <w:lang w:val="be-BY"/>
        </w:rPr>
        <w:t xml:space="preserve"> </w:t>
      </w:r>
      <w:bookmarkStart w:id="20" w:name="_Hlk192073622"/>
      <w:r w:rsidRPr="00D7272C">
        <w:rPr>
          <w:rFonts w:eastAsia="Calibri" w:cs="Times New Roman"/>
          <w:sz w:val="24"/>
          <w:szCs w:val="24"/>
          <w:lang w:val="be-BY"/>
        </w:rPr>
        <w:t>Вельмі мала (шчасця, радасці, здароўя і пад.).</w:t>
      </w:r>
    </w:p>
    <w:bookmarkEnd w:id="20"/>
    <w:p w14:paraId="526C7186" w14:textId="77777777" w:rsidR="004845C1" w:rsidRPr="00D7272C" w:rsidRDefault="004845C1" w:rsidP="00D7272C">
      <w:pPr>
        <w:shd w:val="clear" w:color="auto" w:fill="FFFFFF"/>
        <w:ind w:firstLine="709"/>
        <w:rPr>
          <w:rFonts w:eastAsia="Calibri" w:cs="Times New Roman"/>
          <w:sz w:val="24"/>
          <w:szCs w:val="24"/>
        </w:rPr>
      </w:pPr>
      <w:r w:rsidRPr="00D7272C">
        <w:rPr>
          <w:rFonts w:eastAsia="Calibri" w:cs="Times New Roman"/>
          <w:b/>
          <w:bCs/>
          <w:sz w:val="24"/>
          <w:szCs w:val="24"/>
          <w:lang w:val="be-BY"/>
        </w:rPr>
        <w:t>І ж</w:t>
      </w:r>
      <w:proofErr w:type="spellStart"/>
      <w:r w:rsidRPr="00D7272C">
        <w:rPr>
          <w:rFonts w:eastAsia="Calibri" w:cs="Times New Roman"/>
          <w:b/>
          <w:bCs/>
          <w:sz w:val="24"/>
          <w:szCs w:val="24"/>
        </w:rPr>
        <w:t>ук</w:t>
      </w:r>
      <w:proofErr w:type="spellEnd"/>
      <w:r w:rsidRPr="00D7272C">
        <w:rPr>
          <w:rFonts w:eastAsia="Calibri" w:cs="Times New Roman"/>
          <w:b/>
          <w:bCs/>
          <w:sz w:val="24"/>
          <w:szCs w:val="24"/>
        </w:rPr>
        <w:t xml:space="preserve"> і жаба.</w:t>
      </w:r>
      <w:r w:rsidRPr="00D7272C">
        <w:rPr>
          <w:rFonts w:eastAsia="Calibri" w:cs="Times New Roman"/>
          <w:sz w:val="24"/>
          <w:szCs w:val="24"/>
        </w:rPr>
        <w:t xml:space="preserve"> Усе без </w:t>
      </w:r>
      <w:proofErr w:type="spellStart"/>
      <w:r w:rsidRPr="00D7272C">
        <w:rPr>
          <w:rFonts w:eastAsia="Calibri" w:cs="Times New Roman"/>
          <w:sz w:val="24"/>
          <w:szCs w:val="24"/>
        </w:rPr>
        <w:t>выключэння</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усякі</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кожны</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чалавек</w:t>
      </w:r>
      <w:proofErr w:type="spellEnd"/>
      <w:r w:rsidRPr="00D7272C">
        <w:rPr>
          <w:rFonts w:eastAsia="Calibri" w:cs="Times New Roman"/>
          <w:sz w:val="24"/>
          <w:szCs w:val="24"/>
        </w:rPr>
        <w:t>.</w:t>
      </w:r>
    </w:p>
    <w:p w14:paraId="70B79B12" w14:textId="77777777" w:rsidR="004845C1" w:rsidRPr="00D7272C" w:rsidRDefault="004845C1" w:rsidP="00D7272C">
      <w:pPr>
        <w:ind w:firstLine="709"/>
        <w:rPr>
          <w:rFonts w:eastAsia="Calibri" w:cs="Times New Roman"/>
          <w:sz w:val="24"/>
          <w:szCs w:val="24"/>
        </w:rPr>
      </w:pPr>
    </w:p>
    <w:p w14:paraId="4EC4EC76" w14:textId="7BA46AEA" w:rsidR="004845C1" w:rsidRPr="00D7272C" w:rsidRDefault="003E19DB" w:rsidP="003E19DB">
      <w:pPr>
        <w:jc w:val="right"/>
        <w:rPr>
          <w:rFonts w:eastAsia="Calibri" w:cs="Times New Roman"/>
          <w:b/>
          <w:sz w:val="24"/>
          <w:szCs w:val="24"/>
        </w:rPr>
      </w:pPr>
      <w:r w:rsidRPr="00D7272C">
        <w:rPr>
          <w:rFonts w:eastAsia="Calibri" w:cs="Times New Roman"/>
          <w:b/>
          <w:sz w:val="24"/>
          <w:szCs w:val="24"/>
        </w:rPr>
        <w:t>ДАДАТАК 10</w:t>
      </w:r>
    </w:p>
    <w:p w14:paraId="73B04C7F" w14:textId="6EDCB91F" w:rsidR="004845C1" w:rsidRDefault="004845C1" w:rsidP="003E19DB">
      <w:pPr>
        <w:jc w:val="center"/>
        <w:rPr>
          <w:rFonts w:eastAsia="Calibri" w:cs="Times New Roman"/>
          <w:b/>
          <w:sz w:val="24"/>
          <w:szCs w:val="24"/>
          <w:lang w:val="be-BY"/>
        </w:rPr>
      </w:pPr>
      <w:r w:rsidRPr="00D7272C">
        <w:rPr>
          <w:rFonts w:eastAsia="Calibri" w:cs="Times New Roman"/>
          <w:b/>
          <w:sz w:val="24"/>
          <w:szCs w:val="24"/>
          <w:lang w:val="be-BY"/>
        </w:rPr>
        <w:t>Беспазваночныя</w:t>
      </w:r>
    </w:p>
    <w:p w14:paraId="4D7397FA"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Заліваць (заліць) чарвяка.</w:t>
      </w:r>
      <w:r w:rsidRPr="00D7272C">
        <w:rPr>
          <w:rFonts w:eastAsia="Calibri" w:cs="Times New Roman"/>
          <w:sz w:val="24"/>
          <w:szCs w:val="24"/>
          <w:lang w:val="be-BY"/>
        </w:rPr>
        <w:t xml:space="preserve"> Выпіваць спіртнога. </w:t>
      </w:r>
    </w:p>
    <w:p w14:paraId="669A24C4"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Замарыць чарвяка (чарвячка).</w:t>
      </w:r>
      <w:r w:rsidRPr="00D7272C">
        <w:rPr>
          <w:rFonts w:eastAsia="Calibri" w:cs="Times New Roman"/>
          <w:sz w:val="24"/>
          <w:szCs w:val="24"/>
          <w:lang w:val="be-BY"/>
        </w:rPr>
        <w:t xml:space="preserve"> Злёгку перакусіць, спехам прагнаць </w:t>
      </w:r>
      <w:proofErr w:type="spellStart"/>
      <w:r w:rsidRPr="00D7272C">
        <w:rPr>
          <w:rFonts w:eastAsia="Calibri" w:cs="Times New Roman"/>
          <w:sz w:val="24"/>
          <w:szCs w:val="24"/>
        </w:rPr>
        <w:t>голад</w:t>
      </w:r>
      <w:proofErr w:type="spellEnd"/>
      <w:r w:rsidRPr="00D7272C">
        <w:rPr>
          <w:rFonts w:eastAsia="Calibri" w:cs="Times New Roman"/>
          <w:sz w:val="24"/>
          <w:szCs w:val="24"/>
        </w:rPr>
        <w:t>.</w:t>
      </w:r>
    </w:p>
    <w:p w14:paraId="42814FF7" w14:textId="77777777" w:rsidR="004845C1" w:rsidRPr="00D7272C" w:rsidRDefault="004845C1" w:rsidP="00D7272C">
      <w:pPr>
        <w:ind w:firstLine="709"/>
        <w:rPr>
          <w:rFonts w:eastAsia="Calibri" w:cs="Times New Roman"/>
          <w:sz w:val="24"/>
          <w:szCs w:val="24"/>
          <w:lang w:val="be-BY"/>
        </w:rPr>
      </w:pPr>
      <w:r w:rsidRPr="00D7272C">
        <w:rPr>
          <w:rFonts w:eastAsia="Calibri" w:cs="Times New Roman"/>
          <w:b/>
          <w:bCs/>
          <w:sz w:val="24"/>
          <w:szCs w:val="24"/>
          <w:lang w:val="be-BY"/>
        </w:rPr>
        <w:t>Паказаць дзе ракі зімуюць</w:t>
      </w:r>
      <w:r w:rsidRPr="00D7272C">
        <w:rPr>
          <w:rFonts w:eastAsia="Calibri" w:cs="Times New Roman"/>
          <w:sz w:val="24"/>
          <w:szCs w:val="24"/>
          <w:lang w:val="be-BY"/>
        </w:rPr>
        <w:t xml:space="preserve"> </w:t>
      </w:r>
      <w:r w:rsidRPr="00D7272C">
        <w:rPr>
          <w:rFonts w:eastAsia="Calibri" w:cs="Times New Roman"/>
          <w:i/>
          <w:iCs/>
          <w:sz w:val="24"/>
          <w:szCs w:val="24"/>
          <w:lang w:val="be-BY"/>
        </w:rPr>
        <w:t xml:space="preserve">каму. </w:t>
      </w:r>
      <w:r w:rsidRPr="00D7272C">
        <w:rPr>
          <w:rFonts w:eastAsia="Calibri" w:cs="Times New Roman"/>
          <w:sz w:val="24"/>
          <w:szCs w:val="24"/>
          <w:lang w:val="be-BY"/>
        </w:rPr>
        <w:t>Правучыць, жорстка пакараць кагосьці.</w:t>
      </w:r>
    </w:p>
    <w:p w14:paraId="75E58B9F" w14:textId="77777777" w:rsidR="004845C1" w:rsidRPr="00D7272C" w:rsidRDefault="004845C1" w:rsidP="00D7272C">
      <w:pPr>
        <w:ind w:firstLine="709"/>
        <w:rPr>
          <w:rFonts w:eastAsia="Calibri" w:cs="Times New Roman"/>
          <w:sz w:val="24"/>
          <w:szCs w:val="24"/>
          <w:lang w:val="be-BY"/>
        </w:rPr>
      </w:pPr>
    </w:p>
    <w:p w14:paraId="022A4B40" w14:textId="63FB4446" w:rsidR="004845C1" w:rsidRPr="00D7272C" w:rsidRDefault="007E720E" w:rsidP="007E720E">
      <w:pPr>
        <w:jc w:val="right"/>
        <w:rPr>
          <w:rFonts w:eastAsia="Calibri" w:cs="Times New Roman"/>
          <w:b/>
          <w:sz w:val="24"/>
          <w:szCs w:val="24"/>
        </w:rPr>
      </w:pPr>
      <w:r w:rsidRPr="00D7272C">
        <w:rPr>
          <w:rFonts w:eastAsia="Calibri" w:cs="Times New Roman"/>
          <w:b/>
          <w:sz w:val="24"/>
          <w:szCs w:val="24"/>
        </w:rPr>
        <w:t>ДАДАТАК 11</w:t>
      </w:r>
    </w:p>
    <w:p w14:paraId="2B958CB9" w14:textId="369E4157" w:rsidR="004845C1" w:rsidRDefault="004845C1" w:rsidP="007E720E">
      <w:pPr>
        <w:jc w:val="center"/>
        <w:rPr>
          <w:rFonts w:eastAsia="Calibri" w:cs="Times New Roman"/>
          <w:b/>
          <w:sz w:val="24"/>
          <w:szCs w:val="24"/>
        </w:rPr>
      </w:pPr>
      <w:proofErr w:type="spellStart"/>
      <w:r w:rsidRPr="00D7272C">
        <w:rPr>
          <w:rFonts w:eastAsia="Calibri" w:cs="Times New Roman"/>
          <w:b/>
          <w:sz w:val="24"/>
          <w:szCs w:val="24"/>
        </w:rPr>
        <w:t>Зборнік</w:t>
      </w:r>
      <w:proofErr w:type="spellEnd"/>
      <w:r w:rsidRPr="00D7272C">
        <w:rPr>
          <w:rFonts w:eastAsia="Calibri" w:cs="Times New Roman"/>
          <w:b/>
          <w:sz w:val="24"/>
          <w:szCs w:val="24"/>
        </w:rPr>
        <w:t xml:space="preserve"> </w:t>
      </w:r>
      <w:proofErr w:type="spellStart"/>
      <w:r w:rsidRPr="00D7272C">
        <w:rPr>
          <w:rFonts w:eastAsia="Calibri" w:cs="Times New Roman"/>
          <w:b/>
          <w:sz w:val="24"/>
          <w:szCs w:val="24"/>
        </w:rPr>
        <w:t>фразеалагізмаў</w:t>
      </w:r>
      <w:proofErr w:type="spellEnd"/>
      <w:r w:rsidRPr="00D7272C">
        <w:rPr>
          <w:rFonts w:eastAsia="Calibri" w:cs="Times New Roman"/>
          <w:b/>
          <w:sz w:val="24"/>
          <w:szCs w:val="24"/>
        </w:rPr>
        <w:t xml:space="preserve"> с </w:t>
      </w:r>
      <w:proofErr w:type="spellStart"/>
      <w:r w:rsidRPr="00D7272C">
        <w:rPr>
          <w:rFonts w:eastAsia="Calibri" w:cs="Times New Roman"/>
          <w:b/>
          <w:sz w:val="24"/>
          <w:szCs w:val="24"/>
        </w:rPr>
        <w:t>карцінкамі</w:t>
      </w:r>
      <w:proofErr w:type="spellEnd"/>
    </w:p>
    <w:p w14:paraId="703D7B32" w14:textId="77777777" w:rsidR="007E720E" w:rsidRPr="007E720E" w:rsidRDefault="007E720E" w:rsidP="00D7272C">
      <w:pPr>
        <w:ind w:firstLine="709"/>
        <w:rPr>
          <w:rFonts w:eastAsia="Calibri" w:cs="Times New Roman"/>
          <w:b/>
          <w:sz w:val="16"/>
          <w:szCs w:val="16"/>
        </w:rPr>
      </w:pPr>
    </w:p>
    <w:p w14:paraId="13B2A48C" w14:textId="77777777" w:rsidR="004845C1" w:rsidRPr="00D7272C" w:rsidRDefault="004845C1" w:rsidP="007E720E">
      <w:pPr>
        <w:jc w:val="center"/>
        <w:rPr>
          <w:rFonts w:eastAsia="Calibri" w:cs="Times New Roman"/>
          <w:sz w:val="24"/>
          <w:szCs w:val="24"/>
          <w:lang w:val="be-BY"/>
        </w:rPr>
      </w:pPr>
      <w:r w:rsidRPr="00D7272C">
        <w:rPr>
          <w:rFonts w:eastAsia="Calibri" w:cs="Times New Roman"/>
          <w:noProof/>
          <w:sz w:val="24"/>
          <w:szCs w:val="24"/>
        </w:rPr>
        <w:drawing>
          <wp:inline distT="0" distB="0" distL="0" distR="0" wp14:anchorId="475F3CA4" wp14:editId="55A52DA4">
            <wp:extent cx="1877054" cy="1885950"/>
            <wp:effectExtent l="0" t="0" r="9525" b="0"/>
            <wp:docPr id="11279" name="Рисунок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8">
                      <a:extLst>
                        <a:ext uri="{28A0092B-C50C-407E-A947-70E740481C1C}">
                          <a14:useLocalDpi xmlns:a14="http://schemas.microsoft.com/office/drawing/2010/main" val="0"/>
                        </a:ext>
                      </a:extLst>
                    </a:blip>
                    <a:srcRect l="3513" t="3512" r="3835" b="3397"/>
                    <a:stretch/>
                  </pic:blipFill>
                  <pic:spPr bwMode="auto">
                    <a:xfrm>
                      <a:off x="0" y="0"/>
                      <a:ext cx="1881951" cy="1890870"/>
                    </a:xfrm>
                    <a:prstGeom prst="rect">
                      <a:avLst/>
                    </a:prstGeom>
                    <a:noFill/>
                    <a:ln>
                      <a:noFill/>
                    </a:ln>
                    <a:extLst>
                      <a:ext uri="{53640926-AAD7-44D8-BBD7-CCE9431645EC}">
                        <a14:shadowObscured xmlns:a14="http://schemas.microsoft.com/office/drawing/2010/main"/>
                      </a:ext>
                    </a:extLst>
                  </pic:spPr>
                </pic:pic>
              </a:graphicData>
            </a:graphic>
          </wp:inline>
        </w:drawing>
      </w:r>
    </w:p>
    <w:p w14:paraId="32E50184" w14:textId="77777777" w:rsidR="00BA65BD" w:rsidRPr="00D7272C" w:rsidRDefault="00BA65BD" w:rsidP="00D7272C">
      <w:pPr>
        <w:widowControl w:val="0"/>
        <w:autoSpaceDE w:val="0"/>
        <w:autoSpaceDN w:val="0"/>
        <w:ind w:firstLine="709"/>
        <w:rPr>
          <w:rFonts w:eastAsia="Times New Roman" w:cs="Times New Roman"/>
          <w:sz w:val="24"/>
          <w:szCs w:val="24"/>
          <w:lang w:eastAsia="ru-RU" w:bidi="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032EB3" w:rsidRPr="00032EB3" w14:paraId="1E9C6969" w14:textId="77777777" w:rsidTr="00032EB3">
        <w:trPr>
          <w:trHeight w:val="844"/>
        </w:trPr>
        <w:tc>
          <w:tcPr>
            <w:tcW w:w="9848" w:type="dxa"/>
            <w:shd w:val="clear" w:color="auto" w:fill="99CCFF"/>
            <w:vAlign w:val="center"/>
          </w:tcPr>
          <w:p w14:paraId="52CD0743" w14:textId="14004F0C" w:rsidR="00032EB3" w:rsidRPr="00032EB3" w:rsidRDefault="00032EB3" w:rsidP="00032EB3">
            <w:pPr>
              <w:jc w:val="center"/>
              <w:rPr>
                <w:rFonts w:eastAsiaTheme="minorHAnsi"/>
                <w:b/>
                <w:bCs/>
                <w:kern w:val="36"/>
                <w:sz w:val="24"/>
                <w:szCs w:val="24"/>
                <w:lang w:eastAsia="ru-RU"/>
              </w:rPr>
            </w:pPr>
            <w:bookmarkStart w:id="21" w:name="_Hlk199942658"/>
            <w:r w:rsidRPr="00032EB3">
              <w:rPr>
                <w:rFonts w:eastAsiaTheme="minorHAnsi"/>
                <w:b/>
                <w:bCs/>
                <w:color w:val="000000"/>
                <w:sz w:val="24"/>
                <w:szCs w:val="24"/>
                <w:lang w:bidi="ru-RU"/>
              </w:rPr>
              <w:lastRenderedPageBreak/>
              <w:t>ПОЧЕРК ОПРЕДЕЛЯЕТ ХАРАКТЕР ЧЕЛОВЕКА: ПРАВДА ИЛИ МИФ?</w:t>
            </w:r>
          </w:p>
        </w:tc>
      </w:tr>
      <w:tr w:rsidR="00032EB3" w:rsidRPr="00032EB3" w14:paraId="5D25CDD7" w14:textId="77777777" w:rsidTr="00032EB3">
        <w:trPr>
          <w:trHeight w:val="995"/>
        </w:trPr>
        <w:tc>
          <w:tcPr>
            <w:tcW w:w="9848" w:type="dxa"/>
            <w:shd w:val="clear" w:color="auto" w:fill="FFCCFF"/>
            <w:vAlign w:val="center"/>
          </w:tcPr>
          <w:p w14:paraId="7184B357" w14:textId="7180E2F5" w:rsidR="00032EB3" w:rsidRPr="00032EB3" w:rsidRDefault="00032EB3" w:rsidP="00032EB3">
            <w:pPr>
              <w:tabs>
                <w:tab w:val="left" w:pos="5040"/>
                <w:tab w:val="left" w:pos="6480"/>
              </w:tabs>
              <w:rPr>
                <w:rFonts w:eastAsiaTheme="minorHAnsi"/>
                <w:bCs/>
                <w:sz w:val="24"/>
                <w:szCs w:val="24"/>
                <w:lang w:bidi="ru-RU"/>
              </w:rPr>
            </w:pPr>
            <w:r w:rsidRPr="00032EB3">
              <w:rPr>
                <w:rFonts w:eastAsiaTheme="minorHAnsi"/>
                <w:b/>
                <w:bCs/>
                <w:kern w:val="36"/>
                <w:sz w:val="24"/>
                <w:szCs w:val="24"/>
                <w:lang w:eastAsia="ru-RU"/>
              </w:rPr>
              <w:t>Подготовили:</w:t>
            </w:r>
            <w:r w:rsidRPr="00032EB3">
              <w:rPr>
                <w:rFonts w:eastAsiaTheme="minorHAnsi"/>
                <w:sz w:val="24"/>
                <w:szCs w:val="24"/>
              </w:rPr>
              <w:t xml:space="preserve"> </w:t>
            </w:r>
            <w:r w:rsidRPr="00032EB3">
              <w:rPr>
                <w:rFonts w:eastAsiaTheme="minorHAnsi"/>
                <w:bCs/>
                <w:sz w:val="24"/>
                <w:szCs w:val="24"/>
                <w:lang w:bidi="ru-RU"/>
              </w:rPr>
              <w:t xml:space="preserve">Дорофейчик Виктория Руслановна, </w:t>
            </w:r>
            <w:r w:rsidRPr="00032EB3">
              <w:rPr>
                <w:rFonts w:eastAsiaTheme="minorHAnsi"/>
                <w:bCs/>
                <w:sz w:val="24"/>
                <w:szCs w:val="24"/>
              </w:rPr>
              <w:t>Х «А»</w:t>
            </w:r>
            <w:r w:rsidRPr="00032EB3">
              <w:rPr>
                <w:rFonts w:eastAsiaTheme="minorHAnsi"/>
                <w:bCs/>
                <w:sz w:val="24"/>
                <w:szCs w:val="24"/>
                <w:lang w:bidi="ru-RU"/>
              </w:rPr>
              <w:t xml:space="preserve"> класс,</w:t>
            </w:r>
          </w:p>
          <w:p w14:paraId="0AE0F46A" w14:textId="788FD52D" w:rsidR="00032EB3" w:rsidRPr="00032EB3" w:rsidRDefault="00032EB3" w:rsidP="00032EB3">
            <w:pPr>
              <w:tabs>
                <w:tab w:val="left" w:pos="5040"/>
                <w:tab w:val="left" w:pos="6480"/>
              </w:tabs>
              <w:rPr>
                <w:rFonts w:eastAsiaTheme="minorHAnsi"/>
                <w:bCs/>
                <w:sz w:val="24"/>
                <w:szCs w:val="24"/>
              </w:rPr>
            </w:pPr>
            <w:r w:rsidRPr="00032EB3">
              <w:rPr>
                <w:rFonts w:eastAsiaTheme="minorHAnsi"/>
                <w:bCs/>
                <w:sz w:val="24"/>
                <w:szCs w:val="24"/>
                <w:lang w:bidi="ru-RU"/>
              </w:rPr>
              <w:t xml:space="preserve">                          Обурка Полина Александровна, </w:t>
            </w:r>
            <w:r w:rsidRPr="00032EB3">
              <w:rPr>
                <w:rFonts w:eastAsiaTheme="minorHAnsi"/>
                <w:bCs/>
                <w:sz w:val="24"/>
                <w:szCs w:val="24"/>
              </w:rPr>
              <w:t>Х «А»</w:t>
            </w:r>
            <w:r w:rsidRPr="00032EB3">
              <w:rPr>
                <w:rFonts w:eastAsiaTheme="minorHAnsi"/>
                <w:bCs/>
                <w:sz w:val="24"/>
                <w:szCs w:val="24"/>
                <w:lang w:bidi="ru-RU"/>
              </w:rPr>
              <w:t xml:space="preserve"> класс</w:t>
            </w:r>
          </w:p>
          <w:p w14:paraId="730D37E2" w14:textId="77777777" w:rsidR="00032EB3" w:rsidRPr="00032EB3" w:rsidRDefault="00032EB3" w:rsidP="00032EB3">
            <w:pPr>
              <w:tabs>
                <w:tab w:val="left" w:pos="5040"/>
              </w:tabs>
              <w:rPr>
                <w:rFonts w:eastAsiaTheme="minorHAnsi"/>
                <w:b/>
                <w:bCs/>
                <w:kern w:val="36"/>
                <w:sz w:val="24"/>
                <w:szCs w:val="24"/>
                <w:lang w:eastAsia="ru-RU"/>
              </w:rPr>
            </w:pPr>
            <w:r w:rsidRPr="00032EB3">
              <w:rPr>
                <w:rFonts w:eastAsiaTheme="minorHAnsi"/>
                <w:b/>
                <w:sz w:val="24"/>
                <w:szCs w:val="24"/>
              </w:rPr>
              <w:t>Руководитель:</w:t>
            </w:r>
            <w:r w:rsidRPr="00032EB3">
              <w:rPr>
                <w:rFonts w:eastAsiaTheme="minorHAnsi"/>
                <w:sz w:val="24"/>
                <w:szCs w:val="24"/>
              </w:rPr>
              <w:t xml:space="preserve"> </w:t>
            </w:r>
            <w:r w:rsidRPr="00032EB3">
              <w:rPr>
                <w:rFonts w:eastAsiaTheme="minorHAnsi"/>
                <w:bCs/>
                <w:sz w:val="24"/>
                <w:szCs w:val="24"/>
                <w:lang w:bidi="ru-RU"/>
              </w:rPr>
              <w:t xml:space="preserve">Усюкевич Людмила Викторовна, </w:t>
            </w:r>
            <w:r w:rsidRPr="00032EB3">
              <w:rPr>
                <w:rFonts w:eastAsiaTheme="minorHAnsi"/>
                <w:sz w:val="24"/>
                <w:szCs w:val="24"/>
                <w:lang w:bidi="ru-RU"/>
              </w:rPr>
              <w:t>учитель русского языка и литературы</w:t>
            </w:r>
          </w:p>
        </w:tc>
      </w:tr>
      <w:bookmarkEnd w:id="21"/>
    </w:tbl>
    <w:p w14:paraId="44F60ED6" w14:textId="77777777" w:rsidR="00BA65BD" w:rsidRPr="00D7272C" w:rsidRDefault="00BA65BD" w:rsidP="00032EB3">
      <w:pPr>
        <w:rPr>
          <w:rFonts w:eastAsia="Calibri" w:cs="Times New Roman"/>
          <w:sz w:val="24"/>
          <w:szCs w:val="24"/>
          <w:lang w:eastAsia="ru-RU"/>
        </w:rPr>
      </w:pPr>
    </w:p>
    <w:p w14:paraId="2052DCC5" w14:textId="23ABBBB3" w:rsidR="00032EB3" w:rsidRDefault="00032EB3" w:rsidP="00032EB3">
      <w:pPr>
        <w:jc w:val="center"/>
        <w:rPr>
          <w:rFonts w:eastAsia="Calibri" w:cs="Times New Roman"/>
          <w:b/>
          <w:sz w:val="24"/>
          <w:szCs w:val="24"/>
          <w:lang w:eastAsia="ru-RU"/>
        </w:rPr>
      </w:pPr>
      <w:r>
        <w:rPr>
          <w:rFonts w:eastAsia="Calibri" w:cs="Times New Roman"/>
          <w:b/>
          <w:sz w:val="24"/>
          <w:szCs w:val="24"/>
          <w:lang w:eastAsia="ru-RU"/>
        </w:rPr>
        <w:t>ВВЕДЕНИЕ</w:t>
      </w:r>
    </w:p>
    <w:p w14:paraId="350E4459" w14:textId="40F20912" w:rsidR="00BA65BD" w:rsidRPr="00D7272C" w:rsidRDefault="00BA65BD" w:rsidP="00032EB3">
      <w:pPr>
        <w:jc w:val="center"/>
        <w:rPr>
          <w:rFonts w:eastAsia="Calibri" w:cs="Times New Roman"/>
          <w:b/>
          <w:sz w:val="24"/>
          <w:szCs w:val="24"/>
          <w:lang w:eastAsia="ru-RU"/>
        </w:rPr>
      </w:pPr>
      <w:r w:rsidRPr="00D7272C">
        <w:rPr>
          <w:rFonts w:eastAsia="Calibri" w:cs="Times New Roman"/>
          <w:b/>
          <w:sz w:val="24"/>
          <w:szCs w:val="24"/>
          <w:lang w:eastAsia="ru-RU"/>
        </w:rPr>
        <w:t>Почерк определяет характер человека: правда или миф?</w:t>
      </w:r>
    </w:p>
    <w:p w14:paraId="7F60CD77" w14:textId="292749EE"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Почему так бывает: учитель своих малышей обучает письму одинаково, а через лет пять трудно в классе найти одинаковый почерк? А потом мы замечаем, как наш почерк в течение жизни изменяется: то буквы станут больше, чем обычно, то расстояние между строками уменьшится. И, стараясь объяснить это явление,</w:t>
      </w:r>
      <w:r w:rsidR="002859DC">
        <w:rPr>
          <w:rFonts w:eastAsia="Calibri" w:cs="Times New Roman"/>
          <w:sz w:val="24"/>
          <w:szCs w:val="24"/>
          <w:lang w:eastAsia="ru-RU"/>
        </w:rPr>
        <w:t xml:space="preserve"> </w:t>
      </w:r>
      <w:r w:rsidRPr="00D7272C">
        <w:rPr>
          <w:rFonts w:eastAsia="Calibri" w:cs="Times New Roman"/>
          <w:sz w:val="24"/>
          <w:szCs w:val="24"/>
          <w:lang w:eastAsia="ru-RU"/>
        </w:rPr>
        <w:t>первым предположением</w:t>
      </w:r>
      <w:r w:rsidR="00032EB3">
        <w:rPr>
          <w:rFonts w:eastAsia="Calibri" w:cs="Times New Roman"/>
          <w:sz w:val="24"/>
          <w:szCs w:val="24"/>
          <w:lang w:eastAsia="ru-RU"/>
        </w:rPr>
        <w:t xml:space="preserve"> </w:t>
      </w:r>
      <w:r w:rsidRPr="00D7272C">
        <w:rPr>
          <w:rFonts w:eastAsia="Calibri" w:cs="Times New Roman"/>
          <w:sz w:val="24"/>
          <w:szCs w:val="24"/>
          <w:lang w:eastAsia="ru-RU"/>
        </w:rPr>
        <w:t>становится то, что мы давно не писали от руки. О чем говорят перемены в почерке и почему так происходит, поясняет</w:t>
      </w:r>
      <w:r w:rsidR="00032EB3">
        <w:rPr>
          <w:rFonts w:eastAsia="Calibri" w:cs="Times New Roman"/>
          <w:sz w:val="24"/>
          <w:szCs w:val="24"/>
          <w:lang w:eastAsia="ru-RU"/>
        </w:rPr>
        <w:t xml:space="preserve"> </w:t>
      </w:r>
      <w:proofErr w:type="spellStart"/>
      <w:r w:rsidRPr="00D7272C">
        <w:rPr>
          <w:rFonts w:eastAsia="Calibri" w:cs="Times New Roman"/>
          <w:sz w:val="24"/>
          <w:szCs w:val="24"/>
          <w:lang w:eastAsia="ru-RU"/>
        </w:rPr>
        <w:t>графоло́гия</w:t>
      </w:r>
      <w:proofErr w:type="spellEnd"/>
      <w:r w:rsidRPr="00D7272C">
        <w:rPr>
          <w:rFonts w:eastAsia="Calibri" w:cs="Times New Roman"/>
          <w:sz w:val="24"/>
          <w:szCs w:val="24"/>
          <w:lang w:eastAsia="ru-RU"/>
        </w:rPr>
        <w:t xml:space="preserve"> (от др. </w:t>
      </w:r>
      <w:r w:rsidR="00032EB3" w:rsidRPr="00D7272C">
        <w:rPr>
          <w:rFonts w:eastAsia="Calibri" w:cs="Times New Roman"/>
          <w:sz w:val="24"/>
          <w:szCs w:val="24"/>
          <w:shd w:val="clear" w:color="auto" w:fill="FFFFFF"/>
        </w:rPr>
        <w:t>–</w:t>
      </w:r>
      <w:r w:rsidRPr="00D7272C">
        <w:rPr>
          <w:rFonts w:eastAsia="Calibri" w:cs="Times New Roman"/>
          <w:sz w:val="24"/>
          <w:szCs w:val="24"/>
          <w:lang w:eastAsia="ru-RU"/>
        </w:rPr>
        <w:t xml:space="preserve"> греч. </w:t>
      </w:r>
      <w:proofErr w:type="spellStart"/>
      <w:r w:rsidRPr="00D7272C">
        <w:rPr>
          <w:rFonts w:eastAsia="Calibri" w:cs="Times New Roman"/>
          <w:sz w:val="24"/>
          <w:szCs w:val="24"/>
          <w:lang w:eastAsia="ru-RU"/>
        </w:rPr>
        <w:t>γράφω</w:t>
      </w:r>
      <w:proofErr w:type="spellEnd"/>
      <w:r w:rsidRPr="00D7272C">
        <w:rPr>
          <w:rFonts w:eastAsia="Calibri" w:cs="Times New Roman"/>
          <w:sz w:val="24"/>
          <w:szCs w:val="24"/>
          <w:lang w:eastAsia="ru-RU"/>
        </w:rPr>
        <w:t xml:space="preserve"> </w:t>
      </w:r>
      <w:r w:rsidR="00032EB3" w:rsidRPr="00D7272C">
        <w:rPr>
          <w:rFonts w:eastAsia="Calibri" w:cs="Times New Roman"/>
          <w:sz w:val="24"/>
          <w:szCs w:val="24"/>
          <w:shd w:val="clear" w:color="auto" w:fill="FFFFFF"/>
        </w:rPr>
        <w:t>–</w:t>
      </w:r>
      <w:r w:rsidRPr="00D7272C">
        <w:rPr>
          <w:rFonts w:eastAsia="Calibri" w:cs="Times New Roman"/>
          <w:sz w:val="24"/>
          <w:szCs w:val="24"/>
          <w:lang w:eastAsia="ru-RU"/>
        </w:rPr>
        <w:t xml:space="preserve"> «пишу» и </w:t>
      </w:r>
      <w:proofErr w:type="spellStart"/>
      <w:r w:rsidRPr="00D7272C">
        <w:rPr>
          <w:rFonts w:eastAsia="Calibri" w:cs="Times New Roman"/>
          <w:sz w:val="24"/>
          <w:szCs w:val="24"/>
          <w:lang w:eastAsia="ru-RU"/>
        </w:rPr>
        <w:t>λόγος</w:t>
      </w:r>
      <w:proofErr w:type="spellEnd"/>
      <w:r w:rsidRPr="00D7272C">
        <w:rPr>
          <w:rFonts w:eastAsia="Calibri" w:cs="Times New Roman"/>
          <w:sz w:val="24"/>
          <w:szCs w:val="24"/>
          <w:lang w:eastAsia="ru-RU"/>
        </w:rPr>
        <w:t xml:space="preserve"> </w:t>
      </w:r>
      <w:r w:rsidR="00032EB3" w:rsidRPr="00D7272C">
        <w:rPr>
          <w:rFonts w:eastAsia="Calibri" w:cs="Times New Roman"/>
          <w:sz w:val="24"/>
          <w:szCs w:val="24"/>
          <w:shd w:val="clear" w:color="auto" w:fill="FFFFFF"/>
        </w:rPr>
        <w:t>–</w:t>
      </w:r>
      <w:r w:rsidRPr="00D7272C">
        <w:rPr>
          <w:rFonts w:eastAsia="Calibri" w:cs="Times New Roman"/>
          <w:sz w:val="24"/>
          <w:szCs w:val="24"/>
          <w:lang w:eastAsia="ru-RU"/>
        </w:rPr>
        <w:t xml:space="preserve"> «учение») </w:t>
      </w:r>
      <w:r w:rsidRPr="00D7272C">
        <w:rPr>
          <w:rFonts w:eastAsia="Calibri" w:cs="Times New Roman"/>
          <w:sz w:val="24"/>
          <w:szCs w:val="24"/>
          <w:shd w:val="clear" w:color="auto" w:fill="FFFFFF"/>
        </w:rPr>
        <w:t xml:space="preserve">– наука, изучающая почерк человека и выявляющая его психологические особенности. </w:t>
      </w:r>
      <w:r w:rsidRPr="00D7272C">
        <w:rPr>
          <w:rFonts w:eastAsia="Times New Roman" w:cs="Times New Roman"/>
          <w:sz w:val="24"/>
          <w:szCs w:val="24"/>
          <w:bdr w:val="none" w:sz="0" w:space="0" w:color="auto" w:frame="1"/>
          <w:lang w:eastAsia="ru-RU"/>
        </w:rPr>
        <w:t>И хотя на протяжении жизни манера письма меняется, так как изменяются обстоятельства жизни и физическое развитие человека, в почерке, как в поведении и в речи, раскрывается внутренний мир человека, особенности воспитания, обучения, умственные способности.</w:t>
      </w:r>
    </w:p>
    <w:p w14:paraId="3FB744D8" w14:textId="2BBF3F00" w:rsidR="00BA65BD" w:rsidRPr="00032EB3" w:rsidRDefault="00BA65BD" w:rsidP="00D7272C">
      <w:pPr>
        <w:ind w:firstLine="709"/>
        <w:rPr>
          <w:rFonts w:eastAsia="Calibri" w:cs="Times New Roman"/>
          <w:sz w:val="24"/>
          <w:szCs w:val="24"/>
          <w:lang w:eastAsia="ru-RU"/>
        </w:rPr>
      </w:pPr>
      <w:r w:rsidRPr="00D7272C">
        <w:rPr>
          <w:rFonts w:eastAsia="Calibri" w:cs="Times New Roman"/>
          <w:sz w:val="24"/>
          <w:szCs w:val="24"/>
          <w:shd w:val="clear" w:color="auto" w:fill="FFFFFF"/>
        </w:rPr>
        <w:t xml:space="preserve">Графологи утверждают, что почерк </w:t>
      </w:r>
      <w:r w:rsidR="00032EB3" w:rsidRPr="00D7272C">
        <w:rPr>
          <w:rFonts w:eastAsia="Calibri" w:cs="Times New Roman"/>
          <w:sz w:val="24"/>
          <w:szCs w:val="24"/>
          <w:shd w:val="clear" w:color="auto" w:fill="FFFFFF"/>
        </w:rPr>
        <w:t>–</w:t>
      </w:r>
      <w:r w:rsidRPr="00D7272C">
        <w:rPr>
          <w:rFonts w:eastAsia="Calibri" w:cs="Times New Roman"/>
          <w:sz w:val="24"/>
          <w:szCs w:val="24"/>
          <w:shd w:val="clear" w:color="auto" w:fill="FFFFFF"/>
        </w:rPr>
        <w:t xml:space="preserve"> это такая же индивидуальность, как голос или отпечаток пальца, так как не существует идентичных почерков</w:t>
      </w:r>
      <w:r w:rsidRPr="00032EB3">
        <w:rPr>
          <w:rFonts w:eastAsia="Calibri" w:cs="Times New Roman"/>
          <w:sz w:val="24"/>
          <w:szCs w:val="24"/>
          <w:shd w:val="clear" w:color="auto" w:fill="FFFFFF"/>
        </w:rPr>
        <w:t xml:space="preserve">. </w:t>
      </w:r>
      <w:r w:rsidRPr="00032EB3">
        <w:rPr>
          <w:rFonts w:eastAsia="Calibri" w:cs="Times New Roman"/>
          <w:sz w:val="24"/>
          <w:szCs w:val="24"/>
        </w:rPr>
        <w:t xml:space="preserve">Для того чтобы «прочитать человека», необходимо знать систему признаков почерка, каждый из которых соответствует определенному свойству характера испытуемого. </w:t>
      </w:r>
      <w:r w:rsidRPr="00032EB3">
        <w:rPr>
          <w:rFonts w:eastAsia="Calibri" w:cs="Times New Roman"/>
          <w:sz w:val="24"/>
          <w:szCs w:val="24"/>
          <w:shd w:val="clear" w:color="auto" w:fill="FFFFFF"/>
        </w:rPr>
        <w:t>Однако ни один признак в почерке не следует рассматривать как абсолютную догму. Ее необходимо сопоставлять с другими признаками, чтобы обнаружить подтверждение той или иной черты характера или наличие признаков противоречивости личности.</w:t>
      </w:r>
    </w:p>
    <w:p w14:paraId="74D8DA9F" w14:textId="77777777" w:rsidR="00BA65BD" w:rsidRPr="00D7272C" w:rsidRDefault="00BA65BD" w:rsidP="00D7272C">
      <w:pPr>
        <w:ind w:firstLine="709"/>
        <w:textAlignment w:val="baseline"/>
        <w:rPr>
          <w:rFonts w:eastAsia="Calibri" w:cs="Times New Roman"/>
          <w:sz w:val="24"/>
          <w:szCs w:val="24"/>
          <w:shd w:val="clear" w:color="auto" w:fill="FFFFFF"/>
        </w:rPr>
      </w:pPr>
      <w:r w:rsidRPr="00D7272C">
        <w:rPr>
          <w:rFonts w:eastAsia="Times New Roman" w:cs="Times New Roman"/>
          <w:sz w:val="24"/>
          <w:szCs w:val="24"/>
          <w:bdr w:val="none" w:sz="0" w:space="0" w:color="auto" w:frame="1"/>
          <w:lang w:eastAsia="ru-RU"/>
        </w:rPr>
        <w:t xml:space="preserve">Речь в нашей работе пойдёт о связи почерка и характера. </w:t>
      </w:r>
      <w:r w:rsidRPr="00D7272C">
        <w:rPr>
          <w:rFonts w:eastAsia="Times New Roman" w:cs="Times New Roman"/>
          <w:sz w:val="24"/>
          <w:szCs w:val="24"/>
          <w:lang w:eastAsia="ru-RU"/>
        </w:rPr>
        <w:t>Выясним, что такое почерк и характер.</w:t>
      </w:r>
      <w:r w:rsidRPr="00D7272C">
        <w:rPr>
          <w:rFonts w:eastAsia="Calibri" w:cs="Times New Roman"/>
          <w:sz w:val="24"/>
          <w:szCs w:val="24"/>
          <w:shd w:val="clear" w:color="auto" w:fill="FFFFFF"/>
        </w:rPr>
        <w:t xml:space="preserve"> Толковый словарь Ожегова С.И. трактует так: «Почерк, а, м. 1. Манера писать, характер начертаний букв в письме. Крупный, мелкий, убористый п. Разборчивый п. 2. перен. Индивидуальная манера, характерные черты. Творческий п. художника.</w:t>
      </w:r>
    </w:p>
    <w:p w14:paraId="3E4802E4" w14:textId="342D9413"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sz w:val="24"/>
          <w:szCs w:val="24"/>
          <w:shd w:val="clear" w:color="auto" w:fill="FFFFFF"/>
        </w:rPr>
        <w:t>Характер, -а, м. 1. Совокупность психических, духовных свойств человека, обнаруживающихся в его поведении. Сильный, волевой, твердый, смирный х. Выдержать х. (сохранить твердость, не уступить в чем-н.).</w:t>
      </w:r>
    </w:p>
    <w:p w14:paraId="6BA3CBDA" w14:textId="4D3C806C"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О связи почерка и</w:t>
      </w:r>
      <w:r w:rsidRPr="00D7272C">
        <w:rPr>
          <w:rFonts w:eastAsia="Times New Roman" w:cs="Times New Roman"/>
          <w:color w:val="0070C0"/>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характера</w:t>
      </w:r>
      <w:r w:rsidRPr="00D7272C">
        <w:rPr>
          <w:rFonts w:eastAsia="Times New Roman" w:cs="Times New Roman"/>
          <w:color w:val="0070C0"/>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 xml:space="preserve">знали ещё в древности. В письме римского императора Нерона говорится: «Я боюсь этого человека, потому что его почерк показывает, что у него предательская натура». А китайский философ Конфуций подметил: «Бойтесь человека, почерк которого напоминает движение тростника, </w:t>
      </w:r>
      <w:r w:rsidRPr="00D7272C">
        <w:rPr>
          <w:rFonts w:eastAsia="Times New Roman" w:cs="Times New Roman"/>
          <w:sz w:val="24"/>
          <w:szCs w:val="24"/>
          <w:lang w:eastAsia="ru-RU"/>
        </w:rPr>
        <w:t>колеблемого</w:t>
      </w:r>
      <w:r w:rsidRPr="00D7272C">
        <w:rPr>
          <w:rFonts w:eastAsia="Times New Roman" w:cs="Times New Roman"/>
          <w:sz w:val="24"/>
          <w:szCs w:val="24"/>
          <w:bdr w:val="none" w:sz="0" w:space="0" w:color="auto" w:frame="1"/>
          <w:lang w:eastAsia="ru-RU"/>
        </w:rPr>
        <w:t xml:space="preserve"> ветром».</w:t>
      </w:r>
    </w:p>
    <w:p w14:paraId="05D06109" w14:textId="2E8E7F88"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Действительно ли по почерку и росписи можно узнать характер человека, его манеру поведения и воспитания, какие факторы могут влиять на почерк? Обо всём этом мы попытаемся узнать в нашем исследовании.</w:t>
      </w:r>
    </w:p>
    <w:p w14:paraId="26274D0B" w14:textId="1C0A2BBC"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b/>
          <w:bCs/>
          <w:iCs/>
          <w:sz w:val="24"/>
          <w:szCs w:val="24"/>
          <w:bdr w:val="none" w:sz="0" w:space="0" w:color="auto" w:frame="1"/>
          <w:lang w:eastAsia="ru-RU"/>
        </w:rPr>
        <w:t>Цель нашего исследования:</w:t>
      </w:r>
      <w:r w:rsidRPr="00D7272C">
        <w:rPr>
          <w:rFonts w:eastAsia="Times New Roman" w:cs="Times New Roman"/>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xml:space="preserve">изучить особенности почерка испытуемых, </w:t>
      </w:r>
      <w:r w:rsidRPr="00D7272C">
        <w:rPr>
          <w:rFonts w:eastAsia="Times New Roman" w:cs="Times New Roman"/>
          <w:sz w:val="24"/>
          <w:szCs w:val="24"/>
          <w:bdr w:val="none" w:sz="0" w:space="0" w:color="auto" w:frame="1"/>
          <w:lang w:eastAsia="ru-RU"/>
        </w:rPr>
        <w:t>определить характер человека по почерку и росписи учащихся 10-11 классов, администрации школы, педагогов, ведущих в старших классах, руководствуясь теорией зависимости почерка и росписи от характера человека. Для достижения цели необходимо было решить следующие</w:t>
      </w:r>
      <w:r w:rsidRPr="00D7272C">
        <w:rPr>
          <w:rFonts w:eastAsia="Times New Roman" w:cs="Times New Roman"/>
          <w:b/>
          <w:bCs/>
          <w:sz w:val="24"/>
          <w:szCs w:val="24"/>
          <w:bdr w:val="none" w:sz="0" w:space="0" w:color="auto" w:frame="1"/>
          <w:lang w:eastAsia="ru-RU"/>
        </w:rPr>
        <w:t xml:space="preserve"> задачи</w:t>
      </w:r>
      <w:r w:rsidRPr="00D7272C">
        <w:rPr>
          <w:rFonts w:eastAsia="Times New Roman" w:cs="Times New Roman"/>
          <w:sz w:val="24"/>
          <w:szCs w:val="24"/>
          <w:bdr w:val="none" w:sz="0" w:space="0" w:color="auto" w:frame="1"/>
          <w:lang w:eastAsia="ru-RU"/>
        </w:rPr>
        <w:t>:</w:t>
      </w:r>
    </w:p>
    <w:p w14:paraId="4CC3705E" w14:textId="0134DB3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w:t>
      </w:r>
      <w:r w:rsidR="002859DC">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Изучить литературу по исследуемому вопросу, познакомиться с наукой графологией;</w:t>
      </w:r>
    </w:p>
    <w:p w14:paraId="00BAAA08" w14:textId="63CBA294"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2.</w:t>
      </w:r>
      <w:r w:rsidR="002859DC">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Изучить основные закономерности графологического анализа;</w:t>
      </w:r>
    </w:p>
    <w:p w14:paraId="1419AD41" w14:textId="1628E56E"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3.</w:t>
      </w:r>
      <w:r w:rsidR="002859DC">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Проанализировать почерк учащихся 10-11 классов, администрации школы,</w:t>
      </w:r>
    </w:p>
    <w:p w14:paraId="381860DF"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педагогов, ведущих в старших классах, руководствуясь теорией зависимости</w:t>
      </w:r>
    </w:p>
    <w:p w14:paraId="1A490A37" w14:textId="77777777"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почерка от характера человека;</w:t>
      </w:r>
    </w:p>
    <w:p w14:paraId="7F19AECD" w14:textId="3DE10336"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4.</w:t>
      </w:r>
      <w:r w:rsidR="002859DC">
        <w:rPr>
          <w:rFonts w:eastAsia="Times New Roman" w:cs="Times New Roman"/>
          <w:sz w:val="24"/>
          <w:szCs w:val="24"/>
          <w:bdr w:val="none" w:sz="0" w:space="0" w:color="auto" w:frame="1"/>
          <w:lang w:val="be-BY" w:eastAsia="ru-RU"/>
        </w:rPr>
        <w:t> </w:t>
      </w:r>
      <w:r w:rsidRPr="00D7272C">
        <w:rPr>
          <w:rFonts w:eastAsia="Times New Roman" w:cs="Times New Roman"/>
          <w:bCs/>
          <w:sz w:val="24"/>
          <w:szCs w:val="24"/>
          <w:bdr w:val="none" w:sz="0" w:space="0" w:color="auto" w:frame="1"/>
          <w:lang w:eastAsia="ru-RU"/>
        </w:rPr>
        <w:t>Разработать анкету, провести опрос и составить таблицу наблюдений;</w:t>
      </w:r>
    </w:p>
    <w:p w14:paraId="1753F1FA" w14:textId="7C44FF3D"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lastRenderedPageBreak/>
        <w:t>5.</w:t>
      </w:r>
      <w:r w:rsidR="002859DC">
        <w:rPr>
          <w:rFonts w:eastAsia="Times New Roman" w:cs="Times New Roman"/>
          <w:sz w:val="24"/>
          <w:szCs w:val="24"/>
          <w:bdr w:val="none" w:sz="0" w:space="0" w:color="auto" w:frame="1"/>
          <w:lang w:val="be-BY" w:eastAsia="ru-RU"/>
        </w:rPr>
        <w:t> </w:t>
      </w:r>
      <w:r w:rsidRPr="00D7272C">
        <w:rPr>
          <w:rFonts w:eastAsia="Times New Roman" w:cs="Times New Roman"/>
          <w:sz w:val="24"/>
          <w:szCs w:val="24"/>
          <w:bdr w:val="none" w:sz="0" w:space="0" w:color="auto" w:frame="1"/>
          <w:lang w:eastAsia="ru-RU"/>
        </w:rPr>
        <w:t>На основе наблюдений и анкетирования установить процент достоверности полученных результатов.</w:t>
      </w:r>
    </w:p>
    <w:p w14:paraId="0A76AEE8"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b/>
          <w:bCs/>
          <w:sz w:val="24"/>
          <w:szCs w:val="24"/>
          <w:lang w:eastAsia="ru-RU"/>
        </w:rPr>
        <w:t>Гипотеза:</w:t>
      </w:r>
      <w:r w:rsidRPr="00D7272C">
        <w:rPr>
          <w:rFonts w:eastAsia="Calibri" w:cs="Times New Roman"/>
          <w:sz w:val="24"/>
          <w:szCs w:val="24"/>
          <w:lang w:eastAsia="ru-RU"/>
        </w:rPr>
        <w:t xml:space="preserve"> если установить связь между почерком и особенностями человека, то можно лучше узнать самого себя и окружающих людей.</w:t>
      </w:r>
    </w:p>
    <w:p w14:paraId="0620BEC5" w14:textId="387429CB" w:rsidR="00BA65BD" w:rsidRPr="00D7272C" w:rsidRDefault="00BA65BD" w:rsidP="00D7272C">
      <w:pPr>
        <w:ind w:firstLine="709"/>
        <w:rPr>
          <w:rFonts w:eastAsia="Calibri" w:cs="Times New Roman"/>
          <w:sz w:val="24"/>
          <w:szCs w:val="24"/>
          <w:bdr w:val="none" w:sz="0" w:space="0" w:color="auto" w:frame="1"/>
          <w:lang w:eastAsia="ru-RU"/>
        </w:rPr>
      </w:pPr>
      <w:r w:rsidRPr="00D7272C">
        <w:rPr>
          <w:rFonts w:eastAsia="Calibri" w:cs="Times New Roman"/>
          <w:b/>
          <w:bCs/>
          <w:sz w:val="24"/>
          <w:szCs w:val="24"/>
          <w:bdr w:val="none" w:sz="0" w:space="0" w:color="auto" w:frame="1"/>
          <w:lang w:eastAsia="ru-RU"/>
        </w:rPr>
        <w:t xml:space="preserve">Объект исследования: </w:t>
      </w:r>
      <w:r w:rsidRPr="00D7272C">
        <w:rPr>
          <w:rFonts w:eastAsia="Calibri" w:cs="Times New Roman"/>
          <w:sz w:val="24"/>
          <w:szCs w:val="24"/>
          <w:bdr w:val="none" w:sz="0" w:space="0" w:color="auto" w:frame="1"/>
          <w:lang w:eastAsia="ru-RU"/>
        </w:rPr>
        <w:t>почерк старшеклассников, администрации школы, педагогов, ведущих в старших классах и участвующих в эксперименте. При исследовании использовались методы анкетирования, анализа и сопоставления. В исследовании приняли участие 25 человек (10 человек – 10-11 класс; 5 человек – администрация школы, 10 человек – учителя-предметники)</w:t>
      </w:r>
      <w:r w:rsidRPr="00D7272C">
        <w:rPr>
          <w:rFonts w:eastAsia="Calibri" w:cs="Times New Roman"/>
          <w:i/>
          <w:sz w:val="24"/>
          <w:szCs w:val="24"/>
          <w:bdr w:val="none" w:sz="0" w:space="0" w:color="auto" w:frame="1"/>
          <w:lang w:eastAsia="ru-RU"/>
        </w:rPr>
        <w:t>.</w:t>
      </w:r>
    </w:p>
    <w:p w14:paraId="31433FC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bCs/>
          <w:sz w:val="24"/>
          <w:szCs w:val="24"/>
          <w:bdr w:val="none" w:sz="0" w:space="0" w:color="auto" w:frame="1"/>
          <w:lang w:eastAsia="ru-RU"/>
        </w:rPr>
        <w:t xml:space="preserve">Предмет исследования: </w:t>
      </w:r>
      <w:r w:rsidRPr="00D7272C">
        <w:rPr>
          <w:rFonts w:eastAsia="Times New Roman" w:cs="Times New Roman"/>
          <w:sz w:val="24"/>
          <w:szCs w:val="24"/>
          <w:bdr w:val="none" w:sz="0" w:space="0" w:color="auto" w:frame="1"/>
          <w:lang w:eastAsia="ru-RU"/>
        </w:rPr>
        <w:t>взаимосвязь почерка, росписи и личностных характеристик человека.</w:t>
      </w:r>
    </w:p>
    <w:p w14:paraId="7BF3195F" w14:textId="77777777"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b/>
          <w:bCs/>
          <w:sz w:val="24"/>
          <w:szCs w:val="24"/>
          <w:bdr w:val="none" w:sz="0" w:space="0" w:color="auto" w:frame="1"/>
          <w:lang w:eastAsia="ru-RU"/>
        </w:rPr>
        <w:t xml:space="preserve">Методы исследования: </w:t>
      </w:r>
      <w:r w:rsidRPr="00D7272C">
        <w:rPr>
          <w:rFonts w:eastAsia="Times New Roman" w:cs="Times New Roman"/>
          <w:color w:val="000000"/>
          <w:sz w:val="24"/>
          <w:szCs w:val="24"/>
          <w:bdr w:val="none" w:sz="0" w:space="0" w:color="auto" w:frame="1"/>
          <w:lang w:eastAsia="ru-RU"/>
        </w:rPr>
        <w:t>анализ теоретической литературы, социологический</w:t>
      </w:r>
      <w:r w:rsidRPr="00D7272C">
        <w:rPr>
          <w:rFonts w:eastAsia="Times New Roman" w:cs="Times New Roman"/>
          <w:sz w:val="24"/>
          <w:szCs w:val="24"/>
          <w:bdr w:val="none" w:sz="0" w:space="0" w:color="auto" w:frame="1"/>
          <w:lang w:eastAsia="ru-RU"/>
        </w:rPr>
        <w:t xml:space="preserve"> опрос, сравнительный анализ.</w:t>
      </w:r>
    </w:p>
    <w:p w14:paraId="38214E6B" w14:textId="77777777"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Практическая значимость</w:t>
      </w:r>
      <w:r w:rsidRPr="00D7272C">
        <w:rPr>
          <w:rFonts w:eastAsia="Times New Roman" w:cs="Times New Roman"/>
          <w:color w:val="000000"/>
          <w:sz w:val="24"/>
          <w:szCs w:val="24"/>
          <w:bdr w:val="none" w:sz="0" w:space="0" w:color="auto" w:frame="1"/>
          <w:lang w:eastAsia="ru-RU"/>
        </w:rPr>
        <w:t xml:space="preserve"> нашей работы заключается в применении полученных знаний в общении с учителями и друг с другом. </w:t>
      </w:r>
      <w:r w:rsidRPr="00D7272C">
        <w:rPr>
          <w:rFonts w:eastAsia="Calibri" w:cs="Times New Roman"/>
          <w:color w:val="1F1F1F"/>
          <w:sz w:val="24"/>
          <w:szCs w:val="24"/>
          <w:shd w:val="clear" w:color="auto" w:fill="FFFFFF"/>
        </w:rPr>
        <w:t>В почерке можно увидеть сильные и слабые стороны характера людей. Может послужить кратким пособием в общении с подростками и для родителей.</w:t>
      </w:r>
      <w:hyperlink r:id="rId139" w:history="1"/>
    </w:p>
    <w:p w14:paraId="70CA30EA" w14:textId="348F0CC1" w:rsidR="00BA65BD" w:rsidRPr="00D7272C" w:rsidRDefault="00BA65BD" w:rsidP="00993E16">
      <w:pPr>
        <w:jc w:val="center"/>
        <w:rPr>
          <w:rFonts w:eastAsia="Times New Roman" w:cs="Times New Roman"/>
          <w:sz w:val="24"/>
          <w:szCs w:val="24"/>
          <w:lang w:eastAsia="ru-RU"/>
        </w:rPr>
      </w:pPr>
      <w:r w:rsidRPr="00D7272C">
        <w:rPr>
          <w:rFonts w:eastAsia="Times New Roman" w:cs="Times New Roman"/>
          <w:b/>
          <w:bCs/>
          <w:sz w:val="24"/>
          <w:szCs w:val="24"/>
          <w:bdr w:val="none" w:sz="0" w:space="0" w:color="auto" w:frame="1"/>
          <w:lang w:eastAsia="ru-RU"/>
        </w:rPr>
        <w:t>1.</w:t>
      </w:r>
      <w:r w:rsidR="00993E16">
        <w:rPr>
          <w:rFonts w:eastAsia="Times New Roman" w:cs="Times New Roman"/>
          <w:b/>
          <w:bCs/>
          <w:sz w:val="24"/>
          <w:szCs w:val="24"/>
          <w:bdr w:val="none" w:sz="0" w:space="0" w:color="auto" w:frame="1"/>
          <w:lang w:eastAsia="ru-RU"/>
        </w:rPr>
        <w:t> </w:t>
      </w:r>
      <w:r w:rsidRPr="00D7272C">
        <w:rPr>
          <w:rFonts w:eastAsia="Times New Roman" w:cs="Times New Roman"/>
          <w:b/>
          <w:bCs/>
          <w:sz w:val="24"/>
          <w:szCs w:val="24"/>
          <w:bdr w:val="none" w:sz="0" w:space="0" w:color="auto" w:frame="1"/>
          <w:lang w:eastAsia="ru-RU"/>
        </w:rPr>
        <w:t>История графологии</w:t>
      </w:r>
    </w:p>
    <w:p w14:paraId="17C37D3E" w14:textId="26911CF9"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lang w:eastAsia="ru-RU"/>
        </w:rPr>
        <w:t xml:space="preserve">Ещё в глубокой древности люди начали обращать внимание на связь между почерком и характером. </w:t>
      </w:r>
      <w:r w:rsidRPr="00D7272C">
        <w:rPr>
          <w:rFonts w:eastAsia="Calibri" w:cs="Times New Roman"/>
          <w:sz w:val="24"/>
          <w:szCs w:val="24"/>
          <w:lang w:eastAsia="ru-RU"/>
        </w:rPr>
        <w:t>Шумерские торговцы в 3000 году до нашей эры записывали свои сообщения в форме читаемого письма.</w:t>
      </w:r>
      <w:r w:rsidRPr="00D7272C">
        <w:rPr>
          <w:rFonts w:eastAsia="Calibri" w:cs="Times New Roman"/>
          <w:bCs/>
          <w:sz w:val="24"/>
          <w:szCs w:val="24"/>
          <w:lang w:eastAsia="ru-RU"/>
        </w:rPr>
        <w:t xml:space="preserve"> Аристотель писал: «Как нет людей одинаково говорящих, так и нет </w:t>
      </w:r>
      <w:r w:rsidR="00F1104C" w:rsidRPr="00D7272C">
        <w:rPr>
          <w:rFonts w:eastAsia="Calibri" w:cs="Times New Roman"/>
          <w:bCs/>
          <w:sz w:val="24"/>
          <w:szCs w:val="24"/>
          <w:lang w:eastAsia="ru-RU"/>
        </w:rPr>
        <w:t>людей,</w:t>
      </w:r>
      <w:r w:rsidRPr="00D7272C">
        <w:rPr>
          <w:rFonts w:eastAsia="Calibri" w:cs="Times New Roman"/>
          <w:bCs/>
          <w:sz w:val="24"/>
          <w:szCs w:val="24"/>
          <w:lang w:eastAsia="ru-RU"/>
        </w:rPr>
        <w:t xml:space="preserve"> одинаково пишущих». Конфуций отмечал, что «почерк может достоверно указать, происходит ли он от великодушного человека или от того, кто вульгарен».</w:t>
      </w:r>
      <w:r w:rsidRPr="00D7272C">
        <w:rPr>
          <w:rFonts w:eastAsia="Calibri" w:cs="Times New Roman"/>
          <w:sz w:val="24"/>
          <w:szCs w:val="24"/>
          <w:lang w:eastAsia="ru-RU"/>
        </w:rPr>
        <w:t xml:space="preserve"> Несколько древнекитайских философов пытались</w:t>
      </w:r>
      <w:r w:rsidRPr="00D7272C">
        <w:rPr>
          <w:rFonts w:eastAsia="Calibri" w:cs="Times New Roman"/>
          <w:sz w:val="24"/>
          <w:szCs w:val="24"/>
          <w:bdr w:val="none" w:sz="0" w:space="0" w:color="auto" w:frame="1"/>
          <w:lang w:eastAsia="ru-RU"/>
        </w:rPr>
        <w:t xml:space="preserve"> определить по почерку характер человека</w:t>
      </w:r>
      <w:r w:rsidRPr="00D7272C">
        <w:rPr>
          <w:rFonts w:eastAsia="Calibri" w:cs="Times New Roman"/>
          <w:sz w:val="24"/>
          <w:szCs w:val="24"/>
          <w:lang w:eastAsia="ru-RU"/>
        </w:rPr>
        <w:t xml:space="preserve">, </w:t>
      </w:r>
      <w:r w:rsidRPr="00D7272C">
        <w:rPr>
          <w:rFonts w:eastAsia="Calibri" w:cs="Times New Roman"/>
          <w:sz w:val="24"/>
          <w:szCs w:val="24"/>
          <w:bdr w:val="none" w:sz="0" w:space="0" w:color="auto" w:frame="1"/>
          <w:lang w:eastAsia="ru-RU"/>
        </w:rPr>
        <w:t>монахи Средневековья</w:t>
      </w:r>
      <w:r w:rsidRPr="00D7272C">
        <w:rPr>
          <w:rFonts w:eastAsia="Calibri" w:cs="Times New Roman"/>
          <w:sz w:val="24"/>
          <w:szCs w:val="24"/>
          <w:lang w:eastAsia="ru-RU"/>
        </w:rPr>
        <w:t xml:space="preserve"> использовали графологию для анализа личности человека. </w:t>
      </w:r>
      <w:r w:rsidRPr="00D7272C">
        <w:rPr>
          <w:rFonts w:eastAsia="Times New Roman" w:cs="Times New Roman"/>
          <w:sz w:val="24"/>
          <w:szCs w:val="24"/>
          <w:bdr w:val="none" w:sz="0" w:space="0" w:color="auto" w:frame="1"/>
          <w:lang w:eastAsia="ru-RU"/>
        </w:rPr>
        <w:t xml:space="preserve">В 1622 году итальянским профессором </w:t>
      </w:r>
      <w:proofErr w:type="spellStart"/>
      <w:r w:rsidRPr="00D7272C">
        <w:rPr>
          <w:rFonts w:eastAsia="Times New Roman" w:cs="Times New Roman"/>
          <w:sz w:val="24"/>
          <w:szCs w:val="24"/>
          <w:bdr w:val="none" w:sz="0" w:space="0" w:color="auto" w:frame="1"/>
          <w:lang w:eastAsia="ru-RU"/>
        </w:rPr>
        <w:t>Камилло</w:t>
      </w:r>
      <w:proofErr w:type="spellEnd"/>
      <w:r w:rsidRPr="00D7272C">
        <w:rPr>
          <w:rFonts w:eastAsia="Times New Roman" w:cs="Times New Roman"/>
          <w:sz w:val="24"/>
          <w:szCs w:val="24"/>
          <w:bdr w:val="none" w:sz="0" w:space="0" w:color="auto" w:frame="1"/>
          <w:lang w:eastAsia="ru-RU"/>
        </w:rPr>
        <w:t xml:space="preserve"> </w:t>
      </w:r>
      <w:proofErr w:type="spellStart"/>
      <w:r w:rsidRPr="00D7272C">
        <w:rPr>
          <w:rFonts w:eastAsia="Times New Roman" w:cs="Times New Roman"/>
          <w:sz w:val="24"/>
          <w:szCs w:val="24"/>
          <w:bdr w:val="none" w:sz="0" w:space="0" w:color="auto" w:frame="1"/>
          <w:lang w:eastAsia="ru-RU"/>
        </w:rPr>
        <w:t>Бальдо</w:t>
      </w:r>
      <w:proofErr w:type="spellEnd"/>
      <w:r w:rsidRPr="00D7272C">
        <w:rPr>
          <w:rFonts w:eastAsia="Times New Roman" w:cs="Times New Roman"/>
          <w:sz w:val="24"/>
          <w:szCs w:val="24"/>
          <w:bdr w:val="none" w:sz="0" w:space="0" w:color="auto" w:frame="1"/>
          <w:lang w:eastAsia="ru-RU"/>
        </w:rPr>
        <w:t xml:space="preserve"> была написана первая известная книга «Как узнать природу и качества человека, взглянув на букву, которую он написал», посвященная графологии. В ней он записал известные на то время толкования индивидуальных качеств человека по его почерку. </w:t>
      </w:r>
      <w:r w:rsidRPr="00D7272C">
        <w:rPr>
          <w:rFonts w:eastAsia="Times New Roman" w:cs="Times New Roman"/>
          <w:bCs/>
          <w:sz w:val="24"/>
          <w:szCs w:val="24"/>
          <w:lang w:eastAsia="ru-RU"/>
        </w:rPr>
        <w:t>Но она представляла собой собрание случайных наблюдений и осталась фактически незамеченной.</w:t>
      </w:r>
    </w:p>
    <w:p w14:paraId="41A86D4B" w14:textId="6E8F5F50"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 xml:space="preserve">Лишь через 200 лет французский аббат </w:t>
      </w:r>
      <w:proofErr w:type="spellStart"/>
      <w:r w:rsidRPr="00D7272C">
        <w:rPr>
          <w:rFonts w:eastAsia="Times New Roman" w:cs="Times New Roman"/>
          <w:sz w:val="24"/>
          <w:szCs w:val="24"/>
          <w:bdr w:val="none" w:sz="0" w:space="0" w:color="auto" w:frame="1"/>
          <w:lang w:eastAsia="ru-RU"/>
        </w:rPr>
        <w:t>Фландрен</w:t>
      </w:r>
      <w:proofErr w:type="spellEnd"/>
      <w:r w:rsidRPr="00D7272C">
        <w:rPr>
          <w:rFonts w:eastAsia="Times New Roman" w:cs="Times New Roman"/>
          <w:sz w:val="24"/>
          <w:szCs w:val="24"/>
          <w:bdr w:val="none" w:sz="0" w:space="0" w:color="auto" w:frame="1"/>
          <w:lang w:eastAsia="ru-RU"/>
        </w:rPr>
        <w:t xml:space="preserve"> заинтересовался книгой </w:t>
      </w:r>
      <w:proofErr w:type="spellStart"/>
      <w:r w:rsidRPr="00D7272C">
        <w:rPr>
          <w:rFonts w:eastAsia="Times New Roman" w:cs="Times New Roman"/>
          <w:sz w:val="24"/>
          <w:szCs w:val="24"/>
          <w:bdr w:val="none" w:sz="0" w:space="0" w:color="auto" w:frame="1"/>
          <w:lang w:eastAsia="ru-RU"/>
        </w:rPr>
        <w:t>Бальдо</w:t>
      </w:r>
      <w:proofErr w:type="spellEnd"/>
      <w:r w:rsidRPr="00D7272C">
        <w:rPr>
          <w:rFonts w:eastAsia="Times New Roman" w:cs="Times New Roman"/>
          <w:sz w:val="24"/>
          <w:szCs w:val="24"/>
          <w:bdr w:val="none" w:sz="0" w:space="0" w:color="auto" w:frame="1"/>
          <w:lang w:eastAsia="ru-RU"/>
        </w:rPr>
        <w:t xml:space="preserve"> и решил, что она заслуживает серьезного анализа. Он создал группу, участники которой подвергли классификации почерк людей, отличающихся друг от друга по интересам и роду занятий. Участники исследования выработали правила, которые легли в основу современного анализа почерков. Для того чтобы назвать новую науку, аббат использовал два греческих слова: «графо» </w:t>
      </w:r>
      <w:r w:rsidR="002859DC"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писать и «</w:t>
      </w:r>
      <w:proofErr w:type="spellStart"/>
      <w:r w:rsidRPr="00D7272C">
        <w:rPr>
          <w:rFonts w:eastAsia="Times New Roman" w:cs="Times New Roman"/>
          <w:sz w:val="24"/>
          <w:szCs w:val="24"/>
          <w:bdr w:val="none" w:sz="0" w:space="0" w:color="auto" w:frame="1"/>
          <w:lang w:eastAsia="ru-RU"/>
        </w:rPr>
        <w:t>логи</w:t>
      </w:r>
      <w:proofErr w:type="spellEnd"/>
      <w:r w:rsidRPr="00D7272C">
        <w:rPr>
          <w:rFonts w:eastAsia="Times New Roman" w:cs="Times New Roman"/>
          <w:sz w:val="24"/>
          <w:szCs w:val="24"/>
          <w:bdr w:val="none" w:sz="0" w:space="0" w:color="auto" w:frame="1"/>
          <w:lang w:eastAsia="ru-RU"/>
        </w:rPr>
        <w:t xml:space="preserve">» </w:t>
      </w:r>
      <w:r w:rsidR="002859DC"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наука. Так родилась графология. С этих пор </w:t>
      </w:r>
      <w:r w:rsidRPr="00D7272C">
        <w:rPr>
          <w:rFonts w:eastAsia="Times New Roman" w:cs="Times New Roman"/>
          <w:bCs/>
          <w:sz w:val="24"/>
          <w:szCs w:val="24"/>
          <w:lang w:eastAsia="ru-RU"/>
        </w:rPr>
        <w:t>к графологии начал возрастать общественный интерес.</w:t>
      </w:r>
    </w:p>
    <w:p w14:paraId="7575B1CE" w14:textId="0FCBE254" w:rsidR="00BA65BD" w:rsidRPr="00D7272C" w:rsidRDefault="00BA65BD" w:rsidP="00D7272C">
      <w:pPr>
        <w:ind w:firstLine="709"/>
        <w:rPr>
          <w:rFonts w:eastAsia="Times New Roman" w:cs="Times New Roman"/>
          <w:sz w:val="24"/>
          <w:szCs w:val="24"/>
          <w:lang w:eastAsia="ru-RU"/>
        </w:rPr>
      </w:pPr>
      <w:proofErr w:type="spellStart"/>
      <w:r w:rsidRPr="00D7272C">
        <w:rPr>
          <w:rFonts w:eastAsia="Times New Roman" w:cs="Times New Roman"/>
          <w:bCs/>
          <w:sz w:val="24"/>
          <w:szCs w:val="24"/>
          <w:lang w:eastAsia="ru-RU"/>
        </w:rPr>
        <w:t>Крепье-Жамен</w:t>
      </w:r>
      <w:proofErr w:type="spellEnd"/>
      <w:r w:rsidRPr="00D7272C">
        <w:rPr>
          <w:rFonts w:eastAsia="Times New Roman" w:cs="Times New Roman"/>
          <w:bCs/>
          <w:sz w:val="24"/>
          <w:szCs w:val="24"/>
          <w:lang w:eastAsia="ru-RU"/>
        </w:rPr>
        <w:t xml:space="preserve"> основал "Французское графологическое общество" и определил элементы почерка, которые сегодня являются основой для школы графологии. Он выделил семь категорий: размер, форма, нажим, скорость, направление, расположение и непрерывность, по которым составляют характер человека. Эта теория поддержана всеми профессиональными графологами. А это значит, что никакая отдельная особенность почерка не может определенно характеризовать автора письма, если только она не подтверждена другими признаками.</w:t>
      </w:r>
    </w:p>
    <w:p w14:paraId="3F332AB1" w14:textId="1BB65C93"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В 1897 г. в Швейцарии доктор Макс </w:t>
      </w:r>
      <w:proofErr w:type="spellStart"/>
      <w:r w:rsidRPr="00D7272C">
        <w:rPr>
          <w:rFonts w:eastAsia="Calibri" w:cs="Times New Roman"/>
          <w:sz w:val="24"/>
          <w:szCs w:val="24"/>
          <w:lang w:eastAsia="ru-RU"/>
        </w:rPr>
        <w:t>Пульвер</w:t>
      </w:r>
      <w:proofErr w:type="spellEnd"/>
      <w:r w:rsidRPr="00D7272C">
        <w:rPr>
          <w:rFonts w:eastAsia="Calibri" w:cs="Times New Roman"/>
          <w:sz w:val="24"/>
          <w:szCs w:val="24"/>
          <w:lang w:eastAsia="ru-RU"/>
        </w:rPr>
        <w:t xml:space="preserve"> внес вклад в символику почерка. Он предложил разделение почерка на три вертикальные зоны и сформулировал "три измерения" </w:t>
      </w:r>
      <w:r w:rsidR="002859DC"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вертикальное движение, горизонтальное движение и глубину.</w:t>
      </w:r>
    </w:p>
    <w:p w14:paraId="28F98FB6" w14:textId="2BA8C18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 xml:space="preserve">Появилось и Русское научное графологическое общество. Председателем научной комиссии в 20-е годы был Д. М. Зуев-Инсаров, автор популярной книги «Почерк и личность». Однако в 1940 году профессор С. В. Познышев провел специальное исследование, в результате которого не усмотрел в графологии научных основ. На ней, несмотря на доброжелательное отношение многих видных людей, был поставлен крест. С XIX века в различных странах </w:t>
      </w:r>
      <w:r w:rsidRPr="00D7272C">
        <w:rPr>
          <w:rFonts w:eastAsia="Times New Roman" w:cs="Times New Roman"/>
          <w:sz w:val="24"/>
          <w:szCs w:val="24"/>
          <w:bdr w:val="none" w:sz="0" w:space="0" w:color="auto" w:frame="1"/>
          <w:lang w:eastAsia="ru-RU"/>
        </w:rPr>
        <w:lastRenderedPageBreak/>
        <w:t>возникли графологические общества. В Европе графология рассматривается с должным вниманием и занимает достойное место в работе психолога и психиатра. Она включена в учебные программы по психологии в университетах многих европейских стран.</w:t>
      </w:r>
    </w:p>
    <w:p w14:paraId="090AF091" w14:textId="49610FD2"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В настоящее время в развитых странах графологии придаётся большое значение. Спецслужбы и правоохранительные органы практически всех государств имеют в своем штате специалистов-графологов. Графология входит в программу обучения дипломатов ряда европейских государств. Также многие фирмы пользуются услугами экспертов-графологов, которые составляют характеристики на специалистов, принимаемых на работу, а также для оценки некоторых черт конкурентов. Графология с успехом применяется в бизнесе, медицине, спорте, педагогике и в других областях.</w:t>
      </w:r>
    </w:p>
    <w:p w14:paraId="03BBAE0A" w14:textId="6EE90600" w:rsidR="00BA65BD" w:rsidRPr="00D7272C" w:rsidRDefault="00BA65BD" w:rsidP="00993E16">
      <w:pPr>
        <w:jc w:val="center"/>
        <w:textAlignment w:val="baseline"/>
        <w:rPr>
          <w:rFonts w:eastAsia="Times New Roman" w:cs="Times New Roman"/>
          <w:b/>
          <w:bCs/>
          <w:sz w:val="24"/>
          <w:szCs w:val="24"/>
          <w:bdr w:val="none" w:sz="0" w:space="0" w:color="auto" w:frame="1"/>
          <w:lang w:eastAsia="ru-RU"/>
        </w:rPr>
      </w:pPr>
      <w:r w:rsidRPr="00D7272C">
        <w:rPr>
          <w:rFonts w:eastAsia="Times New Roman" w:cs="Times New Roman"/>
          <w:b/>
          <w:bCs/>
          <w:sz w:val="24"/>
          <w:szCs w:val="24"/>
          <w:bdr w:val="none" w:sz="0" w:space="0" w:color="auto" w:frame="1"/>
          <w:lang w:eastAsia="ru-RU"/>
        </w:rPr>
        <w:t>2.</w:t>
      </w:r>
      <w:r w:rsidR="00993E16">
        <w:rPr>
          <w:rFonts w:eastAsia="Times New Roman" w:cs="Times New Roman"/>
          <w:b/>
          <w:bCs/>
          <w:sz w:val="24"/>
          <w:szCs w:val="24"/>
          <w:bdr w:val="none" w:sz="0" w:space="0" w:color="auto" w:frame="1"/>
          <w:lang w:eastAsia="ru-RU"/>
        </w:rPr>
        <w:t> </w:t>
      </w:r>
      <w:r w:rsidRPr="00D7272C">
        <w:rPr>
          <w:rFonts w:eastAsia="Times New Roman" w:cs="Times New Roman"/>
          <w:b/>
          <w:bCs/>
          <w:sz w:val="24"/>
          <w:szCs w:val="24"/>
          <w:bdr w:val="none" w:sz="0" w:space="0" w:color="auto" w:frame="1"/>
          <w:lang w:eastAsia="ru-RU"/>
        </w:rPr>
        <w:t>Практическая часть</w:t>
      </w:r>
    </w:p>
    <w:p w14:paraId="5210746C"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rPr>
        <w:t xml:space="preserve">Графология изучает почерк человека, который </w:t>
      </w:r>
      <w:r w:rsidRPr="00D7272C">
        <w:rPr>
          <w:rFonts w:eastAsia="Calibri" w:cs="Times New Roman"/>
          <w:sz w:val="24"/>
          <w:szCs w:val="24"/>
          <w:lang w:eastAsia="ru-RU"/>
        </w:rPr>
        <w:t>является отражением его внутреннего мира.</w:t>
      </w:r>
      <w:r w:rsidRPr="00D7272C">
        <w:rPr>
          <w:rFonts w:eastAsia="Calibri" w:cs="Times New Roman"/>
          <w:sz w:val="24"/>
          <w:szCs w:val="24"/>
        </w:rPr>
        <w:t xml:space="preserve"> </w:t>
      </w:r>
      <w:r w:rsidRPr="00D7272C">
        <w:rPr>
          <w:rFonts w:eastAsia="Calibri" w:cs="Times New Roman"/>
          <w:sz w:val="24"/>
          <w:szCs w:val="24"/>
          <w:lang w:eastAsia="ru-RU"/>
        </w:rPr>
        <w:t xml:space="preserve">По тому, как человек пишет, можно судить о темпераменте, уверенности в себе, психологическом состоянии, даже об особенностях мировоззрения. </w:t>
      </w:r>
      <w:r w:rsidRPr="00D7272C">
        <w:rPr>
          <w:rFonts w:eastAsia="Calibri" w:cs="Times New Roman"/>
          <w:sz w:val="24"/>
          <w:szCs w:val="24"/>
        </w:rPr>
        <w:t>Что еще может рассказать почерк? Легко заключить, что раз почерк индивидуален, то в нем кроется информация об индивидуальности: не только кому он принадлежит, но и какой это человек. Так ли это?</w:t>
      </w:r>
    </w:p>
    <w:p w14:paraId="5C4F3550" w14:textId="48148657" w:rsidR="00BA65BD" w:rsidRPr="00D7272C" w:rsidRDefault="00BA65BD" w:rsidP="00D7272C">
      <w:pPr>
        <w:ind w:firstLine="709"/>
        <w:rPr>
          <w:rFonts w:eastAsia="Calibri" w:cs="Times New Roman"/>
          <w:sz w:val="24"/>
          <w:szCs w:val="24"/>
        </w:rPr>
      </w:pPr>
      <w:r w:rsidRPr="00D7272C">
        <w:rPr>
          <w:rFonts w:eastAsia="Times New Roman" w:cs="Times New Roman"/>
          <w:sz w:val="24"/>
          <w:szCs w:val="24"/>
          <w:bdr w:val="none" w:sz="0" w:space="0" w:color="auto" w:frame="1"/>
          <w:lang w:eastAsia="ru-RU"/>
        </w:rPr>
        <w:t xml:space="preserve">Мы задумались над вопросом, действительно ли </w:t>
      </w:r>
      <w:r w:rsidRPr="00D7272C">
        <w:rPr>
          <w:rFonts w:eastAsia="Times New Roman" w:cs="Times New Roman"/>
          <w:sz w:val="24"/>
          <w:szCs w:val="24"/>
          <w:lang w:eastAsia="ru-RU"/>
        </w:rPr>
        <w:t>почерк зависит от характера человека, какая связь между манерой начертания букв и личностью. Для этого мы должны изучить почерк наших испытуемых. Для участия в эксперименте мы пригласили 25 человек: учащихся 11 классов (5), своих одноклассников, учащихся 10 «А» класса (5), учителей, ведущих в нашей параллели (10), и администрацию школы (5).</w:t>
      </w:r>
    </w:p>
    <w:p w14:paraId="65BD3559" w14:textId="1534792F" w:rsidR="00BA65BD" w:rsidRPr="00993E16" w:rsidRDefault="00BA65BD" w:rsidP="00D7272C">
      <w:pPr>
        <w:ind w:firstLine="709"/>
        <w:rPr>
          <w:rFonts w:eastAsia="Times New Roman" w:cs="Times New Roman"/>
          <w:b/>
          <w:sz w:val="24"/>
          <w:szCs w:val="24"/>
          <w:bdr w:val="none" w:sz="0" w:space="0" w:color="auto" w:frame="1"/>
          <w:lang w:eastAsia="ru-RU"/>
        </w:rPr>
      </w:pPr>
      <w:r w:rsidRPr="00D7272C">
        <w:rPr>
          <w:rFonts w:eastAsia="Times New Roman" w:cs="Times New Roman"/>
          <w:sz w:val="24"/>
          <w:szCs w:val="24"/>
          <w:bdr w:val="none" w:sz="0" w:space="0" w:color="auto" w:frame="1"/>
          <w:lang w:eastAsia="ru-RU"/>
        </w:rPr>
        <w:t>Мы провели анкетирование, составив вопросы, необходимые нам для анализа (Приложение 1-2).</w:t>
      </w:r>
    </w:p>
    <w:p w14:paraId="26B477C4"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Изучая анкеты учащихся 10-11 классов (10 человек), мы обратили внимание на то, что 8 человекам (32%) почерк свой нравится и они его понимают. Изменить его хотели бы 2 человека (8%). Интересно, что 4 человека (16%) пишут левой рукой и выполняют другие действия обеими руками – 3 человека (12%), причём, никто их не переучивал на правую руку.</w:t>
      </w:r>
    </w:p>
    <w:p w14:paraId="74636B46" w14:textId="3C24136C"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Calibri" w:cs="Times New Roman"/>
          <w:sz w:val="24"/>
          <w:szCs w:val="24"/>
          <w:lang w:eastAsia="ru-RU"/>
        </w:rPr>
        <w:t xml:space="preserve">В анкетировании педагогов принимали участие 15 человек от 35 лет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3 (12%), от 45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8 (</w:t>
      </w:r>
      <w:r w:rsidRPr="00D7272C">
        <w:rPr>
          <w:rFonts w:eastAsia="Times New Roman" w:cs="Times New Roman"/>
          <w:sz w:val="24"/>
          <w:szCs w:val="24"/>
          <w:bdr w:val="none" w:sz="0" w:space="0" w:color="auto" w:frame="1"/>
          <w:lang w:eastAsia="ru-RU"/>
        </w:rPr>
        <w:t xml:space="preserve">32%), от 55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2(8%), от 60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2 (8%). Вполне довольны своим почерком 10 (40%) человек, 3 человека (12%) ответили отрицательно и 2 человека (8%) не придавали этому значения. Интересно, что у 7 (28%) испытуемых почерк меняется от скорости написания. Изначально правой рукой пишут 12 (48 %) человек, 3 человека (12%) переучивались в начальной школе. В настоящее время 15 (100%) человек все действия выполняют правой рукой (Приложение 3-4).</w:t>
      </w:r>
    </w:p>
    <w:p w14:paraId="25174ACD" w14:textId="77777777"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bCs/>
          <w:sz w:val="24"/>
          <w:szCs w:val="24"/>
          <w:bdr w:val="none" w:sz="0" w:space="0" w:color="auto" w:frame="1"/>
          <w:lang w:eastAsia="ru-RU"/>
        </w:rPr>
        <w:t>Изучив литературу, мы определили основные критерии проведения анализа почерка:</w:t>
      </w:r>
    </w:p>
    <w:p w14:paraId="099D6362" w14:textId="4F09F099" w:rsidR="00BA65BD" w:rsidRPr="00993E16" w:rsidRDefault="00BA65BD" w:rsidP="00D7272C">
      <w:pPr>
        <w:ind w:firstLine="709"/>
        <w:textAlignment w:val="baseline"/>
        <w:rPr>
          <w:rFonts w:eastAsia="Times New Roman" w:cs="Times New Roman"/>
          <w:sz w:val="24"/>
          <w:szCs w:val="24"/>
          <w:bdr w:val="none" w:sz="0" w:space="0" w:color="auto" w:frame="1"/>
          <w:lang w:eastAsia="ru-RU"/>
        </w:rPr>
      </w:pPr>
      <w:r w:rsidRPr="00993E16">
        <w:rPr>
          <w:rFonts w:eastAsia="Times New Roman" w:cs="Times New Roman"/>
          <w:sz w:val="24"/>
          <w:szCs w:val="24"/>
          <w:bdr w:val="none" w:sz="0" w:space="0" w:color="auto" w:frame="1"/>
          <w:lang w:eastAsia="ru-RU"/>
        </w:rPr>
        <w:t>1. Идеально для образца почерка использовать большой лист обычной белой бумаги без полей.</w:t>
      </w:r>
    </w:p>
    <w:p w14:paraId="75FA4FF6" w14:textId="77777777" w:rsidR="00BA65BD" w:rsidRPr="00993E16" w:rsidRDefault="00BA65BD" w:rsidP="00D7272C">
      <w:pPr>
        <w:ind w:firstLine="709"/>
        <w:textAlignment w:val="baseline"/>
        <w:rPr>
          <w:rFonts w:eastAsia="Times New Roman" w:cs="Times New Roman"/>
          <w:sz w:val="24"/>
          <w:szCs w:val="24"/>
          <w:bdr w:val="none" w:sz="0" w:space="0" w:color="auto" w:frame="1"/>
          <w:lang w:eastAsia="ru-RU"/>
        </w:rPr>
      </w:pPr>
      <w:r w:rsidRPr="00993E16">
        <w:rPr>
          <w:rFonts w:eastAsia="Times New Roman" w:cs="Times New Roman"/>
          <w:sz w:val="24"/>
          <w:szCs w:val="24"/>
          <w:bdr w:val="none" w:sz="0" w:space="0" w:color="auto" w:frame="1"/>
          <w:lang w:eastAsia="ru-RU"/>
        </w:rPr>
        <w:t>2. Желательно, чтобы испытуемый не знал о том, что будет проводиться анализ его почерка.</w:t>
      </w:r>
    </w:p>
    <w:p w14:paraId="1EDA7466"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993E16">
        <w:rPr>
          <w:rFonts w:eastAsia="Times New Roman" w:cs="Times New Roman"/>
          <w:sz w:val="24"/>
          <w:szCs w:val="24"/>
          <w:bdr w:val="none" w:sz="0" w:space="0" w:color="auto" w:frame="1"/>
          <w:lang w:eastAsia="ru-RU"/>
        </w:rPr>
        <w:t>2. Текст лучше не переписывать, а предложить написать то, что приходит в голову. В этом случае</w:t>
      </w:r>
      <w:r w:rsidRPr="00D7272C">
        <w:rPr>
          <w:rFonts w:eastAsia="Times New Roman" w:cs="Times New Roman"/>
          <w:sz w:val="24"/>
          <w:szCs w:val="24"/>
          <w:bdr w:val="none" w:sz="0" w:space="0" w:color="auto" w:frame="1"/>
          <w:lang w:eastAsia="ru-RU"/>
        </w:rPr>
        <w:t xml:space="preserve"> почерк будет более естественным.</w:t>
      </w:r>
    </w:p>
    <w:p w14:paraId="3DB0336A"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3. Для анализа лучше использовать последние строчки, т.к. там почерк максимально естественен.</w:t>
      </w:r>
    </w:p>
    <w:p w14:paraId="2BB1327D" w14:textId="294ED6CB"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4. Анализ осуществляется одинаково вне зависимости от пола писавшего.</w:t>
      </w:r>
    </w:p>
    <w:p w14:paraId="47EABC1A" w14:textId="7FACF563"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Для чистоты эксперимента мы старались создать одинаковые условия для всех испытуемых, учитывая его физическое состояние, ситуацию во время написания текста.</w:t>
      </w:r>
    </w:p>
    <w:p w14:paraId="133F115B" w14:textId="5092FF1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Как определить характер человека по его почерку?</w:t>
      </w:r>
      <w:r w:rsidRPr="00D7272C">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xml:space="preserve">Мы знаем, что почерк является скрытым информатором о человеке. Размер и форма букв, наклон, отступы между буквами и словами, характер почерка, сила нажима, особенности пунктуации, различные петли – всё это и есть индивидуальный почерк человека. В нашем исследовании мы учитывали малейшие особенности почерка испытуемого, чтобы получить максимально точный результат. </w:t>
      </w:r>
      <w:r w:rsidRPr="00D7272C">
        <w:rPr>
          <w:rFonts w:eastAsia="Times New Roman" w:cs="Times New Roman"/>
          <w:sz w:val="24"/>
          <w:szCs w:val="24"/>
          <w:bdr w:val="none" w:sz="0" w:space="0" w:color="auto" w:frame="1"/>
          <w:lang w:eastAsia="ru-RU"/>
        </w:rPr>
        <w:t xml:space="preserve">Мы </w:t>
      </w:r>
      <w:r w:rsidRPr="00D7272C">
        <w:rPr>
          <w:rFonts w:eastAsia="Times New Roman" w:cs="Times New Roman"/>
          <w:sz w:val="24"/>
          <w:szCs w:val="24"/>
          <w:bdr w:val="none" w:sz="0" w:space="0" w:color="auto" w:frame="1"/>
          <w:lang w:eastAsia="ru-RU"/>
        </w:rPr>
        <w:lastRenderedPageBreak/>
        <w:t>учитывали отклонения от нормы, так как именно они сообщали о личности больше всего интересных сведений.</w:t>
      </w:r>
      <w:r w:rsidRPr="00D7272C">
        <w:rPr>
          <w:rFonts w:eastAsia="Times New Roman" w:cs="Times New Roman"/>
          <w:color w:val="000000"/>
          <w:sz w:val="24"/>
          <w:szCs w:val="24"/>
          <w:bdr w:val="none" w:sz="0" w:space="0" w:color="auto" w:frame="1"/>
          <w:lang w:eastAsia="ru-RU"/>
        </w:rPr>
        <w:t xml:space="preserve"> И этим они были нам интересны.</w:t>
      </w:r>
    </w:p>
    <w:p w14:paraId="758996B7" w14:textId="7A14C08F"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 xml:space="preserve">Нами были составлены графологические таблицы оценки личности по почерку, </w:t>
      </w:r>
      <w:r w:rsidRPr="00D7272C">
        <w:rPr>
          <w:rFonts w:eastAsia="Calibri" w:cs="Times New Roman"/>
          <w:sz w:val="24"/>
          <w:szCs w:val="24"/>
          <w:lang w:eastAsia="ru-RU"/>
        </w:rPr>
        <w:t>в которых указаны общие детали, определяющие основу современных оценок личности</w:t>
      </w:r>
      <w:r w:rsidRPr="00D7272C">
        <w:rPr>
          <w:rFonts w:eastAsia="Times New Roman" w:cs="Times New Roman"/>
          <w:sz w:val="24"/>
          <w:szCs w:val="24"/>
          <w:bdr w:val="none" w:sz="0" w:space="0" w:color="auto" w:frame="1"/>
          <w:lang w:eastAsia="ru-RU"/>
        </w:rPr>
        <w:t xml:space="preserve"> (Приложение 5</w:t>
      </w:r>
      <w:r w:rsidR="00993E16">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13).</w:t>
      </w:r>
    </w:p>
    <w:p w14:paraId="3A67CF56"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1. Анализ общего вида письма</w:t>
      </w:r>
    </w:p>
    <w:p w14:paraId="3B89DC9A" w14:textId="77777777"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В науке доказано, что уже в детстве закладываются основы почерка. Причины, влияющие на формирование почерка, делятся на три группы: </w:t>
      </w:r>
    </w:p>
    <w:p w14:paraId="32E0C8ED" w14:textId="7BB4A55D"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а) физиологические </w:t>
      </w:r>
      <w:r w:rsidR="00993E16" w:rsidRPr="00D7272C">
        <w:rPr>
          <w:rFonts w:eastAsia="Calibri" w:cs="Times New Roman"/>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 возраст;</w:t>
      </w:r>
    </w:p>
    <w:p w14:paraId="748902C9" w14:textId="29DE73B6"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б) психологические </w:t>
      </w:r>
      <w:r w:rsidR="00993E16" w:rsidRPr="00D7272C">
        <w:rPr>
          <w:rFonts w:eastAsia="Calibri" w:cs="Times New Roman"/>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 уровень развития;</w:t>
      </w:r>
    </w:p>
    <w:p w14:paraId="473CDF4A" w14:textId="6F62EC0B"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в) технические </w:t>
      </w:r>
      <w:r w:rsidR="00993E16" w:rsidRPr="00D7272C">
        <w:rPr>
          <w:rFonts w:eastAsia="Calibri" w:cs="Times New Roman"/>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 положение бумаги, ручки, качество ручки, поза пишущего.</w:t>
      </w:r>
    </w:p>
    <w:p w14:paraId="054F06E8" w14:textId="62D05244"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Изменения в почерке происходят </w:t>
      </w:r>
      <w:r w:rsidR="00322ED4" w:rsidRPr="00D7272C">
        <w:rPr>
          <w:rFonts w:eastAsia="Times New Roman" w:cs="Times New Roman"/>
          <w:color w:val="000000"/>
          <w:sz w:val="24"/>
          <w:szCs w:val="24"/>
          <w:bdr w:val="none" w:sz="0" w:space="0" w:color="auto" w:frame="1"/>
          <w:lang w:eastAsia="ru-RU"/>
        </w:rPr>
        <w:t>бессознательно по мере того, как</w:t>
      </w:r>
      <w:r w:rsidRPr="00D7272C">
        <w:rPr>
          <w:rFonts w:eastAsia="Times New Roman" w:cs="Times New Roman"/>
          <w:color w:val="000000"/>
          <w:sz w:val="24"/>
          <w:szCs w:val="24"/>
          <w:bdr w:val="none" w:sz="0" w:space="0" w:color="auto" w:frame="1"/>
          <w:lang w:eastAsia="ru-RU"/>
        </w:rPr>
        <w:t xml:space="preserve"> сознание становится более зрелым и развитым. Как показывают исследования зарубежных ученых, особенности почерка связаны с индивидуальными склонностями и способностями человека.</w:t>
      </w:r>
    </w:p>
    <w:p w14:paraId="43C8B0C6" w14:textId="59D129EF"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Анализируя почерк испытуемых, мы изначально обращали внимание</w:t>
      </w:r>
      <w:r w:rsidRPr="00D7272C">
        <w:rPr>
          <w:rFonts w:eastAsia="Calibri" w:cs="Times New Roman"/>
          <w:b/>
          <w:sz w:val="24"/>
          <w:szCs w:val="24"/>
          <w:lang w:eastAsia="ru-RU"/>
        </w:rPr>
        <w:t xml:space="preserve"> </w:t>
      </w:r>
      <w:r w:rsidRPr="00D7272C">
        <w:rPr>
          <w:rFonts w:eastAsia="Calibri" w:cs="Times New Roman"/>
          <w:sz w:val="24"/>
          <w:szCs w:val="24"/>
          <w:lang w:eastAsia="ru-RU"/>
        </w:rPr>
        <w:t>на общую картину. Если строки ровные, соблюдены абзацы, наклон букв правый, а буквы довольно ровные, значит, человек умеет подчиняться правилам и нормам, педантичен, предпочитает перестраховаться, нежели поддаться первому порыву</w:t>
      </w:r>
      <w:r w:rsidR="00993E16">
        <w:rPr>
          <w:rFonts w:eastAsia="Calibri" w:cs="Times New Roman"/>
          <w:sz w:val="24"/>
          <w:szCs w:val="24"/>
          <w:lang w:eastAsia="ru-RU"/>
        </w:rPr>
        <w:t>.</w:t>
      </w:r>
      <w:r w:rsidRPr="00D7272C">
        <w:rPr>
          <w:rFonts w:eastAsia="Calibri" w:cs="Times New Roman"/>
          <w:i/>
          <w:sz w:val="24"/>
          <w:szCs w:val="24"/>
          <w:lang w:eastAsia="ru-RU"/>
        </w:rPr>
        <w:t xml:space="preserve"> </w:t>
      </w:r>
      <w:r w:rsidRPr="00D7272C">
        <w:rPr>
          <w:rFonts w:eastAsia="Calibri" w:cs="Times New Roman"/>
          <w:sz w:val="24"/>
          <w:szCs w:val="24"/>
          <w:lang w:eastAsia="ru-RU"/>
        </w:rPr>
        <w:t>(Янчевская Н.М.,</w:t>
      </w:r>
      <w:r w:rsidRPr="00D7272C">
        <w:rPr>
          <w:rFonts w:eastAsia="Times New Roman" w:cs="Times New Roman"/>
          <w:sz w:val="24"/>
          <w:szCs w:val="24"/>
          <w:bdr w:val="none" w:sz="0" w:space="0" w:color="auto" w:frame="1"/>
          <w:lang w:eastAsia="ru-RU"/>
        </w:rPr>
        <w:t xml:space="preserve"> Зенькевич С.М., </w:t>
      </w:r>
      <w:r w:rsidRPr="00D7272C">
        <w:rPr>
          <w:rFonts w:eastAsia="Calibri" w:cs="Times New Roman"/>
          <w:sz w:val="24"/>
          <w:szCs w:val="24"/>
          <w:lang w:eastAsia="ru-RU"/>
        </w:rPr>
        <w:t xml:space="preserve">Чумачева Г.Ф., Савко М.Б., </w:t>
      </w:r>
      <w:r w:rsidRPr="00D7272C">
        <w:rPr>
          <w:rFonts w:eastAsia="Times New Roman" w:cs="Times New Roman"/>
          <w:sz w:val="24"/>
          <w:szCs w:val="24"/>
          <w:bdr w:val="none" w:sz="0" w:space="0" w:color="auto" w:frame="1"/>
          <w:lang w:eastAsia="ru-RU"/>
        </w:rPr>
        <w:t xml:space="preserve">Кель Г.Ч., </w:t>
      </w:r>
      <w:r w:rsidRPr="00D7272C">
        <w:rPr>
          <w:rFonts w:eastAsia="Calibri" w:cs="Times New Roman"/>
          <w:sz w:val="24"/>
          <w:szCs w:val="24"/>
          <w:lang w:eastAsia="ru-RU"/>
        </w:rPr>
        <w:t>Коминч Н.Е., Жвирко И.В.,</w:t>
      </w:r>
      <w:r w:rsidRPr="00D7272C">
        <w:rPr>
          <w:rFonts w:eastAsia="Times New Roman" w:cs="Times New Roman"/>
          <w:sz w:val="24"/>
          <w:szCs w:val="24"/>
          <w:bdr w:val="none" w:sz="0" w:space="0" w:color="auto" w:frame="1"/>
          <w:lang w:eastAsia="ru-RU"/>
        </w:rPr>
        <w:t xml:space="preserve"> </w:t>
      </w:r>
      <w:r w:rsidRPr="00D7272C">
        <w:rPr>
          <w:rFonts w:eastAsia="Calibri" w:cs="Times New Roman"/>
          <w:sz w:val="24"/>
          <w:szCs w:val="24"/>
          <w:lang w:eastAsia="ru-RU"/>
        </w:rPr>
        <w:t xml:space="preserve">Лапина Д.М.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sz w:val="24"/>
          <w:szCs w:val="24"/>
          <w:bdr w:val="none" w:sz="0" w:space="0" w:color="auto" w:frame="1"/>
          <w:lang w:eastAsia="ru-RU"/>
        </w:rPr>
        <w:t xml:space="preserve">педагоги, 8 человек (32%); </w:t>
      </w:r>
      <w:r w:rsidRPr="00D7272C">
        <w:rPr>
          <w:rFonts w:eastAsia="Calibri" w:cs="Times New Roman"/>
          <w:sz w:val="24"/>
          <w:szCs w:val="24"/>
          <w:lang w:eastAsia="ru-RU"/>
        </w:rPr>
        <w:t>Коледа А. – учащаяся</w:t>
      </w:r>
      <w:r w:rsidR="00993E16">
        <w:rPr>
          <w:rFonts w:eastAsia="Calibri" w:cs="Times New Roman"/>
          <w:sz w:val="24"/>
          <w:szCs w:val="24"/>
          <w:lang w:eastAsia="ru-RU"/>
        </w:rPr>
        <w:t>,</w:t>
      </w:r>
      <w:r w:rsidRPr="00D7272C">
        <w:rPr>
          <w:rFonts w:eastAsia="Calibri" w:cs="Times New Roman"/>
          <w:sz w:val="24"/>
          <w:szCs w:val="24"/>
          <w:lang w:eastAsia="ru-RU"/>
        </w:rPr>
        <w:t xml:space="preserve"> 1 человек (4%)</w:t>
      </w:r>
      <w:r w:rsidR="00993E16">
        <w:rPr>
          <w:rFonts w:eastAsia="Calibri" w:cs="Times New Roman"/>
          <w:sz w:val="24"/>
          <w:szCs w:val="24"/>
          <w:lang w:eastAsia="ru-RU"/>
        </w:rPr>
        <w:t>)</w:t>
      </w:r>
    </w:p>
    <w:p w14:paraId="05326224" w14:textId="0E6D6F1A"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Если по форме буквы неровные, прыгающие, нажим очень сильный, ярко выделенная форма букв, то такой человек способен понять и почувствовать эмоции других (обладает эмпатией), он добр, дипломатичен в общении.</w:t>
      </w:r>
      <w:r w:rsidRPr="00D7272C">
        <w:rPr>
          <w:rFonts w:eastAsia="Times New Roman" w:cs="Times New Roman"/>
          <w:sz w:val="24"/>
          <w:szCs w:val="24"/>
          <w:bdr w:val="none" w:sz="0" w:space="0" w:color="auto" w:frame="1"/>
          <w:lang w:eastAsia="ru-RU"/>
        </w:rPr>
        <w:t xml:space="preserve"> (Виниченко О.А., Копытник В.В., Буракевич С.А, Зенькевич С.И.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педагоги, 4 человека (16%); Моторин Е., Анисько А., </w:t>
      </w:r>
      <w:proofErr w:type="spellStart"/>
      <w:r w:rsidRPr="00D7272C">
        <w:rPr>
          <w:rFonts w:eastAsia="Times New Roman" w:cs="Times New Roman"/>
          <w:sz w:val="24"/>
          <w:szCs w:val="24"/>
          <w:bdr w:val="none" w:sz="0" w:space="0" w:color="auto" w:frame="1"/>
          <w:lang w:eastAsia="ru-RU"/>
        </w:rPr>
        <w:t>Катебо</w:t>
      </w:r>
      <w:proofErr w:type="spellEnd"/>
      <w:r w:rsidRPr="00D7272C">
        <w:rPr>
          <w:rFonts w:eastAsia="Times New Roman" w:cs="Times New Roman"/>
          <w:sz w:val="24"/>
          <w:szCs w:val="24"/>
          <w:bdr w:val="none" w:sz="0" w:space="0" w:color="auto" w:frame="1"/>
          <w:lang w:eastAsia="ru-RU"/>
        </w:rPr>
        <w:t xml:space="preserve"> А.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учащиеся, 3 человека (12%).</w:t>
      </w:r>
    </w:p>
    <w:p w14:paraId="78EBBA1E" w14:textId="77777777" w:rsidR="00BA65BD" w:rsidRPr="00D7272C" w:rsidRDefault="00BA65BD" w:rsidP="00D7272C">
      <w:pPr>
        <w:ind w:firstLine="709"/>
        <w:textAlignment w:val="baseline"/>
        <w:rPr>
          <w:rFonts w:eastAsia="Times New Roman" w:cs="Times New Roman"/>
          <w:b/>
          <w:color w:val="000000"/>
          <w:sz w:val="24"/>
          <w:szCs w:val="24"/>
          <w:bdr w:val="none" w:sz="0" w:space="0" w:color="auto" w:frame="1"/>
          <w:lang w:eastAsia="ru-RU"/>
        </w:rPr>
      </w:pPr>
      <w:r w:rsidRPr="00D7272C">
        <w:rPr>
          <w:rFonts w:eastAsia="Times New Roman" w:cs="Times New Roman"/>
          <w:b/>
          <w:color w:val="000000"/>
          <w:sz w:val="24"/>
          <w:szCs w:val="24"/>
          <w:bdr w:val="none" w:sz="0" w:space="0" w:color="auto" w:frame="1"/>
          <w:lang w:eastAsia="ru-RU"/>
        </w:rPr>
        <w:t>2. Система признаков почерка</w:t>
      </w:r>
    </w:p>
    <w:p w14:paraId="06501633"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Согласно изученной литературы, мы знаем, что сегодня разработана целая система признаков почерка, каждый из которых отражает определенную внутреннюю черту личности. Остановимся на самых общих:</w:t>
      </w:r>
    </w:p>
    <w:p w14:paraId="49705B66" w14:textId="4842AA56" w:rsidR="00BA65BD" w:rsidRPr="00D7272C" w:rsidRDefault="00BA65BD" w:rsidP="00D7272C">
      <w:pPr>
        <w:ind w:firstLine="709"/>
        <w:rPr>
          <w:rFonts w:eastAsia="Calibri" w:cs="Times New Roman"/>
          <w:b/>
          <w:sz w:val="24"/>
          <w:szCs w:val="24"/>
          <w:lang w:eastAsia="ru-RU"/>
        </w:rPr>
      </w:pPr>
      <w:r w:rsidRPr="00D7272C">
        <w:rPr>
          <w:rFonts w:eastAsia="Calibri" w:cs="Times New Roman"/>
          <w:b/>
          <w:bCs/>
          <w:sz w:val="24"/>
          <w:szCs w:val="24"/>
          <w:bdr w:val="none" w:sz="0" w:space="0" w:color="auto" w:frame="1"/>
          <w:lang w:eastAsia="ru-RU"/>
        </w:rPr>
        <w:t xml:space="preserve">2.1. </w:t>
      </w:r>
      <w:r w:rsidRPr="00D7272C">
        <w:rPr>
          <w:rFonts w:eastAsia="Calibri" w:cs="Times New Roman"/>
          <w:b/>
          <w:sz w:val="24"/>
          <w:szCs w:val="24"/>
          <w:lang w:eastAsia="ru-RU"/>
        </w:rPr>
        <w:t>Размер и форма букв</w:t>
      </w:r>
    </w:p>
    <w:p w14:paraId="766F2CB8" w14:textId="5F806474" w:rsidR="00BA65BD" w:rsidRPr="00993E16" w:rsidRDefault="00BA65BD" w:rsidP="00D7272C">
      <w:pPr>
        <w:ind w:firstLine="709"/>
        <w:rPr>
          <w:rFonts w:eastAsia="Calibri" w:cs="Times New Roman"/>
          <w:i/>
          <w:sz w:val="24"/>
          <w:szCs w:val="24"/>
          <w:u w:val="single"/>
          <w:lang w:eastAsia="ru-RU"/>
        </w:rPr>
      </w:pPr>
      <w:r w:rsidRPr="00D7272C">
        <w:rPr>
          <w:rFonts w:eastAsia="Calibri" w:cs="Times New Roman"/>
          <w:color w:val="000000"/>
          <w:sz w:val="24"/>
          <w:szCs w:val="24"/>
          <w:bdr w:val="none" w:sz="0" w:space="0" w:color="auto" w:frame="1"/>
          <w:lang w:eastAsia="ru-RU"/>
        </w:rPr>
        <w:t xml:space="preserve">По размеру букв судят об общительности человека. Если буквы </w:t>
      </w:r>
      <w:r w:rsidRPr="00D7272C">
        <w:rPr>
          <w:rFonts w:eastAsia="Calibri" w:cs="Times New Roman"/>
          <w:bCs/>
          <w:i/>
          <w:iCs/>
          <w:color w:val="000000"/>
          <w:sz w:val="24"/>
          <w:szCs w:val="24"/>
          <w:bdr w:val="none" w:sz="0" w:space="0" w:color="auto" w:frame="1"/>
          <w:lang w:eastAsia="ru-RU"/>
        </w:rPr>
        <w:t xml:space="preserve">крупные, </w:t>
      </w:r>
      <w:r w:rsidRPr="00D7272C">
        <w:rPr>
          <w:rFonts w:eastAsia="Calibri" w:cs="Times New Roman"/>
          <w:bCs/>
          <w:iCs/>
          <w:color w:val="000000"/>
          <w:sz w:val="24"/>
          <w:szCs w:val="24"/>
          <w:bdr w:val="none" w:sz="0" w:space="0" w:color="auto" w:frame="1"/>
          <w:lang w:eastAsia="ru-RU"/>
        </w:rPr>
        <w:t>то часто их обладатели являются людьми</w:t>
      </w:r>
      <w:r w:rsidRPr="00D7272C">
        <w:rPr>
          <w:rFonts w:eastAsia="Calibri" w:cs="Times New Roman"/>
          <w:bCs/>
          <w:i/>
          <w:iCs/>
          <w:color w:val="000000"/>
          <w:sz w:val="24"/>
          <w:szCs w:val="24"/>
          <w:bdr w:val="none" w:sz="0" w:space="0" w:color="auto" w:frame="1"/>
          <w:lang w:eastAsia="ru-RU"/>
        </w:rPr>
        <w:t xml:space="preserve"> </w:t>
      </w:r>
      <w:r w:rsidRPr="00D7272C">
        <w:rPr>
          <w:rFonts w:eastAsia="Calibri" w:cs="Times New Roman"/>
          <w:color w:val="000000"/>
          <w:sz w:val="24"/>
          <w:szCs w:val="24"/>
          <w:bdr w:val="none" w:sz="0" w:space="0" w:color="auto" w:frame="1"/>
          <w:lang w:eastAsia="ru-RU"/>
        </w:rPr>
        <w:t xml:space="preserve">открытыми, эмоциональными, имеющими много друзей. По натуре они лидеры, душа любой компании, обладают способностью убеждения в своей правоте. </w:t>
      </w:r>
      <w:r w:rsidRPr="00D7272C">
        <w:rPr>
          <w:rFonts w:eastAsia="Calibri" w:cs="Times New Roman"/>
          <w:sz w:val="24"/>
          <w:szCs w:val="24"/>
        </w:rPr>
        <w:t>Честолюбивы, начитанны и эрудированны, о</w:t>
      </w:r>
      <w:r w:rsidRPr="00D7272C">
        <w:rPr>
          <w:rFonts w:eastAsia="Calibri" w:cs="Times New Roman"/>
          <w:color w:val="040C28"/>
          <w:sz w:val="24"/>
          <w:szCs w:val="24"/>
          <w:lang w:eastAsia="ru-RU"/>
        </w:rPr>
        <w:t>бладают высокой самооценкой</w:t>
      </w:r>
      <w:r w:rsidRPr="00D7272C">
        <w:rPr>
          <w:rFonts w:eastAsia="Calibri" w:cs="Times New Roman"/>
          <w:color w:val="1F1F1F"/>
          <w:sz w:val="24"/>
          <w:szCs w:val="24"/>
          <w:lang w:eastAsia="ru-RU"/>
        </w:rPr>
        <w:t>. Они не стремятся прятаться и привыкли открыто выражать свое мнение, даже если знают, что кто-то будет несогласен. (</w:t>
      </w:r>
      <w:r w:rsidRPr="00D7272C">
        <w:rPr>
          <w:rFonts w:eastAsia="Calibri" w:cs="Times New Roman"/>
          <w:bCs/>
          <w:iCs/>
          <w:sz w:val="24"/>
          <w:szCs w:val="24"/>
          <w:bdr w:val="none" w:sz="0" w:space="0" w:color="auto" w:frame="1"/>
          <w:lang w:eastAsia="ru-RU"/>
        </w:rPr>
        <w:t xml:space="preserve">Виниченко О.А., Копытник В.В., Янчевская Н.М., Зенькевич С.И., Кель Г.Ч., Буракевич С.А., Савко </w:t>
      </w:r>
      <w:proofErr w:type="spellStart"/>
      <w:proofErr w:type="gramStart"/>
      <w:r w:rsidRPr="00D7272C">
        <w:rPr>
          <w:rFonts w:eastAsia="Calibri" w:cs="Times New Roman"/>
          <w:bCs/>
          <w:iCs/>
          <w:sz w:val="24"/>
          <w:szCs w:val="24"/>
          <w:bdr w:val="none" w:sz="0" w:space="0" w:color="auto" w:frame="1"/>
          <w:lang w:eastAsia="ru-RU"/>
        </w:rPr>
        <w:t>М.Б.,Коминч</w:t>
      </w:r>
      <w:proofErr w:type="spellEnd"/>
      <w:proofErr w:type="gramEnd"/>
      <w:r w:rsidRPr="00D7272C">
        <w:rPr>
          <w:rFonts w:eastAsia="Calibri" w:cs="Times New Roman"/>
          <w:bCs/>
          <w:iCs/>
          <w:sz w:val="24"/>
          <w:szCs w:val="24"/>
          <w:bdr w:val="none" w:sz="0" w:space="0" w:color="auto" w:frame="1"/>
          <w:lang w:eastAsia="ru-RU"/>
        </w:rPr>
        <w:t xml:space="preserve"> Н.Е., Чумачева Г.Ф., Жвирко И.В., </w:t>
      </w:r>
      <w:r w:rsidR="00993E16" w:rsidRPr="00D7272C">
        <w:rPr>
          <w:rFonts w:eastAsia="Calibri" w:cs="Times New Roman"/>
          <w:sz w:val="24"/>
          <w:szCs w:val="24"/>
          <w:bdr w:val="none" w:sz="0" w:space="0" w:color="auto" w:frame="1"/>
          <w:lang w:eastAsia="ru-RU"/>
        </w:rPr>
        <w:t>–</w:t>
      </w:r>
      <w:r w:rsidRPr="00D7272C">
        <w:rPr>
          <w:rFonts w:eastAsia="Calibri" w:cs="Times New Roman"/>
          <w:color w:val="000000"/>
          <w:sz w:val="24"/>
          <w:szCs w:val="24"/>
          <w:bdr w:val="none" w:sz="0" w:space="0" w:color="auto" w:frame="1"/>
          <w:lang w:eastAsia="ru-RU"/>
        </w:rPr>
        <w:t xml:space="preserve"> </w:t>
      </w:r>
      <w:r w:rsidRPr="00D7272C">
        <w:rPr>
          <w:rFonts w:eastAsia="Calibri" w:cs="Times New Roman"/>
          <w:bCs/>
          <w:iCs/>
          <w:sz w:val="24"/>
          <w:szCs w:val="24"/>
          <w:bdr w:val="none" w:sz="0" w:space="0" w:color="auto" w:frame="1"/>
          <w:lang w:eastAsia="ru-RU"/>
        </w:rPr>
        <w:t xml:space="preserve">педагоги, 8 человек (32%), Коледа А. </w:t>
      </w:r>
      <w:r w:rsidR="00993E16" w:rsidRPr="00D7272C">
        <w:rPr>
          <w:rFonts w:eastAsia="Calibri" w:cs="Times New Roman"/>
          <w:sz w:val="24"/>
          <w:szCs w:val="24"/>
          <w:bdr w:val="none" w:sz="0" w:space="0" w:color="auto" w:frame="1"/>
          <w:lang w:eastAsia="ru-RU"/>
        </w:rPr>
        <w:t>–</w:t>
      </w:r>
      <w:r w:rsidRPr="00D7272C">
        <w:rPr>
          <w:rFonts w:eastAsia="Calibri" w:cs="Times New Roman"/>
          <w:bCs/>
          <w:iCs/>
          <w:sz w:val="24"/>
          <w:szCs w:val="24"/>
          <w:bdr w:val="none" w:sz="0" w:space="0" w:color="auto" w:frame="1"/>
          <w:lang w:eastAsia="ru-RU"/>
        </w:rPr>
        <w:t xml:space="preserve"> учащаяся, 1 человек (4%).</w:t>
      </w:r>
    </w:p>
    <w:p w14:paraId="221398CA" w14:textId="53C59937" w:rsidR="00BA65BD" w:rsidRPr="00D7272C" w:rsidRDefault="00BA65BD" w:rsidP="00D7272C">
      <w:pPr>
        <w:ind w:firstLine="709"/>
        <w:rPr>
          <w:rFonts w:eastAsia="Calibri" w:cs="Times New Roman"/>
          <w:i/>
          <w:sz w:val="24"/>
          <w:szCs w:val="24"/>
          <w:lang w:eastAsia="ru-RU"/>
        </w:rPr>
      </w:pPr>
      <w:r w:rsidRPr="00D7272C">
        <w:rPr>
          <w:rFonts w:eastAsia="Calibri" w:cs="Times New Roman"/>
          <w:bCs/>
          <w:i/>
          <w:iCs/>
          <w:sz w:val="24"/>
          <w:szCs w:val="24"/>
          <w:bdr w:val="none" w:sz="0" w:space="0" w:color="auto" w:frame="1"/>
          <w:lang w:eastAsia="ru-RU"/>
        </w:rPr>
        <w:t>Мелкие буквы</w:t>
      </w:r>
      <w:r w:rsidRPr="00D7272C">
        <w:rPr>
          <w:rFonts w:eastAsia="Calibri" w:cs="Times New Roman"/>
          <w:color w:val="000000"/>
          <w:sz w:val="24"/>
          <w:szCs w:val="24"/>
          <w:bdr w:val="none" w:sz="0" w:space="0" w:color="auto" w:frame="1"/>
          <w:lang w:eastAsia="ru-RU"/>
        </w:rPr>
        <w:t xml:space="preserve"> указывают на человека расчетливого, тихого, скрытного и замкнутого</w:t>
      </w:r>
      <w:r w:rsidRPr="00D7272C">
        <w:rPr>
          <w:rFonts w:eastAsia="Calibri" w:cs="Times New Roman"/>
          <w:sz w:val="24"/>
          <w:szCs w:val="24"/>
          <w:bdr w:val="none" w:sz="0" w:space="0" w:color="auto" w:frame="1"/>
          <w:lang w:eastAsia="ru-RU"/>
        </w:rPr>
        <w:t xml:space="preserve">. </w:t>
      </w:r>
      <w:r w:rsidRPr="00D7272C">
        <w:rPr>
          <w:rFonts w:eastAsia="Calibri" w:cs="Times New Roman"/>
          <w:sz w:val="24"/>
          <w:szCs w:val="24"/>
          <w:lang w:eastAsia="ru-RU"/>
        </w:rPr>
        <w:t>Он словно прячется, старается быть в тени, редко вступает в споры, легко подчиняется, не умеет и не любит командовать.</w:t>
      </w:r>
      <w:r w:rsidRPr="00D7272C">
        <w:rPr>
          <w:rFonts w:eastAsia="Calibri" w:cs="Times New Roman"/>
          <w:i/>
          <w:sz w:val="24"/>
          <w:szCs w:val="24"/>
          <w:lang w:eastAsia="ru-RU"/>
        </w:rPr>
        <w:t xml:space="preserve"> </w:t>
      </w:r>
      <w:r w:rsidRPr="00D7272C">
        <w:rPr>
          <w:rFonts w:eastAsia="Calibri" w:cs="Times New Roman"/>
          <w:color w:val="000000"/>
          <w:sz w:val="24"/>
          <w:szCs w:val="24"/>
          <w:bdr w:val="none" w:sz="0" w:space="0" w:color="auto" w:frame="1"/>
          <w:lang w:eastAsia="ru-RU"/>
        </w:rPr>
        <w:t xml:space="preserve">Ему часто доверяют ответственную работу, так как он умеет полностью на ней концентрироваться. </w:t>
      </w:r>
      <w:r w:rsidRPr="00D7272C">
        <w:rPr>
          <w:rFonts w:eastAsia="Calibri" w:cs="Times New Roman"/>
          <w:i/>
          <w:sz w:val="24"/>
          <w:szCs w:val="24"/>
          <w:lang w:eastAsia="ru-RU"/>
        </w:rPr>
        <w:t>(</w:t>
      </w:r>
      <w:r w:rsidRPr="00D7272C">
        <w:rPr>
          <w:rFonts w:eastAsia="Calibri" w:cs="Times New Roman"/>
          <w:bCs/>
          <w:iCs/>
          <w:sz w:val="24"/>
          <w:szCs w:val="24"/>
          <w:bdr w:val="none" w:sz="0" w:space="0" w:color="auto" w:frame="1"/>
          <w:lang w:eastAsia="ru-RU"/>
        </w:rPr>
        <w:t>Герасимова Я.В., Кенть Г.Ч.,</w:t>
      </w:r>
      <w:r w:rsidR="00993E16">
        <w:rPr>
          <w:rFonts w:eastAsia="Calibri" w:cs="Times New Roman"/>
          <w:bCs/>
          <w:iCs/>
          <w:sz w:val="24"/>
          <w:szCs w:val="24"/>
          <w:bdr w:val="none" w:sz="0" w:space="0" w:color="auto" w:frame="1"/>
          <w:lang w:eastAsia="ru-RU"/>
        </w:rPr>
        <w:t xml:space="preserve"> </w:t>
      </w:r>
      <w:r w:rsidRPr="00D7272C">
        <w:rPr>
          <w:rFonts w:eastAsia="Calibri" w:cs="Times New Roman"/>
          <w:bCs/>
          <w:iCs/>
          <w:sz w:val="24"/>
          <w:szCs w:val="24"/>
          <w:bdr w:val="none" w:sz="0" w:space="0" w:color="auto" w:frame="1"/>
          <w:lang w:eastAsia="ru-RU"/>
        </w:rPr>
        <w:t xml:space="preserve">Соколовский В.М. </w:t>
      </w:r>
      <w:r w:rsidR="00993E16" w:rsidRPr="00D7272C">
        <w:rPr>
          <w:rFonts w:eastAsia="Calibri" w:cs="Times New Roman"/>
          <w:sz w:val="24"/>
          <w:szCs w:val="24"/>
          <w:bdr w:val="none" w:sz="0" w:space="0" w:color="auto" w:frame="1"/>
          <w:lang w:eastAsia="ru-RU"/>
        </w:rPr>
        <w:t>–</w:t>
      </w:r>
      <w:r w:rsidRPr="00D7272C">
        <w:rPr>
          <w:rFonts w:eastAsia="Calibri" w:cs="Times New Roman"/>
          <w:bCs/>
          <w:iCs/>
          <w:sz w:val="24"/>
          <w:szCs w:val="24"/>
          <w:bdr w:val="none" w:sz="0" w:space="0" w:color="auto" w:frame="1"/>
          <w:lang w:eastAsia="ru-RU"/>
        </w:rPr>
        <w:t xml:space="preserve"> </w:t>
      </w:r>
      <w:r w:rsidRPr="00D7272C">
        <w:rPr>
          <w:rFonts w:eastAsia="Calibri" w:cs="Times New Roman"/>
          <w:sz w:val="24"/>
          <w:szCs w:val="24"/>
          <w:bdr w:val="none" w:sz="0" w:space="0" w:color="auto" w:frame="1"/>
          <w:lang w:eastAsia="ru-RU"/>
        </w:rPr>
        <w:t>педагоги, 3 человека (12%)</w:t>
      </w:r>
      <w:r w:rsidRPr="00D7272C">
        <w:rPr>
          <w:rFonts w:eastAsia="Calibri" w:cs="Times New Roman"/>
          <w:bCs/>
          <w:iCs/>
          <w:sz w:val="24"/>
          <w:szCs w:val="24"/>
          <w:bdr w:val="none" w:sz="0" w:space="0" w:color="auto" w:frame="1"/>
          <w:lang w:eastAsia="ru-RU"/>
        </w:rPr>
        <w:t xml:space="preserve">; Янушко А., Анисько А., Моторин Е., </w:t>
      </w:r>
      <w:proofErr w:type="spellStart"/>
      <w:r w:rsidRPr="00D7272C">
        <w:rPr>
          <w:rFonts w:eastAsia="Calibri" w:cs="Times New Roman"/>
          <w:bCs/>
          <w:iCs/>
          <w:sz w:val="24"/>
          <w:szCs w:val="24"/>
          <w:bdr w:val="none" w:sz="0" w:space="0" w:color="auto" w:frame="1"/>
          <w:lang w:eastAsia="ru-RU"/>
        </w:rPr>
        <w:t>Катебо</w:t>
      </w:r>
      <w:proofErr w:type="spellEnd"/>
      <w:r w:rsidRPr="00D7272C">
        <w:rPr>
          <w:rFonts w:eastAsia="Calibri" w:cs="Times New Roman"/>
          <w:bCs/>
          <w:iCs/>
          <w:sz w:val="24"/>
          <w:szCs w:val="24"/>
          <w:bdr w:val="none" w:sz="0" w:space="0" w:color="auto" w:frame="1"/>
          <w:lang w:eastAsia="ru-RU"/>
        </w:rPr>
        <w:t xml:space="preserve"> А., Густь В., Юшевич М. </w:t>
      </w:r>
      <w:r w:rsidR="00993E16" w:rsidRPr="00D7272C">
        <w:rPr>
          <w:rFonts w:eastAsia="Calibri" w:cs="Times New Roman"/>
          <w:sz w:val="24"/>
          <w:szCs w:val="24"/>
          <w:bdr w:val="none" w:sz="0" w:space="0" w:color="auto" w:frame="1"/>
          <w:lang w:eastAsia="ru-RU"/>
        </w:rPr>
        <w:t>–</w:t>
      </w:r>
      <w:r w:rsidRPr="00D7272C">
        <w:rPr>
          <w:rFonts w:eastAsia="Calibri" w:cs="Times New Roman"/>
          <w:bCs/>
          <w:iCs/>
          <w:sz w:val="24"/>
          <w:szCs w:val="24"/>
          <w:bdr w:val="none" w:sz="0" w:space="0" w:color="auto" w:frame="1"/>
          <w:lang w:eastAsia="ru-RU"/>
        </w:rPr>
        <w:t xml:space="preserve"> учащиеся, 6 человек (24%).</w:t>
      </w:r>
    </w:p>
    <w:p w14:paraId="64D9404B" w14:textId="50971481" w:rsidR="00BA65BD" w:rsidRPr="00D7272C" w:rsidRDefault="00BA65BD" w:rsidP="00D7272C">
      <w:pPr>
        <w:ind w:firstLine="709"/>
        <w:rPr>
          <w:rFonts w:eastAsia="Calibri" w:cs="Times New Roman"/>
          <w:sz w:val="24"/>
          <w:szCs w:val="24"/>
          <w:lang w:eastAsia="ru-RU"/>
        </w:rPr>
      </w:pPr>
      <w:r w:rsidRPr="00D7272C">
        <w:rPr>
          <w:rFonts w:eastAsia="Calibri" w:cs="Times New Roman"/>
          <w:bCs/>
          <w:iCs/>
          <w:sz w:val="24"/>
          <w:szCs w:val="24"/>
          <w:bdr w:val="none" w:sz="0" w:space="0" w:color="auto" w:frame="1"/>
          <w:lang w:eastAsia="ru-RU"/>
        </w:rPr>
        <w:t>Широкий размашистый почерк свойственен</w:t>
      </w:r>
      <w:r w:rsidRPr="00D7272C">
        <w:rPr>
          <w:rFonts w:eastAsia="Calibri" w:cs="Times New Roman"/>
          <w:b/>
          <w:bCs/>
          <w:iCs/>
          <w:sz w:val="24"/>
          <w:szCs w:val="24"/>
          <w:bdr w:val="none" w:sz="0" w:space="0" w:color="auto" w:frame="1"/>
          <w:lang w:eastAsia="ru-RU"/>
        </w:rPr>
        <w:t xml:space="preserve"> </w:t>
      </w:r>
      <w:r w:rsidRPr="00D7272C">
        <w:rPr>
          <w:rFonts w:eastAsia="Calibri" w:cs="Times New Roman"/>
          <w:sz w:val="24"/>
          <w:szCs w:val="24"/>
          <w:bdr w:val="none" w:sz="0" w:space="0" w:color="auto" w:frame="1"/>
          <w:lang w:eastAsia="ru-RU"/>
        </w:rPr>
        <w:t>творческим и талантливым людям.</w:t>
      </w:r>
      <w:r w:rsidRPr="00D7272C">
        <w:rPr>
          <w:rFonts w:eastAsia="Calibri" w:cs="Times New Roman"/>
          <w:sz w:val="24"/>
          <w:szCs w:val="24"/>
          <w:lang w:eastAsia="ru-RU"/>
        </w:rPr>
        <w:t xml:space="preserve"> Они прямолинейны, любят внимание, не терпят ограничения, могут вступать в конфликты, отстаивая свою точку зрения. Они берут от жизни всё, живут одним днём, не бояться рисковать. Склонны делать хорошую мину при плохой игре и могут притворяться более уверенным, чем являются на самом деле. (</w:t>
      </w:r>
      <w:r w:rsidRPr="00D7272C">
        <w:rPr>
          <w:rFonts w:eastAsia="Calibri" w:cs="Times New Roman"/>
          <w:bCs/>
          <w:iCs/>
          <w:sz w:val="24"/>
          <w:szCs w:val="24"/>
          <w:bdr w:val="none" w:sz="0" w:space="0" w:color="auto" w:frame="1"/>
          <w:lang w:eastAsia="ru-RU"/>
        </w:rPr>
        <w:t xml:space="preserve">Зенькевич С.И., Лапина Д.М., Кель Г.Ч., Чумачева Г.Ф., Коминч Н.Е., Савко М.Б., Буракевич С.А.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bCs/>
          <w:iCs/>
          <w:sz w:val="24"/>
          <w:szCs w:val="24"/>
          <w:bdr w:val="none" w:sz="0" w:space="0" w:color="auto" w:frame="1"/>
          <w:lang w:eastAsia="ru-RU"/>
        </w:rPr>
        <w:t xml:space="preserve">педагоги, 7 человек (28); Густь В., Коледа А., Цешко М., Змитревич М. </w:t>
      </w:r>
      <w:r w:rsidR="00993E16" w:rsidRPr="00D7272C">
        <w:rPr>
          <w:rFonts w:eastAsia="Calibri" w:cs="Times New Roman"/>
          <w:sz w:val="24"/>
          <w:szCs w:val="24"/>
          <w:bdr w:val="none" w:sz="0" w:space="0" w:color="auto" w:frame="1"/>
          <w:lang w:eastAsia="ru-RU"/>
        </w:rPr>
        <w:t>–</w:t>
      </w:r>
      <w:r w:rsidRPr="00D7272C">
        <w:rPr>
          <w:rFonts w:eastAsia="Calibri" w:cs="Times New Roman"/>
          <w:bCs/>
          <w:iCs/>
          <w:sz w:val="24"/>
          <w:szCs w:val="24"/>
          <w:bdr w:val="none" w:sz="0" w:space="0" w:color="auto" w:frame="1"/>
          <w:lang w:eastAsia="ru-RU"/>
        </w:rPr>
        <w:t xml:space="preserve"> учащиеся, 4 человека (16%).</w:t>
      </w:r>
    </w:p>
    <w:p w14:paraId="7D845EF3" w14:textId="5E93A52D" w:rsidR="00BA65BD" w:rsidRPr="00993E16" w:rsidRDefault="00BA65BD" w:rsidP="00D7272C">
      <w:pPr>
        <w:ind w:firstLine="709"/>
        <w:rPr>
          <w:rFonts w:eastAsia="Calibri" w:cs="Times New Roman"/>
          <w:iCs/>
          <w:sz w:val="24"/>
          <w:szCs w:val="24"/>
          <w:lang w:eastAsia="ru-RU"/>
        </w:rPr>
      </w:pPr>
      <w:r w:rsidRPr="00D7272C">
        <w:rPr>
          <w:rFonts w:eastAsia="Calibri" w:cs="Times New Roman"/>
          <w:b/>
          <w:bCs/>
          <w:color w:val="000000"/>
          <w:sz w:val="24"/>
          <w:szCs w:val="24"/>
          <w:bdr w:val="none" w:sz="0" w:space="0" w:color="auto" w:frame="1"/>
          <w:lang w:eastAsia="ru-RU"/>
        </w:rPr>
        <w:t>2.2. Очертания букв</w:t>
      </w:r>
    </w:p>
    <w:p w14:paraId="5A3B8B15"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lastRenderedPageBreak/>
        <w:t>Важным звеном для анализа почерк – характер является форма букв, т.е.</w:t>
      </w:r>
      <w:r w:rsidRPr="00D7272C">
        <w:rPr>
          <w:rFonts w:eastAsia="Calibri" w:cs="Times New Roman"/>
          <w:sz w:val="24"/>
          <w:szCs w:val="24"/>
          <w:shd w:val="clear" w:color="auto" w:fill="FFFFFF"/>
        </w:rPr>
        <w:t xml:space="preserve"> детали написания букв. </w:t>
      </w:r>
    </w:p>
    <w:p w14:paraId="395399BE" w14:textId="796C6538" w:rsidR="00BA65BD" w:rsidRPr="00D7272C" w:rsidRDefault="00BA65BD" w:rsidP="00D7272C">
      <w:pPr>
        <w:ind w:firstLine="709"/>
        <w:rPr>
          <w:rFonts w:eastAsia="Calibri" w:cs="Times New Roman"/>
          <w:sz w:val="24"/>
          <w:szCs w:val="24"/>
          <w:lang w:eastAsia="ru-RU"/>
        </w:rPr>
      </w:pPr>
      <w:r w:rsidRPr="00D7272C">
        <w:rPr>
          <w:rFonts w:eastAsia="Calibri" w:cs="Times New Roman"/>
          <w:bCs/>
          <w:i/>
          <w:iCs/>
          <w:sz w:val="24"/>
          <w:szCs w:val="24"/>
          <w:bdr w:val="none" w:sz="0" w:space="0" w:color="auto" w:frame="1"/>
          <w:lang w:eastAsia="ru-RU"/>
        </w:rPr>
        <w:t xml:space="preserve">Округлые </w:t>
      </w:r>
      <w:r w:rsidRPr="00D7272C">
        <w:rPr>
          <w:rFonts w:eastAsia="Calibri" w:cs="Times New Roman"/>
          <w:bCs/>
          <w:iCs/>
          <w:sz w:val="24"/>
          <w:szCs w:val="24"/>
          <w:bdr w:val="none" w:sz="0" w:space="0" w:color="auto" w:frame="1"/>
          <w:lang w:eastAsia="ru-RU"/>
        </w:rPr>
        <w:t>буквы</w:t>
      </w:r>
      <w:r w:rsidRPr="00D7272C">
        <w:rPr>
          <w:rFonts w:eastAsia="Calibri" w:cs="Times New Roman"/>
          <w:sz w:val="24"/>
          <w:szCs w:val="24"/>
          <w:bdr w:val="none" w:sz="0" w:space="0" w:color="auto" w:frame="1"/>
          <w:lang w:eastAsia="ru-RU"/>
        </w:rPr>
        <w:t xml:space="preserve"> указывают на доброту и отзывчивость, готовность поддержать в трудную минуту. На такого человека можно положиться, он </w:t>
      </w:r>
      <w:r w:rsidRPr="00D7272C">
        <w:rPr>
          <w:rFonts w:eastAsia="Calibri" w:cs="Times New Roman"/>
          <w:sz w:val="24"/>
          <w:szCs w:val="24"/>
        </w:rPr>
        <w:t>не конфликтен, готов идти на компромисс и урегулировать проблемы мирными способами. Это прирожденные дипломаты.</w:t>
      </w:r>
      <w:r w:rsidRPr="00D7272C">
        <w:rPr>
          <w:rFonts w:eastAsia="Calibri" w:cs="Times New Roman"/>
          <w:sz w:val="24"/>
          <w:szCs w:val="24"/>
          <w:lang w:eastAsia="ru-RU"/>
        </w:rPr>
        <w:t xml:space="preserve"> Круглый почерк присущ людям общительным, открытым, любящим проводить время в большой компании. Обычно у них много друзей и хороших знакомых (Виниченко О.А., Кель Г.Ч., Копытник В.В., Василенко Н.А., Кенть С.М.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педагоги, 5 человек (20%);</w:t>
      </w:r>
      <w:r w:rsidR="00993E16">
        <w:rPr>
          <w:rFonts w:eastAsia="Calibri" w:cs="Times New Roman"/>
          <w:sz w:val="24"/>
          <w:szCs w:val="24"/>
          <w:lang w:eastAsia="ru-RU"/>
        </w:rPr>
        <w:t xml:space="preserve"> </w:t>
      </w:r>
      <w:r w:rsidRPr="00D7272C">
        <w:rPr>
          <w:rFonts w:eastAsia="Calibri" w:cs="Times New Roman"/>
          <w:sz w:val="24"/>
          <w:szCs w:val="24"/>
          <w:lang w:eastAsia="ru-RU"/>
        </w:rPr>
        <w:t xml:space="preserve">Цешко М., Густь В., Змитревич М., Юшевич 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учащиеся, 5 человек (20%).</w:t>
      </w:r>
    </w:p>
    <w:p w14:paraId="573DE431" w14:textId="1744509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Cs/>
          <w:i/>
          <w:iCs/>
          <w:sz w:val="24"/>
          <w:szCs w:val="24"/>
          <w:bdr w:val="none" w:sz="0" w:space="0" w:color="auto" w:frame="1"/>
          <w:lang w:eastAsia="ru-RU"/>
        </w:rPr>
        <w:t>Угловатые буквы</w:t>
      </w:r>
      <w:r w:rsidRPr="00D7272C">
        <w:rPr>
          <w:rFonts w:eastAsia="Times New Roman" w:cs="Times New Roman"/>
          <w:sz w:val="24"/>
          <w:szCs w:val="24"/>
          <w:bdr w:val="none" w:sz="0" w:space="0" w:color="auto" w:frame="1"/>
          <w:lang w:eastAsia="ru-RU"/>
        </w:rPr>
        <w:t xml:space="preserve">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признак эгоизма. Человек с таким почерком стремится к независимости, не любит, когда ему указывают, как и что нужно делать.</w:t>
      </w:r>
      <w:r w:rsidRPr="00D7272C">
        <w:rPr>
          <w:rFonts w:eastAsia="Calibri" w:cs="Times New Roman"/>
          <w:sz w:val="24"/>
          <w:szCs w:val="24"/>
        </w:rPr>
        <w:t xml:space="preserve"> </w:t>
      </w:r>
      <w:r w:rsidRPr="00D7272C">
        <w:rPr>
          <w:rFonts w:eastAsia="Times New Roman" w:cs="Times New Roman"/>
          <w:sz w:val="24"/>
          <w:szCs w:val="24"/>
          <w:lang w:eastAsia="ru-RU"/>
        </w:rPr>
        <w:t>Он не склонен открывать свою душу первому встречному, не подпустит к себе слишком близко, но способен проявить теплые чувства по отношению к двум-трем друзьям. Чем больше углов, тем больше в личности агрессивных тенденций: острые буквы словно «защищаются» от внешнего вмешательства (</w:t>
      </w:r>
      <w:r w:rsidRPr="00D7272C">
        <w:rPr>
          <w:rFonts w:eastAsia="Calibri" w:cs="Times New Roman"/>
          <w:sz w:val="24"/>
          <w:szCs w:val="24"/>
        </w:rPr>
        <w:t>Жвирко И.В., Савко М.Б.,</w:t>
      </w:r>
      <w:r w:rsidRPr="00D7272C">
        <w:rPr>
          <w:rFonts w:eastAsia="Times New Roman" w:cs="Times New Roman"/>
          <w:sz w:val="24"/>
          <w:szCs w:val="24"/>
          <w:lang w:eastAsia="ru-RU"/>
        </w:rPr>
        <w:t xml:space="preserve"> Чумачева Г.Ч., Буракевич С.А., Лапина Д.М., Янчевская Н.М., Герасимова Я.В. – педагоги, 7 человек (28%), Коледа А., Яковенко В.</w:t>
      </w:r>
      <w:r w:rsidR="00993E16">
        <w:rPr>
          <w:rFonts w:eastAsia="Times New Roman" w:cs="Times New Roman"/>
          <w:sz w:val="24"/>
          <w:szCs w:val="24"/>
          <w:lang w:eastAsia="ru-RU"/>
        </w:rPr>
        <w:t xml:space="preserve"> </w:t>
      </w:r>
      <w:r w:rsidRPr="00D7272C">
        <w:rPr>
          <w:rFonts w:eastAsia="Times New Roman" w:cs="Times New Roman"/>
          <w:sz w:val="24"/>
          <w:szCs w:val="24"/>
          <w:lang w:eastAsia="ru-RU"/>
        </w:rPr>
        <w:t xml:space="preserve">– учащиеся </w:t>
      </w:r>
      <w:r w:rsidR="00993E16" w:rsidRPr="00D7272C">
        <w:rPr>
          <w:rFonts w:eastAsia="Calibri" w:cs="Times New Roman"/>
          <w:sz w:val="24"/>
          <w:szCs w:val="24"/>
          <w:bdr w:val="none" w:sz="0" w:space="0" w:color="auto" w:frame="1"/>
          <w:lang w:eastAsia="ru-RU"/>
        </w:rPr>
        <w:t>–</w:t>
      </w:r>
      <w:r w:rsidRPr="00D7272C">
        <w:rPr>
          <w:rFonts w:eastAsia="Times New Roman" w:cs="Times New Roman"/>
          <w:sz w:val="24"/>
          <w:szCs w:val="24"/>
          <w:lang w:eastAsia="ru-RU"/>
        </w:rPr>
        <w:t xml:space="preserve"> 2 человека (8%).</w:t>
      </w:r>
    </w:p>
    <w:p w14:paraId="7C68014A" w14:textId="2EECE320" w:rsidR="00BA65BD" w:rsidRPr="00D7272C" w:rsidRDefault="00BA65BD" w:rsidP="00D7272C">
      <w:pPr>
        <w:ind w:firstLine="709"/>
        <w:rPr>
          <w:rFonts w:eastAsia="Calibri" w:cs="Times New Roman"/>
          <w:sz w:val="24"/>
          <w:szCs w:val="24"/>
        </w:rPr>
      </w:pPr>
      <w:r w:rsidRPr="00D7272C">
        <w:rPr>
          <w:rFonts w:eastAsia="Calibri" w:cs="Times New Roman"/>
          <w:i/>
          <w:sz w:val="24"/>
          <w:szCs w:val="24"/>
        </w:rPr>
        <w:t>Разные по форме буквы</w:t>
      </w:r>
      <w:r w:rsidRPr="00D7272C">
        <w:rPr>
          <w:rFonts w:eastAsia="Calibri" w:cs="Times New Roman"/>
          <w:b/>
          <w:sz w:val="24"/>
          <w:szCs w:val="24"/>
        </w:rPr>
        <w:t xml:space="preserve"> </w:t>
      </w:r>
      <w:r w:rsidRPr="00D7272C">
        <w:rPr>
          <w:rFonts w:eastAsia="Calibri" w:cs="Times New Roman"/>
          <w:sz w:val="24"/>
          <w:szCs w:val="24"/>
        </w:rPr>
        <w:t xml:space="preserve">свойственны человеку неуравновешенному, нерешительному, внутренне противоречивому. Он не имеет своего мнения и часто меняет взгляды, тревожен (Соколовский В.М., Кенть С.М.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педагог, 2 человека (8%); Моторин Е., </w:t>
      </w:r>
      <w:proofErr w:type="spellStart"/>
      <w:r w:rsidRPr="00D7272C">
        <w:rPr>
          <w:rFonts w:eastAsia="Calibri" w:cs="Times New Roman"/>
          <w:sz w:val="24"/>
          <w:szCs w:val="24"/>
        </w:rPr>
        <w:t>Катебо</w:t>
      </w:r>
      <w:proofErr w:type="spellEnd"/>
      <w:r w:rsidRPr="00D7272C">
        <w:rPr>
          <w:rFonts w:eastAsia="Calibri" w:cs="Times New Roman"/>
          <w:sz w:val="24"/>
          <w:szCs w:val="24"/>
        </w:rPr>
        <w:t xml:space="preserve"> А., Анисько А., Чижик Д., Янушко А.</w:t>
      </w:r>
      <w:r w:rsidRPr="00D7272C">
        <w:rPr>
          <w:rFonts w:eastAsia="Calibri" w:cs="Times New Roman"/>
          <w:sz w:val="24"/>
          <w:szCs w:val="24"/>
          <w:lang w:eastAsia="ru-RU"/>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учащиеся, 5 человек (20%).</w:t>
      </w:r>
    </w:p>
    <w:p w14:paraId="3D067DC0" w14:textId="5387FAD4" w:rsidR="00BA65BD" w:rsidRPr="00D7272C" w:rsidRDefault="00BA65BD" w:rsidP="00D7272C">
      <w:pPr>
        <w:ind w:firstLine="709"/>
        <w:rPr>
          <w:rFonts w:eastAsia="Calibri" w:cs="Times New Roman"/>
          <w:sz w:val="24"/>
          <w:szCs w:val="24"/>
        </w:rPr>
      </w:pPr>
      <w:r w:rsidRPr="00D7272C">
        <w:rPr>
          <w:rFonts w:eastAsia="Calibri" w:cs="Times New Roman"/>
          <w:i/>
          <w:sz w:val="24"/>
          <w:szCs w:val="24"/>
          <w:shd w:val="clear" w:color="auto" w:fill="FFFFFF"/>
        </w:rPr>
        <w:t>Заглавные буквы</w:t>
      </w:r>
      <w:r w:rsidRPr="00D7272C">
        <w:rPr>
          <w:rFonts w:eastAsia="Calibri" w:cs="Times New Roman"/>
          <w:b/>
          <w:sz w:val="24"/>
          <w:szCs w:val="24"/>
          <w:shd w:val="clear" w:color="auto" w:fill="FFFFFF"/>
        </w:rPr>
        <w:t xml:space="preserve"> </w:t>
      </w:r>
      <w:r w:rsidRPr="00D7272C">
        <w:rPr>
          <w:rFonts w:eastAsia="Calibri" w:cs="Times New Roman"/>
          <w:sz w:val="24"/>
          <w:szCs w:val="24"/>
          <w:shd w:val="clear" w:color="auto" w:fill="FFFFFF"/>
        </w:rPr>
        <w:t xml:space="preserve">ничем не отличаются от прописных ни по размеру, ни по виду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shd w:val="clear" w:color="auto" w:fill="FFFFFF"/>
        </w:rPr>
        <w:t xml:space="preserve"> человек не стремится занимать лидирующие позиции и выделяться из толпы </w:t>
      </w:r>
      <w:r w:rsidRPr="00D7272C">
        <w:rPr>
          <w:rFonts w:eastAsia="Calibri" w:cs="Times New Roman"/>
          <w:sz w:val="24"/>
          <w:szCs w:val="24"/>
        </w:rPr>
        <w:t xml:space="preserve">(Жвирко И.В., Лапина Д.М., Копытник В.В., Савко М.Б.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педагоги, 4 человека (16%); Анисько А., Коледа А., Янушко А.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учащиеся, 3 человека (12%). </w:t>
      </w:r>
      <w:r w:rsidRPr="00D7272C">
        <w:rPr>
          <w:rFonts w:eastAsia="Calibri" w:cs="Times New Roman"/>
          <w:sz w:val="24"/>
          <w:szCs w:val="24"/>
          <w:shd w:val="clear" w:color="auto" w:fill="FFFFFF"/>
        </w:rPr>
        <w:t xml:space="preserve">Если заглавная буква украшена какими-нибудь завитушками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shd w:val="clear" w:color="auto" w:fill="FFFFFF"/>
        </w:rPr>
        <w:t xml:space="preserve"> человек тщеславен, обладает изысканным вкусом, щедр и в то же время надменен, ищет признания окружающих людей, умеет производить впечатление.</w:t>
      </w:r>
      <w:r w:rsidRPr="00D7272C">
        <w:rPr>
          <w:rFonts w:eastAsia="Calibri" w:cs="Times New Roman"/>
          <w:sz w:val="24"/>
          <w:szCs w:val="24"/>
        </w:rPr>
        <w:t xml:space="preserve"> </w:t>
      </w:r>
      <w:r w:rsidRPr="00D7272C">
        <w:rPr>
          <w:rFonts w:eastAsia="Times New Roman" w:cs="Times New Roman"/>
          <w:sz w:val="24"/>
          <w:szCs w:val="24"/>
          <w:lang w:eastAsia="ru-RU"/>
        </w:rPr>
        <w:t>Чем больше украшений на буквах, тем больше индивид хочет быть в центре внимания (</w:t>
      </w:r>
      <w:r w:rsidRPr="00D7272C">
        <w:rPr>
          <w:rFonts w:eastAsia="Calibri" w:cs="Times New Roman"/>
          <w:sz w:val="24"/>
          <w:szCs w:val="24"/>
        </w:rPr>
        <w:t>Янчевская Н.М., Герасимова Я.В., Кель Г.Ч., Савко М.Б.</w:t>
      </w:r>
      <w:r w:rsidRPr="00D7272C">
        <w:rPr>
          <w:rFonts w:eastAsia="Calibri" w:cs="Times New Roman"/>
          <w:sz w:val="24"/>
          <w:szCs w:val="24"/>
          <w:lang w:eastAsia="ru-RU"/>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педагоги. 4 человека (16%).</w:t>
      </w:r>
    </w:p>
    <w:p w14:paraId="3D1310FB" w14:textId="1D28C552" w:rsidR="00BA65BD" w:rsidRPr="00D7272C" w:rsidRDefault="00BA65BD" w:rsidP="00D7272C">
      <w:pPr>
        <w:ind w:firstLine="709"/>
        <w:rPr>
          <w:rFonts w:eastAsia="Calibri" w:cs="Times New Roman"/>
          <w:sz w:val="24"/>
          <w:szCs w:val="24"/>
        </w:rPr>
      </w:pPr>
      <w:r w:rsidRPr="00D7272C">
        <w:rPr>
          <w:rFonts w:eastAsia="Calibri" w:cs="Times New Roman"/>
          <w:i/>
          <w:sz w:val="24"/>
          <w:szCs w:val="24"/>
          <w:shd w:val="clear" w:color="auto" w:fill="FFFFFF"/>
        </w:rPr>
        <w:t>Прописные круглые буквы</w:t>
      </w:r>
      <w:r w:rsidRPr="00D7272C">
        <w:rPr>
          <w:rFonts w:eastAsia="Calibri" w:cs="Times New Roman"/>
          <w:sz w:val="24"/>
          <w:szCs w:val="24"/>
          <w:shd w:val="clear" w:color="auto" w:fill="FFFFFF"/>
        </w:rPr>
        <w:t xml:space="preserve"> свойственны человеку отзывчивому, готовому идти на компромисс и урегулировать проблемы мирными способами. Это прирожденные дипломаты (</w:t>
      </w:r>
      <w:r w:rsidRPr="00D7272C">
        <w:rPr>
          <w:rFonts w:eastAsia="Calibri" w:cs="Times New Roman"/>
          <w:sz w:val="24"/>
          <w:szCs w:val="24"/>
        </w:rPr>
        <w:t xml:space="preserve">Копытник В.В., Кенть Г.Ч.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педагоги, 2 человека (8%); Цешко М., Юшевич М., Густь В.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учащиеся, 3 человека (12%).</w:t>
      </w:r>
    </w:p>
    <w:p w14:paraId="1F7F4C0C" w14:textId="49640B89" w:rsidR="00BA65BD" w:rsidRPr="00D7272C" w:rsidRDefault="00BA65BD" w:rsidP="00D7272C">
      <w:pPr>
        <w:ind w:firstLine="709"/>
        <w:textAlignment w:val="baseline"/>
        <w:rPr>
          <w:rFonts w:eastAsia="Calibri" w:cs="Times New Roman"/>
          <w:sz w:val="24"/>
          <w:szCs w:val="24"/>
          <w:shd w:val="clear" w:color="auto" w:fill="FFFFFF"/>
        </w:rPr>
      </w:pPr>
      <w:r w:rsidRPr="00D7272C">
        <w:rPr>
          <w:rFonts w:eastAsia="Calibri" w:cs="Times New Roman"/>
          <w:i/>
          <w:sz w:val="24"/>
          <w:szCs w:val="24"/>
          <w:shd w:val="clear" w:color="auto" w:fill="FFFFFF"/>
        </w:rPr>
        <w:t>Большие петли</w:t>
      </w:r>
      <w:r w:rsidRPr="00D7272C">
        <w:rPr>
          <w:rFonts w:eastAsia="Calibri" w:cs="Times New Roman"/>
          <w:sz w:val="24"/>
          <w:szCs w:val="24"/>
          <w:shd w:val="clear" w:color="auto" w:fill="FFFFFF"/>
        </w:rPr>
        <w:t xml:space="preserve"> в заглавных буквах «Д», «Т», «П» указывают на чувствительность к критике</w:t>
      </w:r>
      <w:r w:rsidRPr="00D7272C">
        <w:rPr>
          <w:rFonts w:eastAsia="Calibri" w:cs="Times New Roman"/>
          <w:sz w:val="24"/>
          <w:szCs w:val="24"/>
          <w:lang w:eastAsia="ru-RU"/>
        </w:rPr>
        <w:t>, но самоуверенны, всегда знают, что делают</w:t>
      </w:r>
      <w:r w:rsidRPr="00D7272C">
        <w:rPr>
          <w:rFonts w:eastAsia="Calibri" w:cs="Times New Roman"/>
          <w:sz w:val="24"/>
          <w:szCs w:val="24"/>
        </w:rPr>
        <w:t xml:space="preserve"> (Савко М.Б., Буракевич С.А., Кель Г.Ч., Коминч Н.Е., Жвирко И.В.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педагоги, 5 человек (20%); Коледа А.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учащаяся, 1 человек (4%).</w:t>
      </w:r>
    </w:p>
    <w:p w14:paraId="71951A2F" w14:textId="77777777" w:rsidR="00BA65BD" w:rsidRPr="00D7272C" w:rsidRDefault="00BA65BD" w:rsidP="00D7272C">
      <w:pPr>
        <w:ind w:firstLine="709"/>
        <w:rPr>
          <w:rFonts w:eastAsia="Calibri" w:cs="Times New Roman"/>
          <w:b/>
          <w:sz w:val="24"/>
          <w:szCs w:val="24"/>
          <w:lang w:eastAsia="ru-RU"/>
        </w:rPr>
      </w:pPr>
      <w:r w:rsidRPr="00D7272C">
        <w:rPr>
          <w:rFonts w:eastAsia="Calibri" w:cs="Times New Roman"/>
          <w:b/>
          <w:sz w:val="24"/>
          <w:szCs w:val="24"/>
        </w:rPr>
        <w:t>2.3. Отступы между буквами</w:t>
      </w:r>
    </w:p>
    <w:p w14:paraId="001A7543" w14:textId="617A0DBC" w:rsidR="00BA65BD" w:rsidRPr="00D7272C" w:rsidRDefault="00BA65BD" w:rsidP="00D7272C">
      <w:pPr>
        <w:ind w:firstLine="709"/>
        <w:textAlignment w:val="baseline"/>
        <w:rPr>
          <w:rFonts w:eastAsia="Calibri" w:cs="Times New Roman"/>
          <w:sz w:val="24"/>
          <w:szCs w:val="24"/>
        </w:rPr>
      </w:pPr>
      <w:r w:rsidRPr="00D7272C">
        <w:rPr>
          <w:rFonts w:eastAsia="Calibri" w:cs="Times New Roman"/>
          <w:sz w:val="24"/>
          <w:szCs w:val="24"/>
          <w:shd w:val="clear" w:color="auto" w:fill="FFFFFF"/>
        </w:rPr>
        <w:t>Буквы, стоящие отдельно друг от друга, указывают на человека интуитивного, редко полагающегося на здравый смысл. Он склонен к импульсивным поступкам,</w:t>
      </w:r>
      <w:r w:rsidRPr="00D7272C">
        <w:rPr>
          <w:rFonts w:eastAsia="Calibri" w:cs="Times New Roman"/>
          <w:sz w:val="24"/>
          <w:szCs w:val="24"/>
        </w:rPr>
        <w:t xml:space="preserve"> обладает </w:t>
      </w:r>
      <w:r w:rsidRPr="00D7272C">
        <w:rPr>
          <w:rFonts w:eastAsia="Times New Roman" w:cs="Times New Roman"/>
          <w:sz w:val="24"/>
          <w:szCs w:val="24"/>
          <w:bdr w:val="none" w:sz="0" w:space="0" w:color="auto" w:frame="1"/>
          <w:lang w:eastAsia="ru-RU"/>
        </w:rPr>
        <w:t xml:space="preserve">слабой волей </w:t>
      </w:r>
      <w:r w:rsidRPr="00D7272C">
        <w:rPr>
          <w:rFonts w:eastAsia="Calibri" w:cs="Times New Roman"/>
          <w:sz w:val="24"/>
          <w:szCs w:val="24"/>
          <w:shd w:val="clear" w:color="auto" w:fill="FFFFFF"/>
        </w:rPr>
        <w:t>(</w:t>
      </w:r>
      <w:r w:rsidRPr="00D7272C">
        <w:rPr>
          <w:rFonts w:eastAsia="Calibri" w:cs="Times New Roman"/>
          <w:sz w:val="24"/>
          <w:szCs w:val="24"/>
        </w:rPr>
        <w:t xml:space="preserve">Коминч Н.Е., Кель Г.Ч.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педагоги, 2 человека (8%); Густь В.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учащийся, 1 человек (8%).</w:t>
      </w:r>
    </w:p>
    <w:p w14:paraId="12114C4E" w14:textId="0F8D1782"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Calibri" w:cs="Times New Roman"/>
          <w:i/>
          <w:sz w:val="24"/>
          <w:szCs w:val="24"/>
          <w:shd w:val="clear" w:color="auto" w:fill="FFFFFF"/>
        </w:rPr>
        <w:t>Большой интервал</w:t>
      </w:r>
      <w:r w:rsidRPr="00D7272C">
        <w:rPr>
          <w:rFonts w:eastAsia="Calibri" w:cs="Times New Roman"/>
          <w:sz w:val="24"/>
          <w:szCs w:val="24"/>
          <w:shd w:val="clear" w:color="auto" w:fill="FFFFFF"/>
        </w:rPr>
        <w:t xml:space="preserve"> между буквами свойственен человеку, предпочитающему быть в одиночестве, самостоятельно управляющего жизнью.</w:t>
      </w:r>
      <w:r w:rsidRPr="00D7272C">
        <w:rPr>
          <w:rFonts w:eastAsia="Calibri" w:cs="Times New Roman"/>
          <w:sz w:val="24"/>
          <w:szCs w:val="24"/>
        </w:rPr>
        <w:t xml:space="preserve"> </w:t>
      </w:r>
      <w:r w:rsidRPr="00D7272C">
        <w:rPr>
          <w:rFonts w:eastAsia="Times New Roman" w:cs="Times New Roman"/>
          <w:color w:val="000000"/>
          <w:sz w:val="24"/>
          <w:szCs w:val="24"/>
          <w:bdr w:val="none" w:sz="0" w:space="0" w:color="auto" w:frame="1"/>
          <w:lang w:eastAsia="ru-RU"/>
        </w:rPr>
        <w:t>Большие пробелы на концах строк из-за нежелания переносить слова</w:t>
      </w:r>
      <w:r w:rsidRPr="00D7272C">
        <w:rPr>
          <w:rFonts w:eastAsia="Calibri" w:cs="Times New Roman"/>
          <w:sz w:val="24"/>
          <w:szCs w:val="24"/>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сильный признак любви к свободе, а также </w:t>
      </w:r>
      <w:r w:rsidRPr="00D7272C">
        <w:rPr>
          <w:rFonts w:eastAsia="Times New Roman" w:cs="Times New Roman"/>
          <w:color w:val="000000"/>
          <w:sz w:val="24"/>
          <w:szCs w:val="24"/>
          <w:bdr w:val="none" w:sz="0" w:space="0" w:color="auto" w:frame="1"/>
          <w:lang w:eastAsia="ru-RU"/>
        </w:rPr>
        <w:t>излишняя осторожность (</w:t>
      </w:r>
      <w:r w:rsidRPr="00D7272C">
        <w:rPr>
          <w:rFonts w:eastAsia="Calibri" w:cs="Times New Roman"/>
          <w:sz w:val="24"/>
          <w:szCs w:val="24"/>
        </w:rPr>
        <w:t xml:space="preserve">Коминч Н.Е.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педагог, 1 человек (4%); Чижик Д.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учащийся, 1 человек (4%).</w:t>
      </w:r>
    </w:p>
    <w:p w14:paraId="3CA91252" w14:textId="6C74B7E5"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r w:rsidRPr="00D7272C">
        <w:rPr>
          <w:rFonts w:eastAsia="Calibri" w:cs="Times New Roman"/>
          <w:i/>
          <w:sz w:val="24"/>
          <w:szCs w:val="24"/>
          <w:shd w:val="clear" w:color="auto" w:fill="FFFFFF"/>
        </w:rPr>
        <w:t>Малые отступы</w:t>
      </w:r>
      <w:r w:rsidRPr="00D7272C">
        <w:rPr>
          <w:rFonts w:eastAsia="Calibri" w:cs="Times New Roman"/>
          <w:sz w:val="24"/>
          <w:szCs w:val="24"/>
          <w:shd w:val="clear" w:color="auto" w:fill="FFFFFF"/>
        </w:rPr>
        <w:t xml:space="preserve"> (слова сливаются). Такие люди любят вечеринки, не боятся близко подпускать к себе людей, не выносят одиночества и имеют широкий круг общения.</w:t>
      </w:r>
      <w:r w:rsidRPr="00D7272C">
        <w:rPr>
          <w:rFonts w:eastAsia="Calibri" w:cs="Times New Roman"/>
          <w:sz w:val="24"/>
          <w:szCs w:val="24"/>
        </w:rPr>
        <w:t xml:space="preserve"> У них </w:t>
      </w:r>
      <w:r w:rsidRPr="00D7272C">
        <w:rPr>
          <w:rFonts w:eastAsia="Times New Roman" w:cs="Times New Roman"/>
          <w:color w:val="000000"/>
          <w:sz w:val="24"/>
          <w:szCs w:val="24"/>
          <w:bdr w:val="none" w:sz="0" w:space="0" w:color="auto" w:frame="1"/>
          <w:lang w:eastAsia="ru-RU"/>
        </w:rPr>
        <w:t>слабовыраженное чувство субординации (</w:t>
      </w:r>
      <w:r w:rsidRPr="00D7272C">
        <w:rPr>
          <w:rFonts w:eastAsia="Calibri" w:cs="Times New Roman"/>
          <w:sz w:val="24"/>
          <w:szCs w:val="24"/>
        </w:rPr>
        <w:t>Лапина Д.М., Коминч Н.М., Буракевич С.А., Кенть Г.Ч., Герасимова Я.В., Савко М.Б., Жвирко И.В. – педагоги, 7 человек (28%);</w:t>
      </w:r>
      <w:r w:rsidRPr="00D7272C">
        <w:rPr>
          <w:rFonts w:eastAsia="Times New Roman" w:cs="Times New Roman"/>
          <w:color w:val="000000"/>
          <w:sz w:val="24"/>
          <w:szCs w:val="24"/>
          <w:bdr w:val="none" w:sz="0" w:space="0" w:color="auto" w:frame="1"/>
          <w:lang w:eastAsia="ru-RU"/>
        </w:rPr>
        <w:t xml:space="preserve"> </w:t>
      </w:r>
      <w:r w:rsidRPr="00D7272C">
        <w:rPr>
          <w:rFonts w:eastAsia="Calibri" w:cs="Times New Roman"/>
          <w:sz w:val="24"/>
          <w:szCs w:val="24"/>
        </w:rPr>
        <w:t>Густь В. – учащийся, 1 человек (4%).</w:t>
      </w:r>
    </w:p>
    <w:p w14:paraId="3D30AEA9"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r w:rsidRPr="00D7272C">
        <w:rPr>
          <w:rFonts w:eastAsia="Calibri" w:cs="Times New Roman"/>
          <w:i/>
          <w:sz w:val="24"/>
          <w:szCs w:val="24"/>
          <w:shd w:val="clear" w:color="auto" w:fill="FFFFFF"/>
        </w:rPr>
        <w:lastRenderedPageBreak/>
        <w:t>Буквы между собой соединены</w:t>
      </w:r>
      <w:r w:rsidRPr="00D7272C">
        <w:rPr>
          <w:rFonts w:eastAsia="Calibri" w:cs="Times New Roman"/>
          <w:sz w:val="24"/>
          <w:szCs w:val="24"/>
          <w:shd w:val="clear" w:color="auto" w:fill="FFFFFF"/>
        </w:rPr>
        <w:t xml:space="preserve"> – признак развитой интуиции и высокого интеллекта. Люди обладают развитым логическим мышлением, умеют анализировать то, что происходит вокруг, у них </w:t>
      </w:r>
      <w:r w:rsidRPr="00D7272C">
        <w:rPr>
          <w:rFonts w:eastAsia="Times New Roman" w:cs="Times New Roman"/>
          <w:color w:val="000000"/>
          <w:sz w:val="24"/>
          <w:szCs w:val="24"/>
          <w:bdr w:val="none" w:sz="0" w:space="0" w:color="auto" w:frame="1"/>
          <w:lang w:eastAsia="ru-RU"/>
        </w:rPr>
        <w:t>хорошая стрессоустойчивость</w:t>
      </w:r>
    </w:p>
    <w:p w14:paraId="0FA95167" w14:textId="119BB9EB" w:rsidR="00BA65BD" w:rsidRPr="00D7272C" w:rsidRDefault="00BA65BD" w:rsidP="00D7272C">
      <w:pPr>
        <w:ind w:firstLine="709"/>
        <w:textAlignment w:val="baseline"/>
        <w:rPr>
          <w:rFonts w:eastAsia="Calibri" w:cs="Times New Roman"/>
          <w:sz w:val="24"/>
          <w:szCs w:val="24"/>
        </w:rPr>
      </w:pPr>
      <w:r w:rsidRPr="00D7272C">
        <w:rPr>
          <w:rFonts w:eastAsia="Calibri" w:cs="Times New Roman"/>
          <w:b/>
          <w:sz w:val="24"/>
          <w:szCs w:val="24"/>
          <w:shd w:val="clear" w:color="auto" w:fill="FFFFFF"/>
        </w:rPr>
        <w:t>(</w:t>
      </w:r>
      <w:r w:rsidRPr="00D7272C">
        <w:rPr>
          <w:rFonts w:eastAsia="Calibri" w:cs="Times New Roman"/>
          <w:sz w:val="24"/>
          <w:szCs w:val="24"/>
        </w:rPr>
        <w:t xml:space="preserve">Виниченко О.А., Янчевская Н.М., Копытник В.В., Чумачева Г.Ф., Соколовский </w:t>
      </w:r>
      <w:r w:rsidRPr="00D7272C">
        <w:rPr>
          <w:rFonts w:eastAsia="Calibri" w:cs="Times New Roman"/>
          <w:sz w:val="24"/>
          <w:szCs w:val="24"/>
          <w:shd w:val="clear" w:color="auto" w:fill="FFFFFF"/>
        </w:rPr>
        <w:t xml:space="preserve">В.М., Василенко Н.А.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shd w:val="clear" w:color="auto" w:fill="FFFFFF"/>
        </w:rPr>
        <w:t>педагоги, 6 человек (24%);</w:t>
      </w:r>
      <w:r w:rsidRPr="00D7272C">
        <w:rPr>
          <w:rFonts w:eastAsia="Calibri" w:cs="Times New Roman"/>
          <w:b/>
          <w:sz w:val="24"/>
          <w:szCs w:val="24"/>
          <w:shd w:val="clear" w:color="auto" w:fill="FFFFFF"/>
        </w:rPr>
        <w:t xml:space="preserve"> </w:t>
      </w:r>
      <w:r w:rsidRPr="00D7272C">
        <w:rPr>
          <w:rFonts w:eastAsia="Calibri" w:cs="Times New Roman"/>
          <w:sz w:val="24"/>
          <w:szCs w:val="24"/>
        </w:rPr>
        <w:t xml:space="preserve">Юшевич М., Цешко М., Янушко А., Змитревич М., </w:t>
      </w:r>
      <w:proofErr w:type="spellStart"/>
      <w:r w:rsidRPr="00D7272C">
        <w:rPr>
          <w:rFonts w:eastAsia="Calibri" w:cs="Times New Roman"/>
          <w:sz w:val="24"/>
          <w:szCs w:val="24"/>
        </w:rPr>
        <w:t>Катебо</w:t>
      </w:r>
      <w:proofErr w:type="spellEnd"/>
      <w:r w:rsidRPr="00D7272C">
        <w:rPr>
          <w:rFonts w:eastAsia="Calibri" w:cs="Times New Roman"/>
          <w:sz w:val="24"/>
          <w:szCs w:val="24"/>
        </w:rPr>
        <w:t xml:space="preserve"> А., Моторин Е., Анисько А., Коледа А. </w:t>
      </w:r>
      <w:r w:rsidR="00993E16" w:rsidRPr="00D7272C">
        <w:rPr>
          <w:rFonts w:eastAsia="Calibri" w:cs="Times New Roman"/>
          <w:sz w:val="24"/>
          <w:szCs w:val="24"/>
          <w:bdr w:val="none" w:sz="0" w:space="0" w:color="auto" w:frame="1"/>
          <w:lang w:eastAsia="ru-RU"/>
        </w:rPr>
        <w:t>–</w:t>
      </w:r>
      <w:r w:rsidR="00993E16">
        <w:rPr>
          <w:rFonts w:eastAsia="Calibri" w:cs="Times New Roman"/>
          <w:sz w:val="24"/>
          <w:szCs w:val="24"/>
          <w:bdr w:val="none" w:sz="0" w:space="0" w:color="auto" w:frame="1"/>
          <w:lang w:eastAsia="ru-RU"/>
        </w:rPr>
        <w:t xml:space="preserve"> </w:t>
      </w:r>
      <w:r w:rsidRPr="00D7272C">
        <w:rPr>
          <w:rFonts w:eastAsia="Calibri" w:cs="Times New Roman"/>
          <w:sz w:val="24"/>
          <w:szCs w:val="24"/>
        </w:rPr>
        <w:t>учащиеся, 8 человек (32%).</w:t>
      </w:r>
    </w:p>
    <w:p w14:paraId="6DA4A53F" w14:textId="77777777" w:rsidR="00BA65BD" w:rsidRPr="00D7272C" w:rsidRDefault="00BA65BD" w:rsidP="00D7272C">
      <w:pPr>
        <w:ind w:firstLine="709"/>
        <w:textAlignment w:val="baseline"/>
        <w:rPr>
          <w:rFonts w:eastAsia="Times New Roman" w:cs="Times New Roman"/>
          <w:b/>
          <w:bCs/>
          <w:sz w:val="24"/>
          <w:szCs w:val="24"/>
          <w:lang w:eastAsia="ru-RU"/>
        </w:rPr>
      </w:pPr>
      <w:r w:rsidRPr="00D7272C">
        <w:rPr>
          <w:rFonts w:eastAsia="Calibri" w:cs="Times New Roman"/>
          <w:b/>
          <w:sz w:val="24"/>
          <w:szCs w:val="24"/>
        </w:rPr>
        <w:t>2.4.</w:t>
      </w:r>
      <w:r w:rsidRPr="00D7272C">
        <w:rPr>
          <w:rFonts w:eastAsia="Calibri" w:cs="Times New Roman"/>
          <w:sz w:val="24"/>
          <w:szCs w:val="24"/>
        </w:rPr>
        <w:t xml:space="preserve"> </w:t>
      </w:r>
      <w:r w:rsidRPr="00D7272C">
        <w:rPr>
          <w:rFonts w:eastAsia="Times New Roman" w:cs="Times New Roman"/>
          <w:b/>
          <w:bCs/>
          <w:sz w:val="24"/>
          <w:szCs w:val="24"/>
          <w:lang w:eastAsia="ru-RU"/>
        </w:rPr>
        <w:t>Поля при написании текста</w:t>
      </w:r>
    </w:p>
    <w:p w14:paraId="60645101" w14:textId="77777777" w:rsidR="00BA65BD" w:rsidRPr="00D7272C" w:rsidRDefault="00BA65BD" w:rsidP="00D7272C">
      <w:pPr>
        <w:ind w:firstLine="709"/>
        <w:rPr>
          <w:rFonts w:eastAsia="Calibri" w:cs="Times New Roman"/>
          <w:sz w:val="24"/>
          <w:szCs w:val="24"/>
          <w:bdr w:val="none" w:sz="0" w:space="0" w:color="auto" w:frame="1"/>
          <w:lang w:eastAsia="ru-RU"/>
        </w:rPr>
      </w:pPr>
      <w:r w:rsidRPr="00D7272C">
        <w:rPr>
          <w:rFonts w:eastAsia="Calibri" w:cs="Times New Roman"/>
          <w:sz w:val="24"/>
          <w:szCs w:val="24"/>
          <w:bdr w:val="none" w:sz="0" w:space="0" w:color="auto" w:frame="1"/>
          <w:lang w:eastAsia="ru-RU"/>
        </w:rPr>
        <w:t>Поля могут указать на индивидуальные черты человека. Проанализировав анкетный материал, мы выяснили, что у наших испытуемых поля справа разных размеров: широкие и узкие.</w:t>
      </w:r>
    </w:p>
    <w:p w14:paraId="03847B98" w14:textId="6CFA9B9B" w:rsidR="00BA65BD" w:rsidRPr="00D7272C" w:rsidRDefault="00BA65BD" w:rsidP="00D7272C">
      <w:pPr>
        <w:ind w:firstLine="709"/>
        <w:rPr>
          <w:rFonts w:eastAsia="Calibri" w:cs="Times New Roman"/>
          <w:sz w:val="24"/>
          <w:szCs w:val="24"/>
        </w:rPr>
      </w:pPr>
      <w:r w:rsidRPr="00D7272C">
        <w:rPr>
          <w:rFonts w:eastAsia="Calibri" w:cs="Times New Roman"/>
          <w:i/>
          <w:sz w:val="24"/>
          <w:szCs w:val="24"/>
        </w:rPr>
        <w:t>Широкие</w:t>
      </w:r>
      <w:r w:rsidRPr="00D7272C">
        <w:rPr>
          <w:rFonts w:eastAsia="Calibri" w:cs="Times New Roman"/>
          <w:b/>
          <w:sz w:val="24"/>
          <w:szCs w:val="24"/>
        </w:rPr>
        <w:t xml:space="preserve"> </w:t>
      </w:r>
      <w:r w:rsidRPr="00D7272C">
        <w:rPr>
          <w:rFonts w:eastAsia="Calibri" w:cs="Times New Roman"/>
          <w:sz w:val="24"/>
          <w:szCs w:val="24"/>
        </w:rPr>
        <w:t xml:space="preserve">означают широту души и щедрость. Однако очень широкие поля при написании текста говорят, скорее, о расточительстве. Это может быть слабым намёком на тщеславие, хвастовство и любовь к роскоши (Буракевич С.А., Кель Г.Ч., Лапина Д.М., Коминч Н.Е., Савко М.Б., Соколовский В.М.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педагоги, 6 человек (24%).</w:t>
      </w:r>
    </w:p>
    <w:p w14:paraId="0C861CBC" w14:textId="02C49A90" w:rsidR="00BA65BD" w:rsidRPr="00D7272C" w:rsidRDefault="00BA65BD" w:rsidP="00D7272C">
      <w:pPr>
        <w:ind w:firstLine="709"/>
        <w:rPr>
          <w:rFonts w:eastAsia="Calibri" w:cs="Times New Roman"/>
          <w:sz w:val="24"/>
          <w:szCs w:val="24"/>
        </w:rPr>
      </w:pPr>
      <w:r w:rsidRPr="00D7272C">
        <w:rPr>
          <w:rFonts w:eastAsia="Calibri" w:cs="Times New Roman"/>
          <w:sz w:val="24"/>
          <w:szCs w:val="24"/>
        </w:rPr>
        <w:t xml:space="preserve">Узкие поля свидетельствуют о бережливости и педантичности. (Виниченко О.А., Герасимова Я.В., Жвирко И.В., Копытник В.В., Кенть Г.Ч., Янчевская Н.М. – педагоги, 7 человек (28%); Густь В., Змитревич М., Цешко М., Коледа А., Юшевич В., </w:t>
      </w:r>
      <w:proofErr w:type="spellStart"/>
      <w:r w:rsidRPr="00D7272C">
        <w:rPr>
          <w:rFonts w:eastAsia="Calibri" w:cs="Times New Roman"/>
          <w:sz w:val="24"/>
          <w:szCs w:val="24"/>
        </w:rPr>
        <w:t>Катебо</w:t>
      </w:r>
      <w:proofErr w:type="spellEnd"/>
      <w:r w:rsidRPr="00D7272C">
        <w:rPr>
          <w:rFonts w:eastAsia="Calibri" w:cs="Times New Roman"/>
          <w:sz w:val="24"/>
          <w:szCs w:val="24"/>
        </w:rPr>
        <w:t xml:space="preserve"> А., Янушко А., Моторин Е. – учащиеся, 89 человек (32%).</w:t>
      </w:r>
    </w:p>
    <w:p w14:paraId="100919B6" w14:textId="77777777" w:rsidR="00BA65BD" w:rsidRPr="00D7272C" w:rsidRDefault="00BA65BD" w:rsidP="00D7272C">
      <w:pPr>
        <w:ind w:firstLine="709"/>
        <w:rPr>
          <w:rFonts w:eastAsia="Times New Roman" w:cs="Times New Roman"/>
          <w:b/>
          <w:bCs/>
          <w:sz w:val="24"/>
          <w:szCs w:val="24"/>
          <w:bdr w:val="none" w:sz="0" w:space="0" w:color="auto" w:frame="1"/>
          <w:lang w:eastAsia="ru-RU"/>
        </w:rPr>
      </w:pPr>
      <w:r w:rsidRPr="00D7272C">
        <w:rPr>
          <w:rFonts w:eastAsia="Times New Roman" w:cs="Times New Roman"/>
          <w:b/>
          <w:bCs/>
          <w:sz w:val="24"/>
          <w:szCs w:val="24"/>
          <w:bdr w:val="none" w:sz="0" w:space="0" w:color="auto" w:frame="1"/>
          <w:lang w:eastAsia="ru-RU"/>
        </w:rPr>
        <w:t>2.5. Сила нажима</w:t>
      </w:r>
    </w:p>
    <w:p w14:paraId="482C248C" w14:textId="314A1998" w:rsidR="00BA65BD" w:rsidRPr="00D7272C" w:rsidRDefault="00BA65BD" w:rsidP="00D7272C">
      <w:pPr>
        <w:ind w:firstLine="709"/>
        <w:rPr>
          <w:rFonts w:eastAsia="Calibri" w:cs="Times New Roman"/>
          <w:b/>
          <w:sz w:val="24"/>
          <w:szCs w:val="24"/>
          <w:lang w:eastAsia="ru-RU"/>
        </w:rPr>
      </w:pPr>
      <w:r w:rsidRPr="00D7272C">
        <w:rPr>
          <w:rFonts w:eastAsia="Calibri" w:cs="Times New Roman"/>
          <w:color w:val="1F1F1F"/>
          <w:sz w:val="24"/>
          <w:szCs w:val="24"/>
          <w:shd w:val="clear" w:color="auto" w:fill="FFFFFF"/>
        </w:rPr>
        <w:t xml:space="preserve">Сила нажима при письме </w:t>
      </w:r>
      <w:r w:rsidR="00F1104C" w:rsidRPr="00D7272C">
        <w:rPr>
          <w:rFonts w:eastAsia="Calibri" w:cs="Times New Roman"/>
          <w:sz w:val="24"/>
          <w:szCs w:val="24"/>
          <w:bdr w:val="none" w:sz="0" w:space="0" w:color="auto" w:frame="1"/>
          <w:lang w:eastAsia="ru-RU"/>
        </w:rPr>
        <w:t>–</w:t>
      </w:r>
      <w:r w:rsidRPr="00D7272C">
        <w:rPr>
          <w:rFonts w:eastAsia="Calibri" w:cs="Times New Roman"/>
          <w:color w:val="1F1F1F"/>
          <w:sz w:val="24"/>
          <w:szCs w:val="24"/>
          <w:shd w:val="clear" w:color="auto" w:fill="FFFFFF"/>
        </w:rPr>
        <w:t xml:space="preserve"> важнейший фактор анализа.</w:t>
      </w:r>
    </w:p>
    <w:p w14:paraId="6082E8FF" w14:textId="6DB54A28"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bCs/>
          <w:i/>
          <w:iCs/>
          <w:color w:val="000000"/>
          <w:sz w:val="24"/>
          <w:szCs w:val="24"/>
          <w:bdr w:val="none" w:sz="0" w:space="0" w:color="auto" w:frame="1"/>
          <w:lang w:eastAsia="ru-RU"/>
        </w:rPr>
        <w:t>Сильный нажим</w:t>
      </w:r>
      <w:r w:rsidRPr="00D7272C">
        <w:rPr>
          <w:rFonts w:eastAsia="Times New Roman" w:cs="Times New Roman"/>
          <w:b/>
          <w:bCs/>
          <w:i/>
          <w:i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характерен для уверенных в себе людей, обладающих высокой работоспособностью. Они, как правило, очень общительны и привлекают своей целеустремленностью и оптимизмом, могут быть критичными, склонными к проявлению силы (</w:t>
      </w:r>
      <w:r w:rsidRPr="00D7272C">
        <w:rPr>
          <w:rFonts w:eastAsia="Times New Roman" w:cs="Times New Roman"/>
          <w:bCs/>
          <w:iCs/>
          <w:sz w:val="24"/>
          <w:szCs w:val="24"/>
          <w:bdr w:val="none" w:sz="0" w:space="0" w:color="auto" w:frame="1"/>
          <w:lang w:eastAsia="ru-RU"/>
        </w:rPr>
        <w:t xml:space="preserve">Виниченко О.А., Чумачева Г.Ф., Жвирко И.В., Копытник В.В., Янчевская Н.М., Василенко Н.А. </w:t>
      </w:r>
      <w:r w:rsidRPr="00D7272C">
        <w:rPr>
          <w:rFonts w:eastAsia="Calibri" w:cs="Times New Roman"/>
          <w:sz w:val="24"/>
          <w:szCs w:val="24"/>
        </w:rPr>
        <w:t xml:space="preserve">– </w:t>
      </w:r>
      <w:r w:rsidRPr="00D7272C">
        <w:rPr>
          <w:rFonts w:eastAsia="Times New Roman" w:cs="Times New Roman"/>
          <w:bCs/>
          <w:iCs/>
          <w:sz w:val="24"/>
          <w:szCs w:val="24"/>
          <w:bdr w:val="none" w:sz="0" w:space="0" w:color="auto" w:frame="1"/>
          <w:lang w:eastAsia="ru-RU"/>
        </w:rPr>
        <w:t xml:space="preserve">6 человек (24%); Коледа А, Анисько А, </w:t>
      </w:r>
      <w:proofErr w:type="spellStart"/>
      <w:r w:rsidRPr="00D7272C">
        <w:rPr>
          <w:rFonts w:eastAsia="Times New Roman" w:cs="Times New Roman"/>
          <w:bCs/>
          <w:iCs/>
          <w:sz w:val="24"/>
          <w:szCs w:val="24"/>
          <w:bdr w:val="none" w:sz="0" w:space="0" w:color="auto" w:frame="1"/>
          <w:lang w:eastAsia="ru-RU"/>
        </w:rPr>
        <w:t>Катебо</w:t>
      </w:r>
      <w:proofErr w:type="spellEnd"/>
      <w:r w:rsidRPr="00D7272C">
        <w:rPr>
          <w:rFonts w:eastAsia="Times New Roman" w:cs="Times New Roman"/>
          <w:bCs/>
          <w:iCs/>
          <w:sz w:val="24"/>
          <w:szCs w:val="24"/>
          <w:bdr w:val="none" w:sz="0" w:space="0" w:color="auto" w:frame="1"/>
          <w:lang w:eastAsia="ru-RU"/>
        </w:rPr>
        <w:t xml:space="preserve"> А, Змитревич М, Цешко 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учащиеся, 5 человек (20%).</w:t>
      </w:r>
    </w:p>
    <w:p w14:paraId="19316C2F" w14:textId="6F7B1A21"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bCs/>
          <w:i/>
          <w:iCs/>
          <w:color w:val="000000"/>
          <w:sz w:val="24"/>
          <w:szCs w:val="24"/>
          <w:bdr w:val="none" w:sz="0" w:space="0" w:color="auto" w:frame="1"/>
          <w:lang w:eastAsia="ru-RU"/>
        </w:rPr>
        <w:t>Легкий нажим</w:t>
      </w:r>
      <w:r w:rsidRPr="00D7272C">
        <w:rPr>
          <w:rFonts w:eastAsia="Times New Roman" w:cs="Times New Roman"/>
          <w:color w:val="000000"/>
          <w:sz w:val="24"/>
          <w:szCs w:val="24"/>
          <w:bdr w:val="none" w:sz="0" w:space="0" w:color="auto" w:frame="1"/>
          <w:lang w:eastAsia="ru-RU"/>
        </w:rPr>
        <w:t xml:space="preserve"> чаще всего бывает у очень чувствительных и романтичных натур, живущих в своём мире фантазий. Это мечтатели, живущие в своем внутреннем мире. </w:t>
      </w:r>
      <w:r w:rsidRPr="00D7272C">
        <w:rPr>
          <w:rFonts w:eastAsia="Calibri" w:cs="Times New Roman"/>
          <w:sz w:val="24"/>
          <w:szCs w:val="24"/>
          <w:lang w:eastAsia="ru-RU"/>
        </w:rPr>
        <w:t>Им присуща ранимость, легкомысленность, медлительность. Им сложно принять решение, поэтому часто они очень задумчивы</w:t>
      </w:r>
      <w:r w:rsidR="00322ED4">
        <w:rPr>
          <w:rFonts w:eastAsia="Calibri" w:cs="Times New Roman"/>
          <w:sz w:val="24"/>
          <w:szCs w:val="24"/>
          <w:lang w:eastAsia="ru-RU"/>
        </w:rPr>
        <w:t>.</w:t>
      </w:r>
      <w:r w:rsidRPr="00D7272C">
        <w:rPr>
          <w:rFonts w:eastAsia="Calibri" w:cs="Times New Roman"/>
          <w:sz w:val="24"/>
          <w:szCs w:val="24"/>
          <w:lang w:eastAsia="ru-RU"/>
        </w:rPr>
        <w:t xml:space="preserve"> Они зависят от мнения окружающих, их легко склонить на свою сторону.</w:t>
      </w:r>
      <w:r w:rsidRPr="00D7272C">
        <w:rPr>
          <w:rFonts w:eastAsia="Times New Roman" w:cs="Times New Roman"/>
          <w:color w:val="000000"/>
          <w:sz w:val="24"/>
          <w:szCs w:val="24"/>
          <w:bdr w:val="none" w:sz="0" w:space="0" w:color="auto" w:frame="1"/>
          <w:lang w:eastAsia="ru-RU"/>
        </w:rPr>
        <w:t xml:space="preserve"> Ответственны, но неторопливы, делают все аккуратно, стараясь не допускать ошибок (</w:t>
      </w:r>
      <w:r w:rsidRPr="00D7272C">
        <w:rPr>
          <w:rFonts w:eastAsia="Times New Roman" w:cs="Times New Roman"/>
          <w:bCs/>
          <w:iCs/>
          <w:sz w:val="24"/>
          <w:szCs w:val="24"/>
          <w:bdr w:val="none" w:sz="0" w:space="0" w:color="auto" w:frame="1"/>
          <w:lang w:eastAsia="ru-RU"/>
        </w:rPr>
        <w:t xml:space="preserve">Соколовский В.М., Коминч Н.Е., Лапина Д.М., Кель Г.Ч., Буракевич С.А., Савко М.Б., Герасимова Я.В., Кенть С.М. </w:t>
      </w:r>
      <w:r w:rsidRPr="00D7272C">
        <w:rPr>
          <w:rFonts w:eastAsia="Calibri" w:cs="Times New Roman"/>
          <w:sz w:val="24"/>
          <w:szCs w:val="24"/>
        </w:rPr>
        <w:t xml:space="preserve">– </w:t>
      </w:r>
      <w:r w:rsidRPr="00D7272C">
        <w:rPr>
          <w:rFonts w:eastAsia="Times New Roman" w:cs="Times New Roman"/>
          <w:bCs/>
          <w:iCs/>
          <w:sz w:val="24"/>
          <w:szCs w:val="24"/>
          <w:bdr w:val="none" w:sz="0" w:space="0" w:color="auto" w:frame="1"/>
          <w:lang w:eastAsia="ru-RU"/>
        </w:rPr>
        <w:t xml:space="preserve">8 (32%); Моторин Е., Янушко А., Густь В., Юшевич 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4 (16%).</w:t>
      </w:r>
    </w:p>
    <w:p w14:paraId="18100FFB" w14:textId="77777777" w:rsidR="00BA65BD" w:rsidRPr="00D7272C" w:rsidRDefault="00BA65BD" w:rsidP="00D7272C">
      <w:pPr>
        <w:ind w:firstLine="709"/>
        <w:rPr>
          <w:rFonts w:eastAsia="Calibri" w:cs="Times New Roman"/>
          <w:b/>
          <w:sz w:val="24"/>
          <w:szCs w:val="24"/>
          <w:bdr w:val="none" w:sz="0" w:space="0" w:color="auto" w:frame="1"/>
          <w:lang w:eastAsia="ru-RU"/>
        </w:rPr>
      </w:pPr>
      <w:r w:rsidRPr="00D7272C">
        <w:rPr>
          <w:rFonts w:eastAsia="Calibri" w:cs="Times New Roman"/>
          <w:b/>
          <w:sz w:val="24"/>
          <w:szCs w:val="24"/>
          <w:bdr w:val="none" w:sz="0" w:space="0" w:color="auto" w:frame="1"/>
          <w:lang w:eastAsia="ru-RU"/>
        </w:rPr>
        <w:t>2.6. Наклон букв</w:t>
      </w:r>
    </w:p>
    <w:p w14:paraId="3B41DFE8"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Важно рассмотреть наклон почерка. Речь идет только о выраженном, заметном изменении формы букв. Он может многое сказать о мировоззрении личности. </w:t>
      </w:r>
      <w:r w:rsidRPr="00D7272C">
        <w:rPr>
          <w:rFonts w:eastAsia="Calibri" w:cs="Times New Roman"/>
          <w:sz w:val="24"/>
          <w:szCs w:val="24"/>
          <w:shd w:val="clear" w:color="auto" w:fill="FFFFFF"/>
        </w:rPr>
        <w:t>Наклон всегда свидетельствует о том, откровенен человек или полностью закрыт от людей. Обратите внимание на сторону наклона:</w:t>
      </w:r>
    </w:p>
    <w:p w14:paraId="6937AB4F" w14:textId="45EFC3C8" w:rsidR="00BA65BD" w:rsidRPr="00D7272C" w:rsidRDefault="00F1104C" w:rsidP="00D7272C">
      <w:pPr>
        <w:ind w:firstLine="709"/>
        <w:rPr>
          <w:rFonts w:eastAsia="Calibri" w:cs="Times New Roman"/>
          <w:iCs/>
          <w:sz w:val="24"/>
          <w:szCs w:val="24"/>
          <w:bdr w:val="none" w:sz="0" w:space="0" w:color="auto" w:frame="1"/>
          <w:lang w:eastAsia="ru-RU"/>
        </w:rPr>
      </w:pPr>
      <w:r>
        <w:rPr>
          <w:rFonts w:eastAsia="Calibri" w:cs="Times New Roman"/>
          <w:i/>
          <w:iCs/>
          <w:sz w:val="24"/>
          <w:szCs w:val="24"/>
          <w:bdr w:val="none" w:sz="0" w:space="0" w:color="auto" w:frame="1"/>
          <w:lang w:eastAsia="ru-RU"/>
        </w:rPr>
        <w:t>С</w:t>
      </w:r>
      <w:r w:rsidR="00BA65BD" w:rsidRPr="00D7272C">
        <w:rPr>
          <w:rFonts w:eastAsia="Calibri" w:cs="Times New Roman"/>
          <w:i/>
          <w:iCs/>
          <w:sz w:val="24"/>
          <w:szCs w:val="24"/>
          <w:bdr w:val="none" w:sz="0" w:space="0" w:color="auto" w:frame="1"/>
          <w:lang w:eastAsia="ru-RU"/>
        </w:rPr>
        <w:t xml:space="preserve">ильный наклон </w:t>
      </w:r>
      <w:r w:rsidR="00BA65BD" w:rsidRPr="00D7272C">
        <w:rPr>
          <w:rFonts w:eastAsia="Calibri" w:cs="Times New Roman"/>
          <w:iCs/>
          <w:sz w:val="24"/>
          <w:szCs w:val="24"/>
          <w:bdr w:val="none" w:sz="0" w:space="0" w:color="auto" w:frame="1"/>
          <w:lang w:eastAsia="ru-RU"/>
        </w:rPr>
        <w:t xml:space="preserve">(неважно в какую сторону) </w:t>
      </w:r>
      <w:r w:rsidR="00993E16" w:rsidRPr="00D7272C">
        <w:rPr>
          <w:rFonts w:eastAsia="Calibri" w:cs="Times New Roman"/>
          <w:sz w:val="24"/>
          <w:szCs w:val="24"/>
          <w:bdr w:val="none" w:sz="0" w:space="0" w:color="auto" w:frame="1"/>
          <w:lang w:eastAsia="ru-RU"/>
        </w:rPr>
        <w:t>–</w:t>
      </w:r>
      <w:r w:rsidR="00BA65BD" w:rsidRPr="00D7272C">
        <w:rPr>
          <w:rFonts w:eastAsia="Calibri" w:cs="Times New Roman"/>
          <w:iCs/>
          <w:sz w:val="24"/>
          <w:szCs w:val="24"/>
          <w:bdr w:val="none" w:sz="0" w:space="0" w:color="auto" w:frame="1"/>
          <w:lang w:eastAsia="ru-RU"/>
        </w:rPr>
        <w:t xml:space="preserve"> человек излишне принципиален и строг не только к себе, но и к окружающим (Чумачева Г.Ф., Жвирко И.В., Савко М.Б., Буракевич С.А., Лапина Д.М., Коминч Н.Е. </w:t>
      </w:r>
      <w:r w:rsidR="00993E16" w:rsidRPr="00D7272C">
        <w:rPr>
          <w:rFonts w:eastAsia="Calibri" w:cs="Times New Roman"/>
          <w:sz w:val="24"/>
          <w:szCs w:val="24"/>
          <w:bdr w:val="none" w:sz="0" w:space="0" w:color="auto" w:frame="1"/>
          <w:lang w:eastAsia="ru-RU"/>
        </w:rPr>
        <w:t>–</w:t>
      </w:r>
      <w:r w:rsidR="00BA65BD" w:rsidRPr="00D7272C">
        <w:rPr>
          <w:rFonts w:eastAsia="Calibri" w:cs="Times New Roman"/>
          <w:sz w:val="24"/>
          <w:szCs w:val="24"/>
          <w:lang w:eastAsia="ru-RU"/>
        </w:rPr>
        <w:t xml:space="preserve"> </w:t>
      </w:r>
      <w:r w:rsidR="00BA65BD" w:rsidRPr="00D7272C">
        <w:rPr>
          <w:rFonts w:eastAsia="Calibri" w:cs="Times New Roman"/>
          <w:iCs/>
          <w:sz w:val="24"/>
          <w:szCs w:val="24"/>
          <w:bdr w:val="none" w:sz="0" w:space="0" w:color="auto" w:frame="1"/>
          <w:lang w:eastAsia="ru-RU"/>
        </w:rPr>
        <w:t>6 (24%).</w:t>
      </w:r>
    </w:p>
    <w:p w14:paraId="17B3E259" w14:textId="4EC5AB16" w:rsidR="00BA65BD" w:rsidRPr="00D7272C" w:rsidRDefault="00BA65BD" w:rsidP="00D7272C">
      <w:pPr>
        <w:ind w:firstLine="709"/>
        <w:textAlignment w:val="baseline"/>
        <w:rPr>
          <w:rFonts w:eastAsia="Times New Roman" w:cs="Times New Roman"/>
          <w:bCs/>
          <w:iCs/>
          <w:sz w:val="24"/>
          <w:szCs w:val="24"/>
          <w:bdr w:val="none" w:sz="0" w:space="0" w:color="auto" w:frame="1"/>
          <w:lang w:eastAsia="ru-RU"/>
        </w:rPr>
      </w:pPr>
      <w:r w:rsidRPr="00D7272C">
        <w:rPr>
          <w:rFonts w:eastAsia="Times New Roman" w:cs="Times New Roman"/>
          <w:bCs/>
          <w:i/>
          <w:iCs/>
          <w:sz w:val="24"/>
          <w:szCs w:val="24"/>
          <w:bdr w:val="none" w:sz="0" w:space="0" w:color="auto" w:frame="1"/>
          <w:lang w:eastAsia="ru-RU"/>
        </w:rPr>
        <w:t>Слабый</w:t>
      </w:r>
      <w:r w:rsidRPr="00D7272C">
        <w:rPr>
          <w:rFonts w:eastAsia="Times New Roman" w:cs="Times New Roman"/>
          <w:bCs/>
          <w:iCs/>
          <w:sz w:val="24"/>
          <w:szCs w:val="24"/>
          <w:bdr w:val="none" w:sz="0" w:space="0" w:color="auto" w:frame="1"/>
          <w:lang w:eastAsia="ru-RU"/>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 xml:space="preserve">любит критиковать окружающих, ставя при этом свои интересы выше, чем интересы других людей. Герасимова Я.В., Янчевская Н.М., Кель Г.Ч.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 xml:space="preserve">3 (12%); Густь В., Коледа А., Змитревич М.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3 (13%).</w:t>
      </w:r>
    </w:p>
    <w:p w14:paraId="6AFF3257" w14:textId="339A2F44" w:rsidR="00BA65BD" w:rsidRPr="00D7272C" w:rsidRDefault="00BA65BD" w:rsidP="00D7272C">
      <w:pPr>
        <w:ind w:firstLine="709"/>
        <w:textAlignment w:val="baseline"/>
        <w:rPr>
          <w:rFonts w:eastAsia="Times New Roman" w:cs="Times New Roman"/>
          <w:bCs/>
          <w:iCs/>
          <w:sz w:val="24"/>
          <w:szCs w:val="24"/>
          <w:bdr w:val="none" w:sz="0" w:space="0" w:color="auto" w:frame="1"/>
          <w:lang w:eastAsia="ru-RU"/>
        </w:rPr>
      </w:pPr>
      <w:r w:rsidRPr="00D7272C">
        <w:rPr>
          <w:rFonts w:eastAsia="Times New Roman" w:cs="Times New Roman"/>
          <w:bCs/>
          <w:i/>
          <w:iCs/>
          <w:sz w:val="24"/>
          <w:szCs w:val="24"/>
          <w:bdr w:val="none" w:sz="0" w:space="0" w:color="auto" w:frame="1"/>
          <w:lang w:eastAsia="ru-RU"/>
        </w:rPr>
        <w:t>Небольшой наклон вправо</w:t>
      </w:r>
      <w:r w:rsidRPr="00D7272C">
        <w:rPr>
          <w:rFonts w:eastAsia="Times New Roman" w:cs="Times New Roman"/>
          <w:b/>
          <w:bCs/>
          <w:iCs/>
          <w:sz w:val="24"/>
          <w:szCs w:val="24"/>
          <w:bdr w:val="none" w:sz="0" w:space="0" w:color="auto" w:frame="1"/>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sz w:val="24"/>
          <w:szCs w:val="24"/>
          <w:bdr w:val="none" w:sz="0" w:space="0" w:color="auto" w:frame="1"/>
          <w:lang w:eastAsia="ru-RU"/>
        </w:rPr>
        <w:t>наиболее распространенный наклон почерка, присущий людям спокойным и уравновешенным. Они всегда открыты к общению, но и не прочь побыть какое-то время наедине с собой. Склонны к переменам настроения,</w:t>
      </w:r>
      <w:r w:rsidRPr="00D7272C">
        <w:rPr>
          <w:rFonts w:eastAsia="Times New Roman" w:cs="Times New Roman"/>
          <w:b/>
          <w:bCs/>
          <w:iCs/>
          <w:sz w:val="24"/>
          <w:szCs w:val="24"/>
          <w:bdr w:val="none" w:sz="0" w:space="0" w:color="auto" w:frame="1"/>
          <w:lang w:eastAsia="ru-RU"/>
        </w:rPr>
        <w:t xml:space="preserve"> </w:t>
      </w:r>
      <w:r w:rsidRPr="00D7272C">
        <w:rPr>
          <w:rFonts w:eastAsia="Times New Roman" w:cs="Times New Roman"/>
          <w:bCs/>
          <w:iCs/>
          <w:sz w:val="24"/>
          <w:szCs w:val="24"/>
          <w:bdr w:val="none" w:sz="0" w:space="0" w:color="auto" w:frame="1"/>
          <w:lang w:eastAsia="ru-RU"/>
        </w:rPr>
        <w:t xml:space="preserve">предпочитают получать удовольствие, искать новые впечатления и любят знакомиться с новыми людьми. </w:t>
      </w:r>
      <w:r w:rsidRPr="00D7272C">
        <w:rPr>
          <w:rFonts w:eastAsia="Times New Roman" w:cs="Times New Roman"/>
          <w:sz w:val="24"/>
          <w:szCs w:val="24"/>
          <w:lang w:eastAsia="ru-RU"/>
        </w:rPr>
        <w:t>Буквы с наклоном вправо наблюдаются у тех, кто устремлен в будущее, любит строить планы о грядущей счастливой жизни (</w:t>
      </w:r>
      <w:r w:rsidRPr="00D7272C">
        <w:rPr>
          <w:rFonts w:eastAsia="Times New Roman" w:cs="Times New Roman"/>
          <w:bCs/>
          <w:iCs/>
          <w:sz w:val="24"/>
          <w:szCs w:val="24"/>
          <w:bdr w:val="none" w:sz="0" w:space="0" w:color="auto" w:frame="1"/>
          <w:lang w:eastAsia="ru-RU"/>
        </w:rPr>
        <w:t>Янчевская Н.М., Кель Г.Ч., Герасимова Я.В., Василенко Н.А.</w:t>
      </w:r>
      <w:r w:rsidRPr="00D7272C">
        <w:rPr>
          <w:rFonts w:eastAsia="Calibri" w:cs="Times New Roman"/>
          <w:sz w:val="24"/>
          <w:szCs w:val="24"/>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4 (16 %); Коледа А., Змитревич М., Яковенко В., Чижик Д.</w:t>
      </w:r>
      <w:r w:rsidRPr="00D7272C">
        <w:rPr>
          <w:rFonts w:eastAsia="Calibri" w:cs="Times New Roman"/>
          <w:sz w:val="24"/>
          <w:szCs w:val="24"/>
        </w:rPr>
        <w:t xml:space="preserve"> </w:t>
      </w:r>
      <w:r w:rsidR="00993E16"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4 (16%).</w:t>
      </w:r>
    </w:p>
    <w:p w14:paraId="5B3B34C8" w14:textId="681BAA51" w:rsidR="00BA65BD" w:rsidRPr="00D7272C" w:rsidRDefault="00BA65BD" w:rsidP="00D7272C">
      <w:pPr>
        <w:ind w:firstLine="709"/>
        <w:rPr>
          <w:rFonts w:eastAsia="Calibri" w:cs="Times New Roman"/>
          <w:sz w:val="24"/>
          <w:szCs w:val="24"/>
          <w:lang w:eastAsia="ru-RU"/>
        </w:rPr>
      </w:pPr>
      <w:r w:rsidRPr="00D7272C">
        <w:rPr>
          <w:rFonts w:eastAsia="Calibri" w:cs="Times New Roman"/>
          <w:i/>
          <w:sz w:val="24"/>
          <w:szCs w:val="24"/>
          <w:bdr w:val="none" w:sz="0" w:space="0" w:color="auto" w:frame="1"/>
          <w:lang w:eastAsia="ru-RU"/>
        </w:rPr>
        <w:lastRenderedPageBreak/>
        <w:t xml:space="preserve">Небольшой наклон влево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bdr w:val="none" w:sz="0" w:space="0" w:color="auto" w:frame="1"/>
          <w:lang w:eastAsia="ru-RU"/>
        </w:rPr>
        <w:t>личность-одиночка, не нуждающаяся в общении и одобрении, упряма, считает себя правой абсолютно во всех ситуациях. Такие люди отличаются критическим складом ума. Чаще всего встречается у индивидуалистов: собственные интересы они всегда ставят выше групповых.</w:t>
      </w:r>
      <w:r w:rsidRPr="00D7272C">
        <w:rPr>
          <w:rFonts w:eastAsia="Calibri" w:cs="Times New Roman"/>
          <w:sz w:val="24"/>
          <w:szCs w:val="24"/>
          <w:lang w:eastAsia="ru-RU"/>
        </w:rPr>
        <w:t xml:space="preserve"> Человек склонен жить прошлым, часто предается воспоминаниям. Однако вывод этот не может быть однозначным: такая особенность часто встречается у левшей. Поэтому, если наклон почерка в левую сторону, не всегда можно сделать однозначный вывод, что это означает: доминирующая при письме рука или характер (</w:t>
      </w:r>
      <w:r w:rsidRPr="00D7272C">
        <w:rPr>
          <w:rFonts w:eastAsia="Calibri" w:cs="Times New Roman"/>
          <w:sz w:val="24"/>
          <w:szCs w:val="24"/>
        </w:rPr>
        <w:t>Кенть Г.Ч., Копытник В.В.</w:t>
      </w:r>
      <w:r w:rsidRPr="00D7272C">
        <w:rPr>
          <w:rFonts w:eastAsia="Calibri" w:cs="Times New Roman"/>
          <w:sz w:val="24"/>
          <w:szCs w:val="24"/>
          <w:bdr w:val="none" w:sz="0" w:space="0" w:color="auto" w:frame="1"/>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bdr w:val="none" w:sz="0" w:space="0" w:color="auto" w:frame="1"/>
          <w:lang w:eastAsia="ru-RU"/>
        </w:rPr>
        <w:t>2 (8%); Густь В.</w:t>
      </w:r>
      <w:r w:rsidRPr="00D7272C">
        <w:rPr>
          <w:rFonts w:eastAsia="Calibri" w:cs="Times New Roman"/>
          <w:sz w:val="24"/>
          <w:szCs w:val="24"/>
        </w:rPr>
        <w:t xml:space="preserve"> Юшевич М.</w:t>
      </w:r>
      <w:r w:rsidRPr="00D7272C">
        <w:rPr>
          <w:rFonts w:eastAsia="Calibri" w:cs="Times New Roman"/>
          <w:sz w:val="24"/>
          <w:szCs w:val="24"/>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w:t>
      </w:r>
      <w:r w:rsidRPr="00D7272C">
        <w:rPr>
          <w:rFonts w:eastAsia="Calibri" w:cs="Times New Roman"/>
          <w:sz w:val="24"/>
          <w:szCs w:val="24"/>
          <w:bdr w:val="none" w:sz="0" w:space="0" w:color="auto" w:frame="1"/>
          <w:lang w:eastAsia="ru-RU"/>
        </w:rPr>
        <w:t>2 (8%).</w:t>
      </w:r>
    </w:p>
    <w:p w14:paraId="0964BC32"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Многих интересует: если человек пишет разными почерками, что это значит?  Психологи утверждают, что такая особенность свойственна людям незрелым, инфантильным, не имеющим сложившегося мировоззрения. Начертания букв часто меняются у подростков, склонных к внутренним конфликтам, еще не успевшим достаточно хорошо изучить собственную личность.</w:t>
      </w:r>
    </w:p>
    <w:p w14:paraId="78946DFA" w14:textId="16CDA175"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bCs/>
          <w:iCs/>
          <w:sz w:val="24"/>
          <w:szCs w:val="24"/>
          <w:bdr w:val="none" w:sz="0" w:space="0" w:color="auto" w:frame="1"/>
          <w:lang w:eastAsia="ru-RU"/>
        </w:rPr>
        <w:t xml:space="preserve">Прямые и ровные буквы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человек-логик, спокоен, уверен в себе, открыт, но при этом не навязчив и уважает личные границы. Эта личность без психологических проблем, практичная, уверенная в себе. У них хорошо развита сила воли</w:t>
      </w:r>
      <w:r w:rsidR="00BB0D29">
        <w:rPr>
          <w:rFonts w:eastAsia="Times New Roman" w:cs="Times New Roman"/>
          <w:bCs/>
          <w:iCs/>
          <w:sz w:val="24"/>
          <w:szCs w:val="24"/>
          <w:bdr w:val="none" w:sz="0" w:space="0" w:color="auto" w:frame="1"/>
          <w:lang w:eastAsia="ru-RU"/>
        </w:rPr>
        <w:t>,</w:t>
      </w:r>
      <w:r w:rsidRPr="00D7272C">
        <w:rPr>
          <w:rFonts w:eastAsia="Times New Roman" w:cs="Times New Roman"/>
          <w:bCs/>
          <w:iCs/>
          <w:sz w:val="24"/>
          <w:szCs w:val="24"/>
          <w:bdr w:val="none" w:sz="0" w:space="0" w:color="auto" w:frame="1"/>
          <w:lang w:eastAsia="ru-RU"/>
        </w:rPr>
        <w:t xml:space="preserve"> в то же время у них распланирован каждый шаг. Они умеют быстро оценивать ситуацию и принимать правильные решения.</w:t>
      </w:r>
      <w:r w:rsidRPr="00D7272C">
        <w:rPr>
          <w:rFonts w:eastAsia="Times New Roman" w:cs="Times New Roman"/>
          <w:b/>
          <w:bCs/>
          <w:iCs/>
          <w:sz w:val="24"/>
          <w:szCs w:val="24"/>
          <w:bdr w:val="none" w:sz="0" w:space="0" w:color="auto" w:frame="1"/>
          <w:lang w:eastAsia="ru-RU"/>
        </w:rPr>
        <w:t xml:space="preserve"> Это </w:t>
      </w:r>
      <w:r w:rsidRPr="00D7272C">
        <w:rPr>
          <w:rFonts w:eastAsia="Times New Roman" w:cs="Times New Roman"/>
          <w:sz w:val="24"/>
          <w:szCs w:val="24"/>
          <w:lang w:eastAsia="ru-RU"/>
        </w:rPr>
        <w:t>лица, которые твердо стоят на ногах, живут «здесь и сейчас».</w:t>
      </w:r>
      <w:r w:rsidR="00322ED4">
        <w:rPr>
          <w:rFonts w:eastAsia="Times New Roman" w:cs="Times New Roman"/>
          <w:sz w:val="24"/>
          <w:szCs w:val="24"/>
          <w:lang w:eastAsia="ru-RU"/>
        </w:rPr>
        <w:t xml:space="preserve"> </w:t>
      </w:r>
      <w:r w:rsidRPr="00D7272C">
        <w:rPr>
          <w:rFonts w:eastAsia="Times New Roman" w:cs="Times New Roman"/>
          <w:bCs/>
          <w:iCs/>
          <w:sz w:val="24"/>
          <w:szCs w:val="24"/>
          <w:bdr w:val="none" w:sz="0" w:space="0" w:color="auto" w:frame="1"/>
          <w:lang w:eastAsia="ru-RU"/>
        </w:rPr>
        <w:t xml:space="preserve">(Виниченко О.А., Соколовский В.М., Юшевич М., Кенть Г.Ч., Цешко М., Янушко А., Копытник В.В. </w:t>
      </w:r>
      <w:r w:rsidRPr="00D7272C">
        <w:rPr>
          <w:rFonts w:eastAsia="Calibri" w:cs="Times New Roman"/>
          <w:sz w:val="24"/>
          <w:szCs w:val="24"/>
        </w:rPr>
        <w:t xml:space="preserve">– 7 (32%); </w:t>
      </w:r>
      <w:r w:rsidRPr="00D7272C">
        <w:rPr>
          <w:rFonts w:eastAsia="Times New Roman" w:cs="Times New Roman"/>
          <w:bCs/>
          <w:iCs/>
          <w:sz w:val="24"/>
          <w:szCs w:val="24"/>
          <w:bdr w:val="none" w:sz="0" w:space="0" w:color="auto" w:frame="1"/>
          <w:lang w:eastAsia="ru-RU"/>
        </w:rPr>
        <w:t>Анисько А.,</w:t>
      </w:r>
      <w:r w:rsidR="00322ED4">
        <w:rPr>
          <w:rFonts w:eastAsia="Times New Roman" w:cs="Times New Roman"/>
          <w:bCs/>
          <w:iCs/>
          <w:sz w:val="24"/>
          <w:szCs w:val="24"/>
          <w:bdr w:val="none" w:sz="0" w:space="0" w:color="auto" w:frame="1"/>
          <w:lang w:eastAsia="ru-RU"/>
        </w:rPr>
        <w:t xml:space="preserve"> </w:t>
      </w:r>
      <w:proofErr w:type="spellStart"/>
      <w:r w:rsidRPr="00D7272C">
        <w:rPr>
          <w:rFonts w:eastAsia="Times New Roman" w:cs="Times New Roman"/>
          <w:bCs/>
          <w:iCs/>
          <w:sz w:val="24"/>
          <w:szCs w:val="24"/>
          <w:bdr w:val="none" w:sz="0" w:space="0" w:color="auto" w:frame="1"/>
          <w:lang w:eastAsia="ru-RU"/>
        </w:rPr>
        <w:t>Катебо</w:t>
      </w:r>
      <w:proofErr w:type="spellEnd"/>
      <w:r w:rsidRPr="00D7272C">
        <w:rPr>
          <w:rFonts w:eastAsia="Times New Roman" w:cs="Times New Roman"/>
          <w:bCs/>
          <w:iCs/>
          <w:sz w:val="24"/>
          <w:szCs w:val="24"/>
          <w:bdr w:val="none" w:sz="0" w:space="0" w:color="auto" w:frame="1"/>
          <w:lang w:eastAsia="ru-RU"/>
        </w:rPr>
        <w:t xml:space="preserve"> А., Юшевич М. </w:t>
      </w:r>
      <w:r w:rsidRPr="00D7272C">
        <w:rPr>
          <w:rFonts w:eastAsia="Calibri" w:cs="Times New Roman"/>
          <w:sz w:val="24"/>
          <w:szCs w:val="24"/>
        </w:rPr>
        <w:t>– 3 (12%).</w:t>
      </w:r>
    </w:p>
    <w:p w14:paraId="714C0947" w14:textId="77777777" w:rsidR="00BA65BD" w:rsidRPr="00D7272C" w:rsidRDefault="00BA65BD" w:rsidP="00D7272C">
      <w:pPr>
        <w:ind w:firstLine="709"/>
        <w:rPr>
          <w:rFonts w:eastAsia="Calibri" w:cs="Times New Roman"/>
          <w:b/>
          <w:sz w:val="24"/>
          <w:szCs w:val="24"/>
          <w:lang w:eastAsia="ru-RU"/>
        </w:rPr>
      </w:pPr>
      <w:r w:rsidRPr="00D7272C">
        <w:rPr>
          <w:rFonts w:eastAsia="Calibri" w:cs="Times New Roman"/>
          <w:b/>
          <w:sz w:val="24"/>
          <w:szCs w:val="24"/>
          <w:lang w:eastAsia="ru-RU"/>
        </w:rPr>
        <w:t>2.7. Расположение строк на странице</w:t>
      </w:r>
    </w:p>
    <w:p w14:paraId="0D0CD392" w14:textId="67CDC695" w:rsidR="00BA65BD" w:rsidRPr="00D7272C" w:rsidRDefault="00BA65BD" w:rsidP="00D7272C">
      <w:pPr>
        <w:ind w:firstLine="709"/>
        <w:rPr>
          <w:rFonts w:eastAsia="Calibri" w:cs="Times New Roman"/>
          <w:sz w:val="24"/>
          <w:szCs w:val="24"/>
        </w:rPr>
      </w:pPr>
      <w:r w:rsidRPr="00D7272C">
        <w:rPr>
          <w:rFonts w:eastAsia="Calibri" w:cs="Times New Roman"/>
          <w:sz w:val="24"/>
          <w:szCs w:val="24"/>
          <w:lang w:eastAsia="ru-RU"/>
        </w:rPr>
        <w:t>Равномерные строки свойственны людям, которые легко адаптируются к любым условиям и обстоятельствам, отличаются высоким уровнем интеллекта, хитростью, быстро разрешают конфликтные ситуации и умеет договариваться.</w:t>
      </w:r>
      <w:r w:rsidRPr="00D7272C">
        <w:rPr>
          <w:rFonts w:eastAsia="Calibri" w:cs="Times New Roman"/>
          <w:sz w:val="24"/>
          <w:szCs w:val="24"/>
        </w:rPr>
        <w:t xml:space="preserve"> Человек склонен к педантичности, умеет подчиняться правилам и нормам, предпочитает перестраховаться, нежели поддаться первому порыву. (Герасимова Я.В., Соколовский В.М., Лапина Д.М., Буракевич С.А., Кенть С.М., Кель Г.Ч., Янчевская Н.М. – 7 (28%); Цешко М –1(4%).</w:t>
      </w:r>
    </w:p>
    <w:p w14:paraId="401D355F" w14:textId="77777777" w:rsidR="00BA65BD" w:rsidRPr="00D7272C" w:rsidRDefault="00BA65BD" w:rsidP="00D7272C">
      <w:pPr>
        <w:ind w:firstLine="709"/>
        <w:rPr>
          <w:rFonts w:eastAsia="Calibri" w:cs="Times New Roman"/>
          <w:sz w:val="24"/>
          <w:szCs w:val="24"/>
        </w:rPr>
      </w:pPr>
      <w:r w:rsidRPr="00D7272C">
        <w:rPr>
          <w:rFonts w:eastAsia="Calibri" w:cs="Times New Roman"/>
          <w:i/>
          <w:iCs/>
          <w:sz w:val="24"/>
          <w:szCs w:val="24"/>
          <w:bdr w:val="none" w:sz="0" w:space="0" w:color="auto" w:frame="1"/>
          <w:lang w:eastAsia="ru-RU"/>
        </w:rPr>
        <w:t>Прямые строки</w:t>
      </w:r>
      <w:r w:rsidRPr="00D7272C">
        <w:rPr>
          <w:rFonts w:eastAsia="Calibri" w:cs="Times New Roman"/>
          <w:i/>
          <w:sz w:val="24"/>
          <w:szCs w:val="24"/>
          <w:bdr w:val="none" w:sz="0" w:space="0" w:color="auto" w:frame="1"/>
          <w:lang w:eastAsia="ru-RU"/>
        </w:rPr>
        <w:t xml:space="preserve"> характерны</w:t>
      </w:r>
      <w:r w:rsidRPr="00D7272C">
        <w:rPr>
          <w:rFonts w:eastAsia="Calibri" w:cs="Times New Roman"/>
          <w:sz w:val="24"/>
          <w:szCs w:val="24"/>
          <w:bdr w:val="none" w:sz="0" w:space="0" w:color="auto" w:frame="1"/>
          <w:lang w:eastAsia="ru-RU"/>
        </w:rPr>
        <w:t xml:space="preserve"> для людей спокойных, рассудительных,</w:t>
      </w:r>
    </w:p>
    <w:p w14:paraId="3B95533B" w14:textId="73715BF8" w:rsidR="00BA65BD" w:rsidRPr="00BB0D29" w:rsidRDefault="00BA65BD" w:rsidP="00D7272C">
      <w:pPr>
        <w:ind w:firstLine="709"/>
        <w:rPr>
          <w:rFonts w:eastAsia="Calibri" w:cs="Times New Roman"/>
          <w:sz w:val="24"/>
          <w:szCs w:val="24"/>
        </w:rPr>
      </w:pPr>
      <w:r w:rsidRPr="00D7272C">
        <w:rPr>
          <w:rFonts w:eastAsia="Calibri" w:cs="Times New Roman"/>
          <w:sz w:val="24"/>
          <w:szCs w:val="24"/>
          <w:bdr w:val="none" w:sz="0" w:space="0" w:color="auto" w:frame="1"/>
          <w:lang w:eastAsia="ru-RU"/>
        </w:rPr>
        <w:t>уравновешенных, реально оценивающих свои возможности (</w:t>
      </w:r>
      <w:r w:rsidRPr="00D7272C">
        <w:rPr>
          <w:rFonts w:eastAsia="Calibri" w:cs="Times New Roman"/>
          <w:sz w:val="24"/>
          <w:szCs w:val="24"/>
          <w:lang w:eastAsia="ru-RU"/>
        </w:rPr>
        <w:t>Герасимова Я.В., Соколовский В.М., Лапина Д.М. Буракевич С.А., Кенть С.М., Кель Г.Ч., Янчевская</w:t>
      </w:r>
      <w:r w:rsidRPr="00D7272C">
        <w:rPr>
          <w:rFonts w:eastAsia="Calibri" w:cs="Times New Roman"/>
          <w:sz w:val="24"/>
          <w:szCs w:val="24"/>
        </w:rPr>
        <w:t xml:space="preserve"> Н.М. – 7 (28%); </w:t>
      </w:r>
      <w:r w:rsidRPr="00D7272C">
        <w:rPr>
          <w:rFonts w:eastAsia="Calibri" w:cs="Times New Roman"/>
          <w:sz w:val="24"/>
          <w:szCs w:val="24"/>
          <w:lang w:eastAsia="ru-RU"/>
        </w:rPr>
        <w:t xml:space="preserve">Юшевич М, Анисько А., Цешко М., Чижик Д. </w:t>
      </w:r>
      <w:r w:rsidRPr="00D7272C">
        <w:rPr>
          <w:rFonts w:eastAsia="Calibri" w:cs="Times New Roman"/>
          <w:sz w:val="24"/>
          <w:szCs w:val="24"/>
        </w:rPr>
        <w:t>–</w:t>
      </w:r>
      <w:r w:rsidRPr="00D7272C">
        <w:rPr>
          <w:rFonts w:eastAsia="Calibri" w:cs="Times New Roman"/>
          <w:sz w:val="24"/>
          <w:szCs w:val="24"/>
          <w:lang w:eastAsia="ru-RU"/>
        </w:rPr>
        <w:t xml:space="preserve"> 4 (16%).</w:t>
      </w:r>
    </w:p>
    <w:p w14:paraId="6AA6D07A" w14:textId="4670E963" w:rsidR="00BA65BD" w:rsidRPr="00D7272C" w:rsidRDefault="00BA65BD" w:rsidP="00D7272C">
      <w:pPr>
        <w:ind w:firstLine="709"/>
        <w:rPr>
          <w:rFonts w:eastAsia="Calibri" w:cs="Times New Roman"/>
          <w:i/>
          <w:iCs/>
          <w:sz w:val="24"/>
          <w:szCs w:val="24"/>
          <w:bdr w:val="none" w:sz="0" w:space="0" w:color="auto" w:frame="1"/>
          <w:lang w:eastAsia="ru-RU"/>
        </w:rPr>
      </w:pPr>
      <w:r w:rsidRPr="00D7272C">
        <w:rPr>
          <w:rFonts w:eastAsia="Calibri" w:cs="Times New Roman"/>
          <w:i/>
          <w:sz w:val="24"/>
          <w:szCs w:val="24"/>
          <w:lang w:eastAsia="ru-RU"/>
        </w:rPr>
        <w:t>Неравномерные строки</w:t>
      </w:r>
      <w:r w:rsidRPr="00D7272C">
        <w:rPr>
          <w:rFonts w:eastAsia="Calibri" w:cs="Times New Roman"/>
          <w:b/>
          <w:sz w:val="24"/>
          <w:szCs w:val="24"/>
          <w:lang w:eastAsia="ru-RU"/>
        </w:rPr>
        <w:t xml:space="preserve"> </w:t>
      </w:r>
      <w:r w:rsidRPr="00D7272C">
        <w:rPr>
          <w:rFonts w:eastAsia="Calibri" w:cs="Times New Roman"/>
          <w:sz w:val="24"/>
          <w:szCs w:val="24"/>
          <w:lang w:eastAsia="ru-RU"/>
        </w:rPr>
        <w:t>свойственны человеку, который легко адаптируется к любым условиям и обстоятельствам, отличается высоким уровнем интеллекта, хитростью, быстро разрешает конфликтные ситуации и умеет договариваться.</w:t>
      </w:r>
    </w:p>
    <w:p w14:paraId="2E1F0535" w14:textId="1170198E" w:rsidR="00BA65BD" w:rsidRPr="00D7272C" w:rsidRDefault="00BA65BD" w:rsidP="00D7272C">
      <w:pPr>
        <w:ind w:firstLine="709"/>
        <w:rPr>
          <w:rFonts w:eastAsia="Calibri" w:cs="Times New Roman"/>
          <w:sz w:val="24"/>
          <w:szCs w:val="24"/>
          <w:bdr w:val="none" w:sz="0" w:space="0" w:color="auto" w:frame="1"/>
          <w:lang w:eastAsia="ru-RU"/>
        </w:rPr>
      </w:pPr>
      <w:r w:rsidRPr="00D7272C">
        <w:rPr>
          <w:rFonts w:eastAsia="Calibri" w:cs="Times New Roman"/>
          <w:i/>
          <w:iCs/>
          <w:sz w:val="24"/>
          <w:szCs w:val="24"/>
          <w:bdr w:val="none" w:sz="0" w:space="0" w:color="auto" w:frame="1"/>
          <w:lang w:eastAsia="ru-RU"/>
        </w:rPr>
        <w:t>Неровные, волнообразные строки</w:t>
      </w:r>
      <w:r w:rsidRPr="00D7272C">
        <w:rPr>
          <w:rFonts w:eastAsia="Calibri" w:cs="Times New Roman"/>
          <w:b/>
          <w:sz w:val="24"/>
          <w:szCs w:val="24"/>
          <w:bdr w:val="none" w:sz="0" w:space="0" w:color="auto" w:frame="1"/>
          <w:lang w:eastAsia="ru-RU"/>
        </w:rPr>
        <w:t xml:space="preserve"> </w:t>
      </w:r>
      <w:r w:rsidRPr="00D7272C">
        <w:rPr>
          <w:rFonts w:eastAsia="Calibri" w:cs="Times New Roman"/>
          <w:sz w:val="24"/>
          <w:szCs w:val="24"/>
          <w:bdr w:val="none" w:sz="0" w:space="0" w:color="auto" w:frame="1"/>
          <w:lang w:eastAsia="ru-RU"/>
        </w:rPr>
        <w:t>говорят о хитрости, частой смене</w:t>
      </w:r>
      <w:r w:rsidR="00BB0D29">
        <w:rPr>
          <w:rFonts w:eastAsia="Calibri" w:cs="Times New Roman"/>
          <w:sz w:val="24"/>
          <w:szCs w:val="24"/>
          <w:bdr w:val="none" w:sz="0" w:space="0" w:color="auto" w:frame="1"/>
          <w:lang w:eastAsia="ru-RU"/>
        </w:rPr>
        <w:t xml:space="preserve"> </w:t>
      </w:r>
      <w:r w:rsidRPr="00D7272C">
        <w:rPr>
          <w:rFonts w:eastAsia="Calibri" w:cs="Times New Roman"/>
          <w:sz w:val="24"/>
          <w:szCs w:val="24"/>
          <w:bdr w:val="none" w:sz="0" w:space="0" w:color="auto" w:frame="1"/>
          <w:lang w:eastAsia="ru-RU"/>
        </w:rPr>
        <w:t>настроения.</w:t>
      </w:r>
    </w:p>
    <w:p w14:paraId="77178FE0" w14:textId="13B29E55" w:rsidR="00BA65BD" w:rsidRPr="00D7272C" w:rsidRDefault="00BA65BD" w:rsidP="00D7272C">
      <w:pPr>
        <w:ind w:firstLine="709"/>
        <w:rPr>
          <w:rFonts w:eastAsia="Calibri" w:cs="Times New Roman"/>
          <w:sz w:val="24"/>
          <w:szCs w:val="24"/>
        </w:rPr>
      </w:pPr>
      <w:r w:rsidRPr="00D7272C">
        <w:rPr>
          <w:rFonts w:eastAsia="Calibri" w:cs="Times New Roman"/>
          <w:i/>
          <w:sz w:val="24"/>
          <w:szCs w:val="24"/>
          <w:lang w:eastAsia="ru-RU"/>
        </w:rPr>
        <w:t>Концы строк взлетают вверх</w:t>
      </w:r>
      <w:r w:rsidRPr="00D7272C">
        <w:rPr>
          <w:rFonts w:eastAsia="Calibri" w:cs="Times New Roman"/>
          <w:b/>
          <w:sz w:val="24"/>
          <w:szCs w:val="24"/>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обладает отличным чувством юмора (</w:t>
      </w:r>
      <w:r w:rsidRPr="00D7272C">
        <w:rPr>
          <w:rFonts w:eastAsia="Calibri" w:cs="Times New Roman"/>
          <w:sz w:val="24"/>
          <w:szCs w:val="24"/>
        </w:rPr>
        <w:t>Коминч Н.Е., Савко М.Б – 2 (8%).</w:t>
      </w:r>
    </w:p>
    <w:p w14:paraId="5DF78B78" w14:textId="1A369E7C" w:rsidR="00BA65BD" w:rsidRPr="00D7272C" w:rsidRDefault="00BA65BD" w:rsidP="00D7272C">
      <w:pPr>
        <w:ind w:firstLine="709"/>
        <w:rPr>
          <w:rFonts w:eastAsia="Calibri" w:cs="Times New Roman"/>
          <w:sz w:val="24"/>
          <w:szCs w:val="24"/>
          <w:lang w:eastAsia="ru-RU"/>
        </w:rPr>
      </w:pPr>
      <w:r w:rsidRPr="00D7272C">
        <w:rPr>
          <w:rFonts w:eastAsia="Calibri" w:cs="Times New Roman"/>
          <w:i/>
          <w:sz w:val="24"/>
          <w:szCs w:val="24"/>
          <w:lang w:eastAsia="ru-RU"/>
        </w:rPr>
        <w:t>Строки, плавно ползущие вверх</w:t>
      </w:r>
      <w:r w:rsidRPr="00D7272C">
        <w:rPr>
          <w:rFonts w:eastAsia="Calibri" w:cs="Times New Roman"/>
          <w:sz w:val="24"/>
          <w:szCs w:val="24"/>
          <w:lang w:eastAsia="ru-RU"/>
        </w:rPr>
        <w:t>, свойственны честолюбивым и тщеславным людям. Но у них есть и хорошие качества: оптимизм, энергичность, целеустремленность, искренность.</w:t>
      </w:r>
      <w:r w:rsidRPr="00D7272C">
        <w:rPr>
          <w:rFonts w:eastAsia="Calibri" w:cs="Times New Roman"/>
          <w:sz w:val="24"/>
          <w:szCs w:val="24"/>
        </w:rPr>
        <w:t xml:space="preserve"> (Жвирко И.В., Копытник В.В.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rPr>
        <w:t xml:space="preserve"> 2 (8%); Густь В., Коледа А.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(8%).</w:t>
      </w:r>
    </w:p>
    <w:p w14:paraId="7CAE679C" w14:textId="5084B546" w:rsidR="00BA65BD" w:rsidRPr="00D7272C" w:rsidRDefault="00BA65BD" w:rsidP="00D7272C">
      <w:pPr>
        <w:ind w:firstLine="709"/>
        <w:rPr>
          <w:rFonts w:eastAsia="Calibri" w:cs="Times New Roman"/>
          <w:sz w:val="24"/>
          <w:szCs w:val="24"/>
        </w:rPr>
      </w:pPr>
      <w:r w:rsidRPr="00D7272C">
        <w:rPr>
          <w:rFonts w:eastAsia="Calibri" w:cs="Times New Roman"/>
          <w:i/>
          <w:sz w:val="24"/>
          <w:szCs w:val="24"/>
          <w:lang w:eastAsia="ru-RU"/>
        </w:rPr>
        <w:t>Строка поднимается и сразу опускается</w:t>
      </w:r>
      <w:r w:rsidRPr="00D7272C">
        <w:rPr>
          <w:rFonts w:eastAsia="Calibri" w:cs="Times New Roman"/>
          <w:sz w:val="24"/>
          <w:szCs w:val="24"/>
          <w:lang w:eastAsia="ru-RU"/>
        </w:rPr>
        <w:t xml:space="preserve"> </w:t>
      </w:r>
      <w:r w:rsidRPr="00D7272C">
        <w:rPr>
          <w:rFonts w:eastAsia="Calibri" w:cs="Times New Roman"/>
          <w:sz w:val="24"/>
          <w:szCs w:val="24"/>
        </w:rPr>
        <w:t>свойственны людям</w:t>
      </w:r>
      <w:r w:rsidR="00F1104C">
        <w:rPr>
          <w:rFonts w:eastAsia="Calibri" w:cs="Times New Roman"/>
          <w:sz w:val="24"/>
          <w:szCs w:val="24"/>
        </w:rPr>
        <w:t>,</w:t>
      </w:r>
      <w:r w:rsidRPr="00D7272C">
        <w:rPr>
          <w:rFonts w:eastAsia="Calibri" w:cs="Times New Roman"/>
          <w:sz w:val="24"/>
          <w:szCs w:val="24"/>
        </w:rPr>
        <w:t xml:space="preserve"> у которых </w:t>
      </w:r>
      <w:r w:rsidRPr="00D7272C">
        <w:rPr>
          <w:rFonts w:eastAsia="Calibri" w:cs="Times New Roman"/>
          <w:sz w:val="24"/>
          <w:szCs w:val="24"/>
          <w:lang w:eastAsia="ru-RU"/>
        </w:rPr>
        <w:t xml:space="preserve">отсутствует способность доводить дела до конца </w:t>
      </w:r>
      <w:r w:rsidRPr="00D7272C">
        <w:rPr>
          <w:rFonts w:eastAsia="Calibri" w:cs="Times New Roman"/>
          <w:sz w:val="24"/>
          <w:szCs w:val="24"/>
        </w:rPr>
        <w:t xml:space="preserve">(Моторин Е., Змитревич М., Чижик Д.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3 (12%).</w:t>
      </w:r>
    </w:p>
    <w:p w14:paraId="49C9D6E3" w14:textId="3C6AB1D2" w:rsidR="00BA65BD" w:rsidRPr="00D7272C" w:rsidRDefault="00BA65BD" w:rsidP="00D7272C">
      <w:pPr>
        <w:ind w:firstLine="709"/>
        <w:rPr>
          <w:rFonts w:eastAsia="Calibri" w:cs="Times New Roman"/>
          <w:sz w:val="24"/>
          <w:szCs w:val="24"/>
        </w:rPr>
      </w:pPr>
      <w:r w:rsidRPr="00D7272C">
        <w:rPr>
          <w:rFonts w:eastAsia="Calibri" w:cs="Times New Roman"/>
          <w:i/>
          <w:sz w:val="24"/>
          <w:szCs w:val="24"/>
        </w:rPr>
        <w:t>Уводит буквы вниз листа</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признак </w:t>
      </w:r>
      <w:r w:rsidRPr="00D7272C">
        <w:rPr>
          <w:rFonts w:eastAsia="Calibri" w:cs="Times New Roman"/>
          <w:sz w:val="24"/>
          <w:szCs w:val="24"/>
        </w:rPr>
        <w:t xml:space="preserve">неуверенного в себе и в своих силах человека, часто испытывающего апатию и меланхолию. Они излишне ранимы, чувствительны, не способны быть лидерами. (Янушко А.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1</w:t>
      </w:r>
      <w:r w:rsidR="00F1104C">
        <w:rPr>
          <w:rFonts w:eastAsia="Calibri" w:cs="Times New Roman"/>
          <w:sz w:val="24"/>
          <w:szCs w:val="24"/>
        </w:rPr>
        <w:t xml:space="preserve"> </w:t>
      </w:r>
      <w:r w:rsidRPr="00D7272C">
        <w:rPr>
          <w:rFonts w:eastAsia="Calibri" w:cs="Times New Roman"/>
          <w:sz w:val="24"/>
          <w:szCs w:val="24"/>
        </w:rPr>
        <w:t>(4%).</w:t>
      </w:r>
    </w:p>
    <w:p w14:paraId="5F45AF2F" w14:textId="7E4A2222" w:rsidR="00BA65BD" w:rsidRPr="00D7272C" w:rsidRDefault="00BA65BD" w:rsidP="00D7272C">
      <w:pPr>
        <w:ind w:firstLine="709"/>
        <w:rPr>
          <w:rFonts w:eastAsia="Calibri" w:cs="Times New Roman"/>
          <w:sz w:val="24"/>
          <w:szCs w:val="24"/>
        </w:rPr>
      </w:pPr>
      <w:r w:rsidRPr="00D7272C">
        <w:rPr>
          <w:rFonts w:eastAsia="Calibri" w:cs="Times New Roman"/>
          <w:i/>
          <w:sz w:val="24"/>
          <w:szCs w:val="24"/>
        </w:rPr>
        <w:t>Строчки на письме пляшут вверх-вниз</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свойство человека,</w:t>
      </w:r>
      <w:r w:rsidRPr="00D7272C">
        <w:rPr>
          <w:rFonts w:eastAsia="Calibri" w:cs="Times New Roman"/>
          <w:sz w:val="24"/>
          <w:szCs w:val="24"/>
        </w:rPr>
        <w:t xml:space="preserve"> находящегося либо в стрессе, либо не имеющего четкой конструкции личности. Они постоянно переключаются с радости на минорное настроение и страдают от отсутствия гармонии в душе</w:t>
      </w:r>
      <w:r w:rsidR="00BB0D29">
        <w:rPr>
          <w:rFonts w:eastAsia="Calibri" w:cs="Times New Roman"/>
          <w:sz w:val="24"/>
          <w:szCs w:val="24"/>
        </w:rPr>
        <w:t>.</w:t>
      </w:r>
    </w:p>
    <w:p w14:paraId="0F5E8D6C" w14:textId="60F84A51" w:rsidR="00BA65BD" w:rsidRPr="00D7272C" w:rsidRDefault="00BA65BD" w:rsidP="00D7272C">
      <w:pPr>
        <w:ind w:firstLine="709"/>
        <w:rPr>
          <w:rFonts w:eastAsia="Calibri" w:cs="Times New Roman"/>
          <w:b/>
          <w:sz w:val="24"/>
          <w:szCs w:val="24"/>
        </w:rPr>
      </w:pPr>
      <w:r w:rsidRPr="00D7272C">
        <w:rPr>
          <w:rFonts w:eastAsia="Times New Roman" w:cs="Times New Roman"/>
          <w:b/>
          <w:color w:val="000000"/>
          <w:sz w:val="24"/>
          <w:szCs w:val="24"/>
          <w:bdr w:val="none" w:sz="0" w:space="0" w:color="auto" w:frame="1"/>
          <w:lang w:eastAsia="ru-RU"/>
        </w:rPr>
        <w:t>2.8.</w:t>
      </w:r>
      <w:r w:rsidR="00BB0D29">
        <w:rPr>
          <w:rFonts w:eastAsia="Times New Roman" w:cs="Times New Roman"/>
          <w:b/>
          <w:color w:val="000000"/>
          <w:sz w:val="24"/>
          <w:szCs w:val="24"/>
          <w:bdr w:val="none" w:sz="0" w:space="0" w:color="auto" w:frame="1"/>
          <w:lang w:eastAsia="ru-RU"/>
        </w:rPr>
        <w:t xml:space="preserve"> </w:t>
      </w:r>
      <w:r w:rsidRPr="00D7272C">
        <w:rPr>
          <w:rFonts w:eastAsia="Times New Roman" w:cs="Times New Roman"/>
          <w:b/>
          <w:bCs/>
          <w:color w:val="000000"/>
          <w:sz w:val="24"/>
          <w:szCs w:val="24"/>
          <w:bdr w:val="none" w:sz="0" w:space="0" w:color="auto" w:frame="1"/>
          <w:lang w:eastAsia="ru-RU"/>
        </w:rPr>
        <w:t>Характер написания слов:</w:t>
      </w:r>
    </w:p>
    <w:p w14:paraId="39641890" w14:textId="6F13B636"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 xml:space="preserve">Если же буквы </w:t>
      </w:r>
      <w:r w:rsidRPr="00D7272C">
        <w:rPr>
          <w:rFonts w:eastAsia="Times New Roman" w:cs="Times New Roman"/>
          <w:i/>
          <w:sz w:val="24"/>
          <w:szCs w:val="24"/>
          <w:bdr w:val="none" w:sz="0" w:space="0" w:color="auto" w:frame="1"/>
          <w:lang w:eastAsia="ru-RU"/>
        </w:rPr>
        <w:t>не связаны</w:t>
      </w:r>
      <w:r w:rsidRPr="00D7272C">
        <w:rPr>
          <w:rFonts w:eastAsia="Times New Roman" w:cs="Times New Roman"/>
          <w:sz w:val="24"/>
          <w:szCs w:val="24"/>
          <w:bdr w:val="none" w:sz="0" w:space="0" w:color="auto" w:frame="1"/>
          <w:lang w:eastAsia="ru-RU"/>
        </w:rPr>
        <w:t xml:space="preserve"> друг с другом, то это указывает на развитую интуицию. </w:t>
      </w:r>
      <w:r w:rsidRPr="00D7272C">
        <w:rPr>
          <w:rFonts w:eastAsia="Calibri" w:cs="Times New Roman"/>
          <w:sz w:val="24"/>
          <w:szCs w:val="24"/>
        </w:rPr>
        <w:t>Они слепо следуют интуиции, не полагаются на здравый смысл, непрактичны, склонны к импульсивным поступкам.</w:t>
      </w:r>
      <w:r w:rsidRPr="00D7272C">
        <w:rPr>
          <w:rFonts w:eastAsia="Times New Roman" w:cs="Times New Roman"/>
          <w:b/>
          <w:bCs/>
          <w:i/>
          <w:iCs/>
          <w:sz w:val="24"/>
          <w:szCs w:val="24"/>
          <w:bdr w:val="none" w:sz="0" w:space="0" w:color="auto" w:frame="1"/>
          <w:lang w:eastAsia="ru-RU"/>
        </w:rPr>
        <w:t xml:space="preserve"> </w:t>
      </w:r>
      <w:r w:rsidRPr="00F1104C">
        <w:rPr>
          <w:rFonts w:eastAsia="Times New Roman" w:cs="Times New Roman"/>
          <w:sz w:val="24"/>
          <w:szCs w:val="24"/>
          <w:bdr w:val="none" w:sz="0" w:space="0" w:color="auto" w:frame="1"/>
          <w:lang w:eastAsia="ru-RU"/>
        </w:rPr>
        <w:t>(</w:t>
      </w:r>
      <w:r w:rsidRPr="00D7272C">
        <w:rPr>
          <w:rFonts w:eastAsia="Calibri" w:cs="Times New Roman"/>
          <w:sz w:val="24"/>
          <w:szCs w:val="24"/>
        </w:rPr>
        <w:t xml:space="preserve">Кель Г.Ч., Савко М.Б.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 (8%); Густь В., Коледа А. –</w:t>
      </w:r>
      <w:r w:rsidR="00BB0D29">
        <w:rPr>
          <w:rFonts w:eastAsia="Calibri" w:cs="Times New Roman"/>
          <w:sz w:val="24"/>
          <w:szCs w:val="24"/>
        </w:rPr>
        <w:t xml:space="preserve"> </w:t>
      </w:r>
      <w:r w:rsidRPr="00D7272C">
        <w:rPr>
          <w:rFonts w:eastAsia="Calibri" w:cs="Times New Roman"/>
          <w:sz w:val="24"/>
          <w:szCs w:val="24"/>
        </w:rPr>
        <w:t>2 (8%).</w:t>
      </w:r>
    </w:p>
    <w:p w14:paraId="500F2C38" w14:textId="787B4D38" w:rsidR="00BA65BD" w:rsidRPr="00D7272C" w:rsidRDefault="00BA65BD" w:rsidP="00D7272C">
      <w:pPr>
        <w:ind w:firstLine="709"/>
        <w:rPr>
          <w:rFonts w:eastAsia="Times New Roman" w:cs="Times New Roman"/>
          <w:bCs/>
          <w:color w:val="000000"/>
          <w:sz w:val="24"/>
          <w:szCs w:val="24"/>
          <w:bdr w:val="none" w:sz="0" w:space="0" w:color="auto" w:frame="1"/>
          <w:lang w:eastAsia="ru-RU"/>
        </w:rPr>
      </w:pPr>
      <w:r w:rsidRPr="00D7272C">
        <w:rPr>
          <w:rFonts w:eastAsia="Times New Roman" w:cs="Times New Roman"/>
          <w:bCs/>
          <w:i/>
          <w:color w:val="000000"/>
          <w:sz w:val="24"/>
          <w:szCs w:val="24"/>
          <w:bdr w:val="none" w:sz="0" w:space="0" w:color="auto" w:frame="1"/>
          <w:lang w:eastAsia="ru-RU"/>
        </w:rPr>
        <w:lastRenderedPageBreak/>
        <w:t xml:space="preserve">Большой интервал </w:t>
      </w:r>
      <w:r w:rsidRPr="00D7272C">
        <w:rPr>
          <w:rFonts w:eastAsia="Times New Roman" w:cs="Times New Roman"/>
          <w:bCs/>
          <w:color w:val="000000"/>
          <w:sz w:val="24"/>
          <w:szCs w:val="24"/>
          <w:bdr w:val="none" w:sz="0" w:space="0" w:color="auto" w:frame="1"/>
          <w:lang w:eastAsia="ru-RU"/>
        </w:rPr>
        <w:t>характерен людям,</w:t>
      </w:r>
      <w:r w:rsidRPr="00D7272C">
        <w:rPr>
          <w:rFonts w:eastAsia="Times New Roman" w:cs="Times New Roman"/>
          <w:bCs/>
          <w:i/>
          <w:color w:val="000000"/>
          <w:sz w:val="24"/>
          <w:szCs w:val="24"/>
          <w:bdr w:val="none" w:sz="0" w:space="0" w:color="auto" w:frame="1"/>
          <w:lang w:eastAsia="ru-RU"/>
        </w:rPr>
        <w:t xml:space="preserve"> </w:t>
      </w:r>
      <w:r w:rsidRPr="00D7272C">
        <w:rPr>
          <w:rFonts w:eastAsia="Times New Roman" w:cs="Times New Roman"/>
          <w:bCs/>
          <w:color w:val="000000"/>
          <w:sz w:val="24"/>
          <w:szCs w:val="24"/>
          <w:bdr w:val="none" w:sz="0" w:space="0" w:color="auto" w:frame="1"/>
          <w:lang w:eastAsia="ru-RU"/>
        </w:rPr>
        <w:t xml:space="preserve">предпочитающим быть в одиночестве и самостоятельно управлять жизнью. Значительное расстояние между буквами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color w:val="000000"/>
          <w:sz w:val="24"/>
          <w:szCs w:val="24"/>
          <w:bdr w:val="none" w:sz="0" w:space="0" w:color="auto" w:frame="1"/>
          <w:lang w:eastAsia="ru-RU"/>
        </w:rPr>
        <w:t>признак любви к свободе</w:t>
      </w:r>
      <w:r w:rsidR="00BB0D29">
        <w:rPr>
          <w:rFonts w:eastAsia="Times New Roman" w:cs="Times New Roman"/>
          <w:bCs/>
          <w:color w:val="000000"/>
          <w:sz w:val="24"/>
          <w:szCs w:val="24"/>
          <w:bdr w:val="none" w:sz="0" w:space="0" w:color="auto" w:frame="1"/>
          <w:lang w:eastAsia="ru-RU"/>
        </w:rPr>
        <w:t>.</w:t>
      </w:r>
    </w:p>
    <w:p w14:paraId="71204D5D" w14:textId="3AF16EF1" w:rsidR="00BA65BD" w:rsidRPr="00D7272C" w:rsidRDefault="00BA65BD" w:rsidP="00D7272C">
      <w:pPr>
        <w:ind w:firstLine="709"/>
        <w:rPr>
          <w:rFonts w:eastAsia="Times New Roman" w:cs="Times New Roman"/>
          <w:bCs/>
          <w:color w:val="000000"/>
          <w:sz w:val="24"/>
          <w:szCs w:val="24"/>
          <w:bdr w:val="none" w:sz="0" w:space="0" w:color="auto" w:frame="1"/>
          <w:lang w:eastAsia="ru-RU"/>
        </w:rPr>
      </w:pPr>
      <w:r w:rsidRPr="00D7272C">
        <w:rPr>
          <w:rFonts w:eastAsia="Times New Roman" w:cs="Times New Roman"/>
          <w:bCs/>
          <w:i/>
          <w:color w:val="000000"/>
          <w:sz w:val="24"/>
          <w:szCs w:val="24"/>
          <w:bdr w:val="none" w:sz="0" w:space="0" w:color="auto" w:frame="1"/>
          <w:lang w:eastAsia="ru-RU"/>
        </w:rPr>
        <w:t>Малые отступы</w:t>
      </w:r>
      <w:r w:rsidRPr="00D7272C">
        <w:rPr>
          <w:rFonts w:eastAsia="Times New Roman" w:cs="Times New Roman"/>
          <w:bCs/>
          <w:color w:val="000000"/>
          <w:sz w:val="24"/>
          <w:szCs w:val="24"/>
          <w:bdr w:val="none" w:sz="0" w:space="0" w:color="auto" w:frame="1"/>
          <w:lang w:eastAsia="ru-RU"/>
        </w:rPr>
        <w:t xml:space="preserve"> (слова сливаются) характерен личностям, имеющим широкий круг общения. Они любят вечеринки, не выносят одиночества. (Кенть Г.Ч., Жвирко И.В., Лапина Д.М.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 xml:space="preserve">3 (12%); </w:t>
      </w:r>
      <w:r w:rsidRPr="00D7272C">
        <w:rPr>
          <w:rFonts w:eastAsia="Times New Roman" w:cs="Times New Roman"/>
          <w:bCs/>
          <w:color w:val="000000"/>
          <w:sz w:val="24"/>
          <w:szCs w:val="24"/>
          <w:bdr w:val="none" w:sz="0" w:space="0" w:color="auto" w:frame="1"/>
          <w:lang w:eastAsia="ru-RU"/>
        </w:rPr>
        <w:t xml:space="preserve">Змитревич М., </w:t>
      </w:r>
      <w:proofErr w:type="spellStart"/>
      <w:r w:rsidRPr="00D7272C">
        <w:rPr>
          <w:rFonts w:eastAsia="Times New Roman" w:cs="Times New Roman"/>
          <w:bCs/>
          <w:color w:val="000000"/>
          <w:sz w:val="24"/>
          <w:szCs w:val="24"/>
          <w:bdr w:val="none" w:sz="0" w:space="0" w:color="auto" w:frame="1"/>
          <w:lang w:eastAsia="ru-RU"/>
        </w:rPr>
        <w:t>Катебо</w:t>
      </w:r>
      <w:proofErr w:type="spellEnd"/>
      <w:r w:rsidRPr="00D7272C">
        <w:rPr>
          <w:rFonts w:eastAsia="Times New Roman" w:cs="Times New Roman"/>
          <w:bCs/>
          <w:color w:val="000000"/>
          <w:sz w:val="24"/>
          <w:szCs w:val="24"/>
          <w:bdr w:val="none" w:sz="0" w:space="0" w:color="auto" w:frame="1"/>
          <w:lang w:eastAsia="ru-RU"/>
        </w:rPr>
        <w:t xml:space="preserve"> А.</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(8%).</w:t>
      </w:r>
    </w:p>
    <w:p w14:paraId="7F44CDA3" w14:textId="2709B855" w:rsidR="00BA65BD" w:rsidRPr="00D7272C" w:rsidRDefault="00BA65BD" w:rsidP="00D7272C">
      <w:pPr>
        <w:ind w:firstLine="709"/>
        <w:rPr>
          <w:rFonts w:eastAsia="Times New Roman" w:cs="Times New Roman"/>
          <w:b/>
          <w:bCs/>
          <w:color w:val="000000"/>
          <w:sz w:val="24"/>
          <w:szCs w:val="24"/>
          <w:bdr w:val="none" w:sz="0" w:space="0" w:color="auto" w:frame="1"/>
          <w:lang w:eastAsia="ru-RU"/>
        </w:rPr>
      </w:pPr>
      <w:r w:rsidRPr="00D7272C">
        <w:rPr>
          <w:rFonts w:eastAsia="Times New Roman" w:cs="Times New Roman"/>
          <w:bCs/>
          <w:color w:val="000000"/>
          <w:sz w:val="24"/>
          <w:szCs w:val="24"/>
          <w:bdr w:val="none" w:sz="0" w:space="0" w:color="auto" w:frame="1"/>
          <w:lang w:eastAsia="ru-RU"/>
        </w:rPr>
        <w:t xml:space="preserve">Буквы между собой </w:t>
      </w:r>
      <w:r w:rsidRPr="00D7272C">
        <w:rPr>
          <w:rFonts w:eastAsia="Times New Roman" w:cs="Times New Roman"/>
          <w:bCs/>
          <w:i/>
          <w:color w:val="000000"/>
          <w:sz w:val="24"/>
          <w:szCs w:val="24"/>
          <w:bdr w:val="none" w:sz="0" w:space="0" w:color="auto" w:frame="1"/>
          <w:lang w:eastAsia="ru-RU"/>
        </w:rPr>
        <w:t>соединены</w:t>
      </w:r>
      <w:r w:rsidRPr="00D7272C">
        <w:rPr>
          <w:rFonts w:eastAsia="Times New Roman" w:cs="Times New Roman"/>
          <w:bCs/>
          <w:color w:val="000000"/>
          <w:sz w:val="24"/>
          <w:szCs w:val="24"/>
          <w:bdr w:val="none" w:sz="0" w:space="0" w:color="auto" w:frame="1"/>
          <w:lang w:eastAsia="ru-RU"/>
        </w:rPr>
        <w:t xml:space="preserve"> указывают на развитую интуицию и высокий интеллект. У их обладателей развито логическое мышление. Они умеют анализировать то, что происходит вокруг их, склонны к рассуждению. (Виниченко О.А., Герасимова Я.В., Коминч Н.Е., Копытник В.В.,</w:t>
      </w:r>
      <w:r w:rsidR="00BB0D29">
        <w:rPr>
          <w:rFonts w:eastAsia="Times New Roman" w:cs="Times New Roman"/>
          <w:bCs/>
          <w:color w:val="000000"/>
          <w:sz w:val="24"/>
          <w:szCs w:val="24"/>
          <w:bdr w:val="none" w:sz="0" w:space="0" w:color="auto" w:frame="1"/>
          <w:lang w:eastAsia="ru-RU"/>
        </w:rPr>
        <w:t xml:space="preserve"> </w:t>
      </w:r>
      <w:r w:rsidRPr="00D7272C">
        <w:rPr>
          <w:rFonts w:eastAsia="Times New Roman" w:cs="Times New Roman"/>
          <w:bCs/>
          <w:color w:val="000000"/>
          <w:sz w:val="24"/>
          <w:szCs w:val="24"/>
          <w:bdr w:val="none" w:sz="0" w:space="0" w:color="auto" w:frame="1"/>
          <w:lang w:eastAsia="ru-RU"/>
        </w:rPr>
        <w:t>Соколовский В.М., Янчевская Н.М.</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6</w:t>
      </w:r>
      <w:r w:rsidR="00F1104C">
        <w:rPr>
          <w:rFonts w:eastAsia="Calibri" w:cs="Times New Roman"/>
          <w:sz w:val="24"/>
          <w:szCs w:val="24"/>
        </w:rPr>
        <w:t xml:space="preserve"> </w:t>
      </w:r>
      <w:r w:rsidRPr="00D7272C">
        <w:rPr>
          <w:rFonts w:eastAsia="Calibri" w:cs="Times New Roman"/>
          <w:sz w:val="24"/>
          <w:szCs w:val="24"/>
        </w:rPr>
        <w:t xml:space="preserve">(24%); </w:t>
      </w:r>
      <w:r w:rsidRPr="00D7272C">
        <w:rPr>
          <w:rFonts w:eastAsia="Times New Roman" w:cs="Times New Roman"/>
          <w:bCs/>
          <w:color w:val="000000"/>
          <w:sz w:val="24"/>
          <w:szCs w:val="24"/>
          <w:bdr w:val="none" w:sz="0" w:space="0" w:color="auto" w:frame="1"/>
          <w:lang w:eastAsia="ru-RU"/>
        </w:rPr>
        <w:t xml:space="preserve">Анисько А., Моторин Е., Цешко М., Юшевич М., Янушко А.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5</w:t>
      </w:r>
      <w:r w:rsidR="00F1104C">
        <w:rPr>
          <w:rFonts w:eastAsia="Calibri" w:cs="Times New Roman"/>
          <w:sz w:val="24"/>
          <w:szCs w:val="24"/>
        </w:rPr>
        <w:t xml:space="preserve"> </w:t>
      </w:r>
      <w:r w:rsidRPr="00D7272C">
        <w:rPr>
          <w:rFonts w:eastAsia="Calibri" w:cs="Times New Roman"/>
          <w:sz w:val="24"/>
          <w:szCs w:val="24"/>
        </w:rPr>
        <w:t>(20%).</w:t>
      </w:r>
    </w:p>
    <w:p w14:paraId="0D91D2F0" w14:textId="0831DC99" w:rsidR="00BA65BD" w:rsidRPr="00D7272C" w:rsidRDefault="00BA65BD" w:rsidP="00D7272C">
      <w:pPr>
        <w:ind w:firstLine="709"/>
        <w:rPr>
          <w:rFonts w:eastAsia="Times New Roman" w:cs="Times New Roman"/>
          <w:bCs/>
          <w:color w:val="000000"/>
          <w:sz w:val="24"/>
          <w:szCs w:val="24"/>
          <w:bdr w:val="none" w:sz="0" w:space="0" w:color="auto" w:frame="1"/>
          <w:lang w:eastAsia="ru-RU"/>
        </w:rPr>
      </w:pPr>
      <w:r w:rsidRPr="00D7272C">
        <w:rPr>
          <w:rFonts w:eastAsia="Times New Roman" w:cs="Times New Roman"/>
          <w:bCs/>
          <w:color w:val="000000"/>
          <w:sz w:val="24"/>
          <w:szCs w:val="24"/>
          <w:bdr w:val="none" w:sz="0" w:space="0" w:color="auto" w:frame="1"/>
          <w:lang w:eastAsia="ru-RU"/>
        </w:rPr>
        <w:t xml:space="preserve">Буквы слишком прижаты друг к другу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color w:val="000000"/>
          <w:sz w:val="24"/>
          <w:szCs w:val="24"/>
          <w:bdr w:val="none" w:sz="0" w:space="0" w:color="auto" w:frame="1"/>
          <w:lang w:eastAsia="ru-RU"/>
        </w:rPr>
        <w:t>личность скупа, не разобралась в самой себе. Из-за этого сталкивается с проблемами в профессиональной и в личной жизни.</w:t>
      </w:r>
    </w:p>
    <w:p w14:paraId="2E560A3E" w14:textId="77777777"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b/>
          <w:sz w:val="24"/>
          <w:szCs w:val="24"/>
          <w:shd w:val="clear" w:color="auto" w:fill="FFFFFF"/>
        </w:rPr>
        <w:t>2.9. Характер почерка</w:t>
      </w:r>
      <w:r w:rsidRPr="00D7272C">
        <w:rPr>
          <w:rFonts w:eastAsia="Calibri" w:cs="Times New Roman"/>
          <w:sz w:val="24"/>
          <w:szCs w:val="24"/>
          <w:shd w:val="clear" w:color="auto" w:fill="FFFFFF"/>
        </w:rPr>
        <w:t xml:space="preserve"> </w:t>
      </w:r>
    </w:p>
    <w:p w14:paraId="190048DD" w14:textId="092391C2" w:rsidR="00BA65BD" w:rsidRPr="00D7272C" w:rsidRDefault="00BA65BD" w:rsidP="00D7272C">
      <w:pPr>
        <w:ind w:firstLine="709"/>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Слитный почерк, когда все буквы в слове связаны между собой, является</w:t>
      </w:r>
      <w:r w:rsidR="00BB0D29">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признаком хорошего логического мышления (</w:t>
      </w:r>
      <w:r w:rsidRPr="00D7272C">
        <w:rPr>
          <w:rFonts w:eastAsia="Times New Roman" w:cs="Times New Roman"/>
          <w:bCs/>
          <w:iCs/>
          <w:sz w:val="24"/>
          <w:szCs w:val="24"/>
          <w:bdr w:val="none" w:sz="0" w:space="0" w:color="auto" w:frame="1"/>
          <w:lang w:eastAsia="ru-RU"/>
        </w:rPr>
        <w:t>Виниченко О.А., Копытник В.В., Жвирко И.В.</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3 (12%).</w:t>
      </w:r>
    </w:p>
    <w:p w14:paraId="3AF80D51" w14:textId="5A3D9103"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i/>
          <w:sz w:val="24"/>
          <w:szCs w:val="24"/>
          <w:bdr w:val="none" w:sz="0" w:space="0" w:color="auto" w:frame="1"/>
          <w:lang w:eastAsia="ru-RU"/>
        </w:rPr>
        <w:t>Размашистый</w:t>
      </w:r>
      <w:r w:rsidRPr="00D7272C">
        <w:rPr>
          <w:rFonts w:eastAsia="Times New Roman" w:cs="Times New Roman"/>
          <w:sz w:val="24"/>
          <w:szCs w:val="24"/>
          <w:bdr w:val="none" w:sz="0" w:space="0" w:color="auto" w:frame="1"/>
          <w:lang w:eastAsia="ru-RU"/>
        </w:rPr>
        <w:t xml:space="preserve"> </w:t>
      </w:r>
      <w:r w:rsidRPr="00D7272C">
        <w:rPr>
          <w:rFonts w:eastAsia="Calibri" w:cs="Times New Roman"/>
          <w:sz w:val="24"/>
          <w:szCs w:val="24"/>
          <w:shd w:val="clear" w:color="auto" w:fill="FFFFFF"/>
        </w:rPr>
        <w:t xml:space="preserve">беглый </w:t>
      </w:r>
      <w:r w:rsidRPr="00D7272C">
        <w:rPr>
          <w:rFonts w:eastAsia="Times New Roman" w:cs="Times New Roman"/>
          <w:sz w:val="24"/>
          <w:szCs w:val="24"/>
          <w:bdr w:val="none" w:sz="0" w:space="0" w:color="auto" w:frame="1"/>
          <w:lang w:eastAsia="ru-RU"/>
        </w:rPr>
        <w:t>почерк</w:t>
      </w:r>
      <w:r w:rsidRPr="00D7272C">
        <w:rPr>
          <w:rFonts w:eastAsia="Calibri" w:cs="Times New Roman"/>
          <w:sz w:val="24"/>
          <w:szCs w:val="24"/>
          <w:shd w:val="clear" w:color="auto" w:fill="FFFFFF"/>
        </w:rPr>
        <w:t xml:space="preserve">, при котором буквы то соединены между собой, то нет, </w:t>
      </w:r>
      <w:r w:rsidRPr="00D7272C">
        <w:rPr>
          <w:rFonts w:eastAsia="Times New Roman" w:cs="Times New Roman"/>
          <w:sz w:val="24"/>
          <w:szCs w:val="24"/>
          <w:bdr w:val="none" w:sz="0" w:space="0" w:color="auto" w:frame="1"/>
          <w:lang w:eastAsia="ru-RU"/>
        </w:rPr>
        <w:t xml:space="preserve">бывает у людей активных, любознательных, с весёлым нравом. </w:t>
      </w:r>
      <w:r w:rsidRPr="00D7272C">
        <w:rPr>
          <w:rFonts w:eastAsia="Calibri" w:cs="Times New Roman"/>
          <w:sz w:val="24"/>
          <w:szCs w:val="24"/>
          <w:shd w:val="clear" w:color="auto" w:fill="FFFFFF"/>
        </w:rPr>
        <w:t>Это признак сообразительности, инициативности и предприимчивости</w:t>
      </w:r>
      <w:r w:rsidR="00F1104C">
        <w:rPr>
          <w:rFonts w:eastAsia="Calibri" w:cs="Times New Roman"/>
          <w:sz w:val="24"/>
          <w:szCs w:val="24"/>
          <w:shd w:val="clear" w:color="auto" w:fill="FFFFFF"/>
        </w:rPr>
        <w:t>.</w:t>
      </w:r>
      <w:r w:rsidRPr="00D7272C">
        <w:rPr>
          <w:rFonts w:eastAsia="Calibri" w:cs="Times New Roman"/>
          <w:sz w:val="24"/>
          <w:szCs w:val="24"/>
          <w:shd w:val="clear" w:color="auto" w:fill="FFFFFF"/>
        </w:rPr>
        <w:t xml:space="preserve"> (</w:t>
      </w:r>
      <w:r w:rsidRPr="00D7272C">
        <w:rPr>
          <w:rFonts w:eastAsia="Calibri" w:cs="Times New Roman"/>
          <w:sz w:val="24"/>
          <w:szCs w:val="24"/>
        </w:rPr>
        <w:t xml:space="preserve">Виниченко О.А., Янчевская Н.М., </w:t>
      </w:r>
      <w:proofErr w:type="spellStart"/>
      <w:r w:rsidRPr="00D7272C">
        <w:rPr>
          <w:rFonts w:eastAsia="Calibri" w:cs="Times New Roman"/>
          <w:sz w:val="24"/>
          <w:szCs w:val="24"/>
        </w:rPr>
        <w:t>Чумачёва</w:t>
      </w:r>
      <w:proofErr w:type="spellEnd"/>
      <w:r w:rsidRPr="00D7272C">
        <w:rPr>
          <w:rFonts w:eastAsia="Calibri" w:cs="Times New Roman"/>
          <w:sz w:val="24"/>
          <w:szCs w:val="24"/>
        </w:rPr>
        <w:t xml:space="preserve"> Г.Ф.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3 (12%))</w:t>
      </w:r>
    </w:p>
    <w:p w14:paraId="5923BDC2" w14:textId="06F115CE"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i/>
          <w:sz w:val="24"/>
          <w:szCs w:val="24"/>
          <w:bdr w:val="none" w:sz="0" w:space="0" w:color="auto" w:frame="1"/>
          <w:lang w:eastAsia="ru-RU"/>
        </w:rPr>
        <w:t xml:space="preserve">Классический </w:t>
      </w:r>
      <w:r w:rsidRPr="00D7272C">
        <w:rPr>
          <w:rFonts w:eastAsia="Times New Roman" w:cs="Times New Roman"/>
          <w:sz w:val="24"/>
          <w:szCs w:val="24"/>
          <w:bdr w:val="none" w:sz="0" w:space="0" w:color="auto" w:frame="1"/>
          <w:lang w:eastAsia="ru-RU"/>
        </w:rPr>
        <w:t xml:space="preserve">курсив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черта </w:t>
      </w:r>
      <w:r w:rsidRPr="00D7272C">
        <w:rPr>
          <w:rFonts w:eastAsia="Times New Roman" w:cs="Times New Roman"/>
          <w:sz w:val="24"/>
          <w:szCs w:val="24"/>
          <w:bdr w:val="none" w:sz="0" w:space="0" w:color="auto" w:frame="1"/>
          <w:lang w:eastAsia="ru-RU"/>
        </w:rPr>
        <w:t xml:space="preserve">эмоционального, экспрессивного человека, отличающегося зрелостью и дальновидностью </w:t>
      </w:r>
      <w:r w:rsidRPr="00D7272C">
        <w:rPr>
          <w:rFonts w:eastAsia="Calibri" w:cs="Times New Roman"/>
          <w:sz w:val="24"/>
          <w:szCs w:val="24"/>
          <w:shd w:val="clear" w:color="auto" w:fill="FFFFFF"/>
        </w:rPr>
        <w:t>(Герасимова Я.В., Жвирко И.В., Коминч Н.Е., Лапина Д.М., Савко М.Б., Янчевская Н.М.</w:t>
      </w:r>
      <w:r w:rsidRPr="00D7272C">
        <w:rPr>
          <w:rFonts w:eastAsia="Calibri" w:cs="Times New Roman"/>
          <w:sz w:val="24"/>
          <w:szCs w:val="24"/>
        </w:rPr>
        <w:t xml:space="preserve"> – 6</w:t>
      </w:r>
      <w:r w:rsidR="00F1104C">
        <w:rPr>
          <w:rFonts w:eastAsia="Calibri" w:cs="Times New Roman"/>
          <w:sz w:val="24"/>
          <w:szCs w:val="24"/>
        </w:rPr>
        <w:t xml:space="preserve"> </w:t>
      </w:r>
      <w:r w:rsidRPr="00D7272C">
        <w:rPr>
          <w:rFonts w:eastAsia="Calibri" w:cs="Times New Roman"/>
          <w:sz w:val="24"/>
          <w:szCs w:val="24"/>
        </w:rPr>
        <w:t>(24%).</w:t>
      </w:r>
    </w:p>
    <w:p w14:paraId="4B339371" w14:textId="445B5789"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i/>
          <w:sz w:val="24"/>
          <w:szCs w:val="24"/>
          <w:bdr w:val="none" w:sz="0" w:space="0" w:color="auto" w:frame="1"/>
          <w:lang w:eastAsia="ru-RU"/>
        </w:rPr>
        <w:t>Аккуратный и четкий</w:t>
      </w:r>
      <w:r w:rsidRPr="00D7272C">
        <w:rPr>
          <w:rFonts w:eastAsia="Times New Roman" w:cs="Times New Roman"/>
          <w:sz w:val="24"/>
          <w:szCs w:val="24"/>
          <w:bdr w:val="none" w:sz="0" w:space="0" w:color="auto" w:frame="1"/>
          <w:lang w:eastAsia="ru-RU"/>
        </w:rPr>
        <w:t xml:space="preserve"> почерк </w:t>
      </w:r>
      <w:r w:rsidRPr="00D7272C">
        <w:rPr>
          <w:rFonts w:eastAsia="Calibri" w:cs="Times New Roman"/>
          <w:sz w:val="24"/>
          <w:szCs w:val="24"/>
          <w:lang w:eastAsia="ru-RU"/>
        </w:rPr>
        <w:t xml:space="preserve">характеризует его обладателя как </w:t>
      </w:r>
      <w:r w:rsidRPr="00D7272C">
        <w:rPr>
          <w:rFonts w:eastAsia="Times New Roman" w:cs="Times New Roman"/>
          <w:sz w:val="24"/>
          <w:szCs w:val="24"/>
          <w:bdr w:val="none" w:sz="0" w:space="0" w:color="auto" w:frame="1"/>
          <w:lang w:eastAsia="ru-RU"/>
        </w:rPr>
        <w:t>спокойную личность, у которой прослеживается во всём порядок. Он</w:t>
      </w:r>
      <w:r w:rsidRPr="00D7272C">
        <w:rPr>
          <w:rFonts w:eastAsia="Calibri" w:cs="Times New Roman"/>
          <w:sz w:val="24"/>
          <w:szCs w:val="24"/>
        </w:rPr>
        <w:t xml:space="preserve"> </w:t>
      </w:r>
      <w:r w:rsidRPr="00D7272C">
        <w:rPr>
          <w:rFonts w:eastAsia="Times New Roman" w:cs="Times New Roman"/>
          <w:sz w:val="24"/>
          <w:szCs w:val="24"/>
          <w:bdr w:val="none" w:sz="0" w:space="0" w:color="auto" w:frame="1"/>
          <w:lang w:eastAsia="ru-RU"/>
        </w:rPr>
        <w:t>опрятен во внешности и быту,</w:t>
      </w:r>
      <w:r w:rsidRPr="00D7272C">
        <w:rPr>
          <w:rFonts w:eastAsia="Calibri" w:cs="Times New Roman"/>
          <w:sz w:val="24"/>
          <w:szCs w:val="24"/>
        </w:rPr>
        <w:t xml:space="preserve"> (Цешко М., Кель Г.Ч.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(8%).</w:t>
      </w:r>
    </w:p>
    <w:p w14:paraId="14AC3955" w14:textId="7B8C5274"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Каллиграфический почерк характеризует человека как обязательного, аккуратного, но несамостоятельного. (</w:t>
      </w:r>
      <w:r w:rsidRPr="00D7272C">
        <w:rPr>
          <w:rFonts w:eastAsia="Times New Roman" w:cs="Times New Roman"/>
          <w:bCs/>
          <w:iCs/>
          <w:sz w:val="24"/>
          <w:szCs w:val="24"/>
          <w:bdr w:val="none" w:sz="0" w:space="0" w:color="auto" w:frame="1"/>
          <w:lang w:eastAsia="ru-RU"/>
        </w:rPr>
        <w:t xml:space="preserve">Кенть Г.Ч., Чижик Д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 (8%).</w:t>
      </w:r>
    </w:p>
    <w:p w14:paraId="2E203F35" w14:textId="77777777" w:rsidR="00BA65BD" w:rsidRPr="00D7272C" w:rsidRDefault="00BA65BD" w:rsidP="00D7272C">
      <w:pPr>
        <w:ind w:firstLine="709"/>
        <w:rPr>
          <w:rFonts w:eastAsia="Calibri" w:cs="Times New Roman"/>
          <w:sz w:val="24"/>
          <w:szCs w:val="24"/>
          <w:shd w:val="clear" w:color="auto" w:fill="FFFFFF"/>
        </w:rPr>
      </w:pPr>
      <w:r w:rsidRPr="00D7272C">
        <w:rPr>
          <w:rFonts w:eastAsia="Times New Roman" w:cs="Times New Roman"/>
          <w:i/>
          <w:sz w:val="24"/>
          <w:szCs w:val="24"/>
          <w:bdr w:val="none" w:sz="0" w:space="0" w:color="auto" w:frame="1"/>
          <w:lang w:eastAsia="ru-RU"/>
        </w:rPr>
        <w:t>Правильный</w:t>
      </w:r>
      <w:r w:rsidRPr="00D7272C">
        <w:rPr>
          <w:rFonts w:eastAsia="Times New Roman" w:cs="Times New Roman"/>
          <w:sz w:val="24"/>
          <w:szCs w:val="24"/>
          <w:bdr w:val="none" w:sz="0" w:space="0" w:color="auto" w:frame="1"/>
          <w:lang w:eastAsia="ru-RU"/>
        </w:rPr>
        <w:t xml:space="preserve"> почерк указывает на спокойствие и уравновешенность.</w:t>
      </w:r>
    </w:p>
    <w:p w14:paraId="2625991D" w14:textId="0E715E12" w:rsidR="00BA65BD" w:rsidRPr="00D7272C" w:rsidRDefault="00BA65BD" w:rsidP="00D7272C">
      <w:pPr>
        <w:ind w:firstLine="709"/>
        <w:rPr>
          <w:rFonts w:eastAsia="Calibri" w:cs="Times New Roman"/>
          <w:sz w:val="24"/>
          <w:szCs w:val="24"/>
          <w:shd w:val="clear" w:color="auto" w:fill="FFFFFF"/>
        </w:rPr>
      </w:pPr>
      <w:r w:rsidRPr="00D7272C">
        <w:rPr>
          <w:rFonts w:eastAsia="Calibri" w:cs="Times New Roman"/>
          <w:i/>
          <w:sz w:val="24"/>
          <w:szCs w:val="24"/>
          <w:shd w:val="clear" w:color="auto" w:fill="FFFFFF"/>
        </w:rPr>
        <w:t>Ч</w:t>
      </w:r>
      <w:r w:rsidRPr="00D7272C">
        <w:rPr>
          <w:rFonts w:eastAsia="Calibri" w:cs="Times New Roman"/>
          <w:i/>
          <w:sz w:val="24"/>
          <w:szCs w:val="24"/>
        </w:rPr>
        <w:t>еткость линий</w:t>
      </w:r>
      <w:r w:rsidRPr="00D7272C">
        <w:rPr>
          <w:rFonts w:eastAsia="Calibri" w:cs="Times New Roman"/>
          <w:b/>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свойство </w:t>
      </w:r>
      <w:r w:rsidRPr="00D7272C">
        <w:rPr>
          <w:rFonts w:eastAsia="Calibri" w:cs="Times New Roman"/>
          <w:sz w:val="24"/>
          <w:szCs w:val="24"/>
        </w:rPr>
        <w:t>спокойной личности.</w:t>
      </w:r>
      <w:r w:rsidR="00BB0D29">
        <w:rPr>
          <w:rFonts w:eastAsia="Calibri" w:cs="Times New Roman"/>
          <w:sz w:val="24"/>
          <w:szCs w:val="24"/>
        </w:rPr>
        <w:t xml:space="preserve"> </w:t>
      </w:r>
      <w:r w:rsidRPr="00D7272C">
        <w:rPr>
          <w:rFonts w:eastAsia="Calibri" w:cs="Times New Roman"/>
          <w:sz w:val="24"/>
          <w:szCs w:val="24"/>
        </w:rPr>
        <w:t xml:space="preserve">(Копытник В.В. Кенть Г.Ч.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 xml:space="preserve">(8%); Янушко А., Густь В.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(8%).</w:t>
      </w:r>
    </w:p>
    <w:p w14:paraId="0B6FC49B" w14:textId="44409E91" w:rsidR="00BA65BD" w:rsidRPr="00D7272C" w:rsidRDefault="00BA65BD" w:rsidP="00D7272C">
      <w:pPr>
        <w:ind w:firstLine="709"/>
        <w:rPr>
          <w:rFonts w:eastAsia="Calibri" w:cs="Times New Roman"/>
          <w:sz w:val="24"/>
          <w:szCs w:val="24"/>
        </w:rPr>
      </w:pPr>
      <w:r w:rsidRPr="00D7272C">
        <w:rPr>
          <w:rFonts w:eastAsia="Times New Roman" w:cs="Times New Roman"/>
          <w:i/>
          <w:sz w:val="24"/>
          <w:szCs w:val="24"/>
          <w:bdr w:val="none" w:sz="0" w:space="0" w:color="auto" w:frame="1"/>
          <w:lang w:eastAsia="ru-RU"/>
        </w:rPr>
        <w:t>Угловатый почерк</w:t>
      </w:r>
      <w:r w:rsidRPr="00D7272C">
        <w:rPr>
          <w:rFonts w:eastAsia="Times New Roman" w:cs="Times New Roman"/>
          <w:sz w:val="24"/>
          <w:szCs w:val="24"/>
          <w:bdr w:val="none" w:sz="0" w:space="0" w:color="auto" w:frame="1"/>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признак эгоизма, личность сфокусирована на себе и не готова жертвовать собой ради других людей.</w:t>
      </w:r>
      <w:r w:rsidRPr="00D7272C">
        <w:rPr>
          <w:rFonts w:eastAsia="Calibri" w:cs="Times New Roman"/>
          <w:sz w:val="24"/>
          <w:szCs w:val="24"/>
        </w:rPr>
        <w:t xml:space="preserve"> (Коледа А., Юшевич М.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 (8%).</w:t>
      </w:r>
    </w:p>
    <w:p w14:paraId="59D62455" w14:textId="66181144" w:rsidR="00BA65BD" w:rsidRPr="00D7272C" w:rsidRDefault="00BA65BD" w:rsidP="00D7272C">
      <w:pPr>
        <w:ind w:firstLine="709"/>
        <w:rPr>
          <w:rFonts w:eastAsia="Calibri" w:cs="Times New Roman"/>
          <w:sz w:val="24"/>
          <w:szCs w:val="24"/>
          <w:shd w:val="clear" w:color="auto" w:fill="FFFFFF"/>
        </w:rPr>
      </w:pPr>
      <w:r w:rsidRPr="00D7272C">
        <w:rPr>
          <w:rFonts w:eastAsia="Times New Roman" w:cs="Times New Roman"/>
          <w:sz w:val="24"/>
          <w:szCs w:val="24"/>
          <w:bdr w:val="none" w:sz="0" w:space="0" w:color="auto" w:frame="1"/>
          <w:lang w:eastAsia="ru-RU"/>
        </w:rPr>
        <w:t>прыгающий почерк свойственен людям с запутанными и противоречивыми идеями, чаще всего это невротик</w:t>
      </w:r>
      <w:r w:rsidRPr="00D7272C">
        <w:rPr>
          <w:rFonts w:eastAsia="Calibri" w:cs="Times New Roman"/>
          <w:sz w:val="24"/>
          <w:szCs w:val="24"/>
        </w:rPr>
        <w:t xml:space="preserve"> (Буракевич С.А., Соколовский В.М.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2</w:t>
      </w:r>
      <w:r w:rsidR="00F1104C">
        <w:rPr>
          <w:rFonts w:eastAsia="Calibri" w:cs="Times New Roman"/>
          <w:sz w:val="24"/>
          <w:szCs w:val="24"/>
        </w:rPr>
        <w:t xml:space="preserve"> </w:t>
      </w:r>
      <w:r w:rsidRPr="00D7272C">
        <w:rPr>
          <w:rFonts w:eastAsia="Calibri" w:cs="Times New Roman"/>
          <w:sz w:val="24"/>
          <w:szCs w:val="24"/>
        </w:rPr>
        <w:t>(8%);</w:t>
      </w:r>
      <w:r w:rsidRPr="00D7272C">
        <w:rPr>
          <w:rFonts w:eastAsia="Calibri" w:cs="Times New Roman"/>
          <w:sz w:val="24"/>
          <w:szCs w:val="24"/>
          <w:shd w:val="clear" w:color="auto" w:fill="FFFFFF"/>
        </w:rPr>
        <w:t xml:space="preserve"> </w:t>
      </w:r>
      <w:r w:rsidRPr="00D7272C">
        <w:rPr>
          <w:rFonts w:eastAsia="Calibri" w:cs="Times New Roman"/>
          <w:sz w:val="24"/>
          <w:szCs w:val="24"/>
        </w:rPr>
        <w:t>Анисько А., Моторин Е.,</w:t>
      </w:r>
      <w:r w:rsidRPr="00D7272C">
        <w:rPr>
          <w:rFonts w:eastAsia="Times New Roman" w:cs="Times New Roman"/>
          <w:sz w:val="24"/>
          <w:szCs w:val="24"/>
          <w:bdr w:val="none" w:sz="0" w:space="0" w:color="auto" w:frame="1"/>
          <w:lang w:eastAsia="ru-RU"/>
        </w:rPr>
        <w:t xml:space="preserve"> </w:t>
      </w:r>
      <w:r w:rsidRPr="00D7272C">
        <w:rPr>
          <w:rFonts w:eastAsia="Calibri" w:cs="Times New Roman"/>
          <w:sz w:val="24"/>
          <w:szCs w:val="24"/>
          <w:shd w:val="clear" w:color="auto" w:fill="FFFFFF"/>
        </w:rPr>
        <w:t>Змитревич М.</w:t>
      </w:r>
      <w:r w:rsidRPr="00D7272C">
        <w:rPr>
          <w:rFonts w:eastAsia="Calibri" w:cs="Times New Roman"/>
          <w:sz w:val="24"/>
          <w:szCs w:val="24"/>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sz w:val="24"/>
          <w:szCs w:val="24"/>
        </w:rPr>
        <w:t>3</w:t>
      </w:r>
      <w:r w:rsidR="00F1104C">
        <w:rPr>
          <w:rFonts w:eastAsia="Calibri" w:cs="Times New Roman"/>
          <w:sz w:val="24"/>
          <w:szCs w:val="24"/>
        </w:rPr>
        <w:t xml:space="preserve"> </w:t>
      </w:r>
      <w:r w:rsidRPr="00D7272C">
        <w:rPr>
          <w:rFonts w:eastAsia="Calibri" w:cs="Times New Roman"/>
          <w:sz w:val="24"/>
          <w:szCs w:val="24"/>
        </w:rPr>
        <w:t>(12%).</w:t>
      </w:r>
    </w:p>
    <w:p w14:paraId="073CA94C" w14:textId="1EE2F855" w:rsidR="00BA65BD" w:rsidRPr="00D7272C" w:rsidRDefault="00BA65BD" w:rsidP="00D7272C">
      <w:pPr>
        <w:ind w:firstLine="709"/>
        <w:rPr>
          <w:rFonts w:eastAsia="Calibri" w:cs="Times New Roman"/>
          <w:sz w:val="24"/>
          <w:szCs w:val="24"/>
          <w:shd w:val="clear" w:color="auto" w:fill="FFFFFF"/>
        </w:rPr>
      </w:pPr>
      <w:r w:rsidRPr="00D7272C">
        <w:rPr>
          <w:rFonts w:eastAsia="Times New Roman" w:cs="Times New Roman"/>
          <w:i/>
          <w:sz w:val="24"/>
          <w:szCs w:val="24"/>
          <w:bdr w:val="none" w:sz="0" w:space="0" w:color="auto" w:frame="1"/>
          <w:lang w:eastAsia="ru-RU"/>
        </w:rPr>
        <w:t>Неразборчивый</w:t>
      </w:r>
      <w:r w:rsidRPr="00D7272C">
        <w:rPr>
          <w:rFonts w:eastAsia="Times New Roman" w:cs="Times New Roman"/>
          <w:sz w:val="24"/>
          <w:szCs w:val="24"/>
          <w:bdr w:val="none" w:sz="0" w:space="0" w:color="auto" w:frame="1"/>
          <w:lang w:eastAsia="ru-RU"/>
        </w:rPr>
        <w:t xml:space="preserve"> почерк говорит об энергичности, беззаботности, а также нервозности. (</w:t>
      </w:r>
      <w:proofErr w:type="spellStart"/>
      <w:r w:rsidRPr="00D7272C">
        <w:rPr>
          <w:rFonts w:eastAsia="Calibri" w:cs="Times New Roman"/>
          <w:sz w:val="24"/>
          <w:szCs w:val="24"/>
          <w:shd w:val="clear" w:color="auto" w:fill="FFFFFF"/>
        </w:rPr>
        <w:t>Катебо</w:t>
      </w:r>
      <w:proofErr w:type="spellEnd"/>
      <w:r w:rsidRPr="00D7272C">
        <w:rPr>
          <w:rFonts w:eastAsia="Calibri" w:cs="Times New Roman"/>
          <w:sz w:val="24"/>
          <w:szCs w:val="24"/>
          <w:shd w:val="clear" w:color="auto" w:fill="FFFFFF"/>
        </w:rPr>
        <w:t xml:space="preserve"> А. </w:t>
      </w:r>
      <w:r w:rsidR="00BB0D29" w:rsidRPr="00D7272C">
        <w:rPr>
          <w:rFonts w:eastAsia="Calibri" w:cs="Times New Roman"/>
          <w:sz w:val="24"/>
          <w:szCs w:val="24"/>
          <w:bdr w:val="none" w:sz="0" w:space="0" w:color="auto" w:frame="1"/>
          <w:lang w:eastAsia="ru-RU"/>
        </w:rPr>
        <w:t>–</w:t>
      </w:r>
      <w:r w:rsidR="00BB0D29">
        <w:rPr>
          <w:rFonts w:eastAsia="Calibri" w:cs="Times New Roman"/>
          <w:sz w:val="24"/>
          <w:szCs w:val="24"/>
          <w:bdr w:val="none" w:sz="0" w:space="0" w:color="auto" w:frame="1"/>
          <w:lang w:eastAsia="ru-RU"/>
        </w:rPr>
        <w:t xml:space="preserve"> </w:t>
      </w:r>
      <w:r w:rsidRPr="00D7272C">
        <w:rPr>
          <w:rFonts w:eastAsia="Calibri" w:cs="Times New Roman"/>
          <w:sz w:val="24"/>
          <w:szCs w:val="24"/>
          <w:shd w:val="clear" w:color="auto" w:fill="FFFFFF"/>
        </w:rPr>
        <w:t>1 (4).</w:t>
      </w:r>
    </w:p>
    <w:p w14:paraId="3D3788F9" w14:textId="42DCD016"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b/>
          <w:bCs/>
          <w:sz w:val="24"/>
          <w:szCs w:val="24"/>
          <w:bdr w:val="none" w:sz="0" w:space="0" w:color="auto" w:frame="1"/>
          <w:lang w:eastAsia="ru-RU"/>
        </w:rPr>
        <w:t>Исследование и его результаты</w:t>
      </w:r>
    </w:p>
    <w:p w14:paraId="7F5E2A1F" w14:textId="3B34AFE6" w:rsidR="00BA65BD" w:rsidRPr="00D7272C" w:rsidRDefault="00BA65BD" w:rsidP="00BB0D29">
      <w:pPr>
        <w:tabs>
          <w:tab w:val="left" w:pos="8931"/>
        </w:tabs>
        <w:ind w:firstLine="709"/>
        <w:textAlignment w:val="baseline"/>
        <w:rPr>
          <w:rFonts w:eastAsia="Times New Roman" w:cs="Times New Roman"/>
          <w:bCs/>
          <w:iCs/>
          <w:sz w:val="24"/>
          <w:szCs w:val="24"/>
          <w:bdr w:val="none" w:sz="0" w:space="0" w:color="auto" w:frame="1"/>
          <w:lang w:eastAsia="ru-RU"/>
        </w:rPr>
      </w:pPr>
      <w:r w:rsidRPr="00D7272C">
        <w:rPr>
          <w:rFonts w:eastAsia="Times New Roman" w:cs="Times New Roman"/>
          <w:sz w:val="24"/>
          <w:szCs w:val="24"/>
          <w:bdr w:val="none" w:sz="0" w:space="0" w:color="auto" w:frame="1"/>
          <w:lang w:eastAsia="ru-RU"/>
        </w:rPr>
        <w:t>Пользуясь данной информацией, мы составили общую таблицу, в которой</w:t>
      </w:r>
      <w:r w:rsidR="00BB0D29">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отразили особенности почерка каждого испытуемого (П</w:t>
      </w:r>
      <w:r w:rsidRPr="00D7272C">
        <w:rPr>
          <w:rFonts w:eastAsia="Times New Roman" w:cs="Times New Roman"/>
          <w:bCs/>
          <w:sz w:val="24"/>
          <w:szCs w:val="24"/>
          <w:bdr w:val="none" w:sz="0" w:space="0" w:color="auto" w:frame="1"/>
          <w:lang w:eastAsia="ru-RU"/>
        </w:rPr>
        <w:t>риложение</w:t>
      </w:r>
      <w:r w:rsidRPr="00D7272C">
        <w:rPr>
          <w:rFonts w:eastAsia="Times New Roman" w:cs="Times New Roman"/>
          <w:bCs/>
          <w:color w:val="00B050"/>
          <w:sz w:val="24"/>
          <w:szCs w:val="24"/>
          <w:bdr w:val="none" w:sz="0" w:space="0" w:color="auto" w:frame="1"/>
          <w:lang w:eastAsia="ru-RU"/>
        </w:rPr>
        <w:t xml:space="preserve"> </w:t>
      </w:r>
      <w:r w:rsidRPr="00D7272C">
        <w:rPr>
          <w:rFonts w:eastAsia="Times New Roman" w:cs="Times New Roman"/>
          <w:bCs/>
          <w:sz w:val="24"/>
          <w:szCs w:val="24"/>
          <w:bdr w:val="none" w:sz="0" w:space="0" w:color="auto" w:frame="1"/>
          <w:lang w:eastAsia="ru-RU"/>
        </w:rPr>
        <w:t>14).</w:t>
      </w:r>
      <w:r w:rsidRPr="00D7272C">
        <w:rPr>
          <w:rFonts w:eastAsia="Times New Roman" w:cs="Times New Roman"/>
          <w:b/>
          <w:bCs/>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Нам стало интересно, а как особенности почерка соотносятся с характером человека? Для этого мы обратились к старшеклассникам, чтобы они заполнили таблицу, исходя из своих наблюдений (П</w:t>
      </w:r>
      <w:r w:rsidRPr="00D7272C">
        <w:rPr>
          <w:rFonts w:eastAsia="Times New Roman" w:cs="Times New Roman"/>
          <w:bCs/>
          <w:sz w:val="24"/>
          <w:szCs w:val="24"/>
          <w:bdr w:val="none" w:sz="0" w:space="0" w:color="auto" w:frame="1"/>
          <w:lang w:eastAsia="ru-RU"/>
        </w:rPr>
        <w:t>риложение</w:t>
      </w:r>
      <w:r w:rsidR="00F1104C">
        <w:rPr>
          <w:rFonts w:eastAsia="Times New Roman" w:cs="Times New Roman"/>
          <w:bCs/>
          <w:sz w:val="24"/>
          <w:szCs w:val="24"/>
          <w:bdr w:val="none" w:sz="0" w:space="0" w:color="auto" w:frame="1"/>
          <w:lang w:eastAsia="ru-RU"/>
        </w:rPr>
        <w:t> </w:t>
      </w:r>
      <w:r w:rsidRPr="00D7272C">
        <w:rPr>
          <w:rFonts w:eastAsia="Times New Roman" w:cs="Times New Roman"/>
          <w:bCs/>
          <w:sz w:val="24"/>
          <w:szCs w:val="24"/>
          <w:bdr w:val="none" w:sz="0" w:space="0" w:color="auto" w:frame="1"/>
          <w:lang w:eastAsia="ru-RU"/>
        </w:rPr>
        <w:t xml:space="preserve">15). </w:t>
      </w:r>
      <w:r w:rsidRPr="00D7272C">
        <w:rPr>
          <w:rFonts w:eastAsia="Times New Roman" w:cs="Times New Roman"/>
          <w:sz w:val="24"/>
          <w:szCs w:val="24"/>
          <w:bdr w:val="none" w:sz="0" w:space="0" w:color="auto" w:frame="1"/>
          <w:lang w:eastAsia="ru-RU"/>
        </w:rPr>
        <w:t xml:space="preserve">Объединив сходные черты характера, мы составили общую характеристику испытуемых. Получилось, что коммуникабельных, энергичных, </w:t>
      </w:r>
      <w:r w:rsidRPr="00D7272C">
        <w:rPr>
          <w:rFonts w:eastAsia="Times New Roman" w:cs="Times New Roman"/>
          <w:bCs/>
          <w:iCs/>
          <w:sz w:val="24"/>
          <w:szCs w:val="24"/>
          <w:bdr w:val="none" w:sz="0" w:space="0" w:color="auto" w:frame="1"/>
          <w:lang w:eastAsia="ru-RU"/>
        </w:rPr>
        <w:t>бодрых, оптимистов</w:t>
      </w:r>
      <w:r w:rsidRPr="00D7272C">
        <w:rPr>
          <w:rFonts w:eastAsia="Times New Roman" w:cs="Times New Roman"/>
          <w:sz w:val="24"/>
          <w:szCs w:val="24"/>
          <w:bdr w:val="none" w:sz="0" w:space="0" w:color="auto" w:frame="1"/>
          <w:lang w:eastAsia="ru-RU"/>
        </w:rPr>
        <w:t xml:space="preserve">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sz w:val="24"/>
          <w:szCs w:val="24"/>
          <w:bdr w:val="none" w:sz="0" w:space="0" w:color="auto" w:frame="1"/>
          <w:lang w:eastAsia="ru-RU"/>
        </w:rPr>
        <w:t xml:space="preserve">74%, </w:t>
      </w:r>
      <w:r w:rsidRPr="00D7272C">
        <w:rPr>
          <w:rFonts w:eastAsia="Times New Roman" w:cs="Times New Roman"/>
          <w:bCs/>
          <w:iCs/>
          <w:sz w:val="24"/>
          <w:szCs w:val="24"/>
          <w:bdr w:val="none" w:sz="0" w:space="0" w:color="auto" w:frame="1"/>
          <w:lang w:eastAsia="ru-RU"/>
        </w:rPr>
        <w:t xml:space="preserve">сдержанных, осмотрительных осторожных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 xml:space="preserve">76%. Открытых в общении, легко ориентирующихся в незнакомой обстановке, добрых и отзывчивых </w:t>
      </w:r>
      <w:r w:rsidR="00BB0D29" w:rsidRPr="00D7272C">
        <w:rPr>
          <w:rFonts w:eastAsia="Calibri" w:cs="Times New Roman"/>
          <w:sz w:val="24"/>
          <w:szCs w:val="24"/>
          <w:bdr w:val="none" w:sz="0" w:space="0" w:color="auto" w:frame="1"/>
          <w:lang w:eastAsia="ru-RU"/>
        </w:rPr>
        <w:t>–</w:t>
      </w:r>
      <w:r w:rsidR="00BB0D29">
        <w:rPr>
          <w:rFonts w:eastAsia="Calibri" w:cs="Times New Roman"/>
          <w:sz w:val="24"/>
          <w:szCs w:val="24"/>
          <w:bdr w:val="none" w:sz="0" w:space="0" w:color="auto" w:frame="1"/>
          <w:lang w:eastAsia="ru-RU"/>
        </w:rPr>
        <w:t xml:space="preserve"> </w:t>
      </w:r>
      <w:r w:rsidRPr="00D7272C">
        <w:rPr>
          <w:rFonts w:eastAsia="Times New Roman" w:cs="Times New Roman"/>
          <w:bCs/>
          <w:iCs/>
          <w:sz w:val="24"/>
          <w:szCs w:val="24"/>
          <w:bdr w:val="none" w:sz="0" w:space="0" w:color="auto" w:frame="1"/>
          <w:lang w:eastAsia="ru-RU"/>
        </w:rPr>
        <w:t>88%; с хорошей стрессоустойчивостью, уравновешенных, спокойных, ровных в отношениях – 92%; постоянно находящихся в угнетённом состоянии</w:t>
      </w:r>
      <w:r w:rsidR="00BB0D29">
        <w:rPr>
          <w:rFonts w:eastAsia="Times New Roman" w:cs="Times New Roman"/>
          <w:bCs/>
          <w:iCs/>
          <w:sz w:val="24"/>
          <w:szCs w:val="24"/>
          <w:bdr w:val="none" w:sz="0" w:space="0" w:color="auto" w:frame="1"/>
          <w:lang w:eastAsia="ru-RU"/>
        </w:rPr>
        <w:t xml:space="preserve"> </w:t>
      </w:r>
      <w:r w:rsidRPr="00D7272C">
        <w:rPr>
          <w:rFonts w:eastAsia="Times New Roman" w:cs="Times New Roman"/>
          <w:bCs/>
          <w:iCs/>
          <w:sz w:val="24"/>
          <w:szCs w:val="24"/>
          <w:bdr w:val="none" w:sz="0" w:space="0" w:color="auto" w:frame="1"/>
          <w:lang w:eastAsia="ru-RU"/>
        </w:rPr>
        <w:t xml:space="preserve">(пессимисты), со слабой волей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 xml:space="preserve">38%. Целеустремлённых, настойчивых, стремящихся быть первым, критичных, склонных к проявлению силы </w:t>
      </w:r>
      <w:r w:rsidR="00BB0D29" w:rsidRPr="00D7272C">
        <w:rPr>
          <w:rFonts w:eastAsia="Calibri" w:cs="Times New Roman"/>
          <w:sz w:val="24"/>
          <w:szCs w:val="24"/>
          <w:bdr w:val="none" w:sz="0" w:space="0" w:color="auto" w:frame="1"/>
          <w:lang w:eastAsia="ru-RU"/>
        </w:rPr>
        <w:t>–</w:t>
      </w:r>
      <w:r w:rsidRPr="00D7272C">
        <w:rPr>
          <w:rFonts w:eastAsia="Times New Roman" w:cs="Times New Roman"/>
          <w:bCs/>
          <w:iCs/>
          <w:sz w:val="24"/>
          <w:szCs w:val="24"/>
          <w:bdr w:val="none" w:sz="0" w:space="0" w:color="auto" w:frame="1"/>
          <w:lang w:eastAsia="ru-RU"/>
        </w:rPr>
        <w:t xml:space="preserve"> 20%;</w:t>
      </w:r>
      <w:r w:rsidR="00BB0D29">
        <w:rPr>
          <w:rFonts w:eastAsia="Times New Roman" w:cs="Times New Roman"/>
          <w:bCs/>
          <w:iCs/>
          <w:sz w:val="24"/>
          <w:szCs w:val="24"/>
          <w:bdr w:val="none" w:sz="0" w:space="0" w:color="auto" w:frame="1"/>
          <w:lang w:eastAsia="ru-RU"/>
        </w:rPr>
        <w:t xml:space="preserve"> </w:t>
      </w:r>
      <w:r w:rsidRPr="00D7272C">
        <w:rPr>
          <w:rFonts w:eastAsia="Times New Roman" w:cs="Times New Roman"/>
          <w:bCs/>
          <w:iCs/>
          <w:sz w:val="24"/>
          <w:szCs w:val="24"/>
          <w:bdr w:val="none" w:sz="0" w:space="0" w:color="auto" w:frame="1"/>
          <w:lang w:eastAsia="ru-RU"/>
        </w:rPr>
        <w:t xml:space="preserve">стремящихся к независимости, не любящих, когда ему указывают, </w:t>
      </w:r>
      <w:r w:rsidRPr="00D7272C">
        <w:rPr>
          <w:rFonts w:eastAsia="Times New Roman" w:cs="Times New Roman"/>
          <w:bCs/>
          <w:iCs/>
          <w:sz w:val="24"/>
          <w:szCs w:val="24"/>
          <w:bdr w:val="none" w:sz="0" w:space="0" w:color="auto" w:frame="1"/>
          <w:lang w:eastAsia="ru-RU"/>
        </w:rPr>
        <w:lastRenderedPageBreak/>
        <w:t xml:space="preserve">со слабой субординацией </w:t>
      </w:r>
      <w:r w:rsidR="00BB0D29" w:rsidRPr="00D7272C">
        <w:rPr>
          <w:rFonts w:eastAsia="Calibri" w:cs="Times New Roman"/>
          <w:sz w:val="24"/>
          <w:szCs w:val="24"/>
          <w:bdr w:val="none" w:sz="0" w:space="0" w:color="auto" w:frame="1"/>
          <w:lang w:eastAsia="ru-RU"/>
        </w:rPr>
        <w:t>–</w:t>
      </w:r>
      <w:r w:rsidRPr="00D7272C">
        <w:rPr>
          <w:rFonts w:eastAsia="Times New Roman" w:cs="Times New Roman"/>
          <w:bCs/>
          <w:iCs/>
          <w:sz w:val="24"/>
          <w:szCs w:val="24"/>
          <w:bdr w:val="none" w:sz="0" w:space="0" w:color="auto" w:frame="1"/>
          <w:lang w:eastAsia="ru-RU"/>
        </w:rPr>
        <w:t xml:space="preserve"> 32%; упрямых, изначально анализирующих ситуацию и только потом принимающих решение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Times New Roman" w:cs="Times New Roman"/>
          <w:bCs/>
          <w:iCs/>
          <w:sz w:val="24"/>
          <w:szCs w:val="24"/>
          <w:bdr w:val="none" w:sz="0" w:space="0" w:color="auto" w:frame="1"/>
          <w:lang w:eastAsia="ru-RU"/>
        </w:rPr>
        <w:t>4%.</w:t>
      </w:r>
    </w:p>
    <w:p w14:paraId="5A82F147" w14:textId="6F4CCED0" w:rsidR="00BA65BD" w:rsidRPr="00D7272C" w:rsidRDefault="00BA65BD" w:rsidP="00D7272C">
      <w:pPr>
        <w:ind w:firstLine="709"/>
        <w:textAlignment w:val="baseline"/>
        <w:rPr>
          <w:rFonts w:eastAsia="Times New Roman" w:cs="Times New Roman"/>
          <w:bCs/>
          <w:sz w:val="24"/>
          <w:szCs w:val="24"/>
          <w:bdr w:val="none" w:sz="0" w:space="0" w:color="auto" w:frame="1"/>
          <w:lang w:eastAsia="ru-RU"/>
        </w:rPr>
      </w:pPr>
      <w:r w:rsidRPr="00D7272C">
        <w:rPr>
          <w:rFonts w:eastAsia="Times New Roman" w:cs="Times New Roman"/>
          <w:sz w:val="24"/>
          <w:szCs w:val="24"/>
          <w:bdr w:val="none" w:sz="0" w:space="0" w:color="auto" w:frame="1"/>
          <w:lang w:eastAsia="ru-RU"/>
        </w:rPr>
        <w:t>Мы решили определить процент достоверности полученных результатов, руководствуясь анкетированием и почерком. При сопоставлении полученных таблиц выявились следующие совпадения: и</w:t>
      </w:r>
      <w:r w:rsidRPr="00D7272C">
        <w:rPr>
          <w:rFonts w:eastAsia="Calibri" w:cs="Times New Roman"/>
          <w:sz w:val="24"/>
          <w:szCs w:val="24"/>
          <w:bdr w:val="none" w:sz="0" w:space="0" w:color="auto" w:frame="1"/>
          <w:lang w:eastAsia="ru-RU"/>
        </w:rPr>
        <w:t xml:space="preserve">з числа испытуемых определено 62% совпадения характера (на основе анкетирования) и почерка </w:t>
      </w:r>
      <w:r w:rsidRPr="00D7272C">
        <w:rPr>
          <w:rFonts w:eastAsia="Times New Roman" w:cs="Times New Roman"/>
          <w:sz w:val="24"/>
          <w:szCs w:val="24"/>
          <w:bdr w:val="none" w:sz="0" w:space="0" w:color="auto" w:frame="1"/>
          <w:lang w:eastAsia="ru-RU"/>
        </w:rPr>
        <w:t>(П</w:t>
      </w:r>
      <w:r w:rsidRPr="00D7272C">
        <w:rPr>
          <w:rFonts w:eastAsia="Times New Roman" w:cs="Times New Roman"/>
          <w:bCs/>
          <w:sz w:val="24"/>
          <w:szCs w:val="24"/>
          <w:bdr w:val="none" w:sz="0" w:space="0" w:color="auto" w:frame="1"/>
          <w:lang w:eastAsia="ru-RU"/>
        </w:rPr>
        <w:t>риложение 16).</w:t>
      </w:r>
    </w:p>
    <w:p w14:paraId="7E5613B9" w14:textId="23AB053E" w:rsidR="00BA65BD" w:rsidRPr="00BB0D29" w:rsidRDefault="00BA65BD" w:rsidP="00BB0D29">
      <w:pPr>
        <w:ind w:firstLine="709"/>
        <w:textAlignment w:val="baseline"/>
        <w:rPr>
          <w:rFonts w:eastAsia="Times New Roman" w:cs="Times New Roman"/>
          <w:sz w:val="24"/>
          <w:szCs w:val="24"/>
          <w:lang w:eastAsia="ru-RU"/>
        </w:rPr>
      </w:pPr>
      <w:r w:rsidRPr="00D7272C">
        <w:rPr>
          <w:rFonts w:eastAsia="Calibri" w:cs="Times New Roman"/>
          <w:sz w:val="24"/>
          <w:szCs w:val="24"/>
          <w:bdr w:val="none" w:sz="0" w:space="0" w:color="auto" w:frame="1"/>
          <w:lang w:eastAsia="ru-RU"/>
        </w:rPr>
        <w:t>Заключительным этапом нашего исследования было опровержение или</w:t>
      </w:r>
      <w:r w:rsidR="00BB0D29">
        <w:rPr>
          <w:rFonts w:eastAsia="Calibri" w:cs="Times New Roman"/>
          <w:sz w:val="24"/>
          <w:szCs w:val="24"/>
          <w:bdr w:val="none" w:sz="0" w:space="0" w:color="auto" w:frame="1"/>
          <w:lang w:eastAsia="ru-RU"/>
        </w:rPr>
        <w:t xml:space="preserve"> </w:t>
      </w:r>
      <w:r w:rsidRPr="00D7272C">
        <w:rPr>
          <w:rFonts w:eastAsia="Calibri" w:cs="Times New Roman"/>
          <w:sz w:val="24"/>
          <w:szCs w:val="24"/>
          <w:bdr w:val="none" w:sz="0" w:space="0" w:color="auto" w:frame="1"/>
          <w:lang w:eastAsia="ru-RU"/>
        </w:rPr>
        <w:t xml:space="preserve">подтверждение </w:t>
      </w:r>
      <w:r w:rsidRPr="00D7272C">
        <w:rPr>
          <w:rFonts w:eastAsia="Calibri" w:cs="Times New Roman"/>
          <w:bCs/>
          <w:sz w:val="24"/>
          <w:szCs w:val="24"/>
          <w:bdr w:val="none" w:sz="0" w:space="0" w:color="auto" w:frame="1"/>
          <w:lang w:eastAsia="ru-RU"/>
        </w:rPr>
        <w:t>гипотезы</w:t>
      </w:r>
      <w:r w:rsidRPr="00D7272C">
        <w:rPr>
          <w:rFonts w:eastAsia="Times New Roman" w:cs="Times New Roman"/>
          <w:bCs/>
          <w:sz w:val="24"/>
          <w:szCs w:val="24"/>
          <w:lang w:eastAsia="ru-RU"/>
        </w:rPr>
        <w:t>:</w:t>
      </w:r>
      <w:r w:rsidRPr="00D7272C">
        <w:rPr>
          <w:rFonts w:eastAsia="Times New Roman" w:cs="Times New Roman"/>
          <w:color w:val="FF0000"/>
          <w:sz w:val="24"/>
          <w:szCs w:val="24"/>
          <w:lang w:eastAsia="ru-RU"/>
        </w:rPr>
        <w:t xml:space="preserve"> </w:t>
      </w:r>
      <w:r w:rsidRPr="00D7272C">
        <w:rPr>
          <w:rFonts w:eastAsia="Times New Roman" w:cs="Times New Roman"/>
          <w:color w:val="000000"/>
          <w:sz w:val="24"/>
          <w:szCs w:val="24"/>
          <w:lang w:eastAsia="ru-RU"/>
        </w:rPr>
        <w:t>если установить связь между почерком и особенностями человека, то можно лучше узнать самого себя и окружающих людей.</w:t>
      </w:r>
    </w:p>
    <w:p w14:paraId="473F976B" w14:textId="412AE961" w:rsidR="00BA65BD" w:rsidRPr="00D7272C" w:rsidRDefault="00BA65BD" w:rsidP="00D7272C">
      <w:pPr>
        <w:tabs>
          <w:tab w:val="left" w:pos="567"/>
        </w:tabs>
        <w:ind w:firstLine="709"/>
        <w:rPr>
          <w:rFonts w:eastAsia="Calibri" w:cs="Times New Roman"/>
          <w:sz w:val="24"/>
          <w:szCs w:val="24"/>
          <w:bdr w:val="none" w:sz="0" w:space="0" w:color="auto" w:frame="1"/>
          <w:lang w:eastAsia="ru-RU"/>
        </w:rPr>
      </w:pPr>
      <w:r w:rsidRPr="00D7272C">
        <w:rPr>
          <w:rFonts w:eastAsia="Calibri" w:cs="Times New Roman"/>
          <w:sz w:val="24"/>
          <w:szCs w:val="24"/>
          <w:lang w:eastAsia="ru-RU"/>
        </w:rPr>
        <w:t>Мы, сопоставив данные таблиц «</w:t>
      </w:r>
      <w:r w:rsidRPr="00D7272C">
        <w:rPr>
          <w:rFonts w:eastAsia="Calibri" w:cs="Times New Roman"/>
          <w:sz w:val="24"/>
          <w:szCs w:val="24"/>
          <w:bdr w:val="none" w:sz="0" w:space="0" w:color="auto" w:frame="1"/>
          <w:lang w:eastAsia="ru-RU"/>
        </w:rPr>
        <w:t>Результаты на основе наблюдений и почерка» и «Достоверность полученных результатов на основе анкетирования и почерка», проанализировав почерк испытуемых, составили таблицу, в которой отразили основные черты характера каждого участника, определили процент совпадения на основе почерка, наблюдений и анкетирования (</w:t>
      </w:r>
      <w:r w:rsidR="00BB0D29">
        <w:rPr>
          <w:rFonts w:eastAsia="Calibri" w:cs="Times New Roman"/>
          <w:sz w:val="24"/>
          <w:szCs w:val="24"/>
          <w:bdr w:val="none" w:sz="0" w:space="0" w:color="auto" w:frame="1"/>
          <w:lang w:eastAsia="ru-RU"/>
        </w:rPr>
        <w:t>П</w:t>
      </w:r>
      <w:r w:rsidRPr="00D7272C">
        <w:rPr>
          <w:rFonts w:eastAsia="Calibri" w:cs="Times New Roman"/>
          <w:sz w:val="24"/>
          <w:szCs w:val="24"/>
          <w:bdr w:val="none" w:sz="0" w:space="0" w:color="auto" w:frame="1"/>
          <w:lang w:eastAsia="ru-RU"/>
        </w:rPr>
        <w:t>риложение 8).</w:t>
      </w:r>
    </w:p>
    <w:p w14:paraId="6DA0BD68" w14:textId="07449EA2" w:rsidR="00BA65BD" w:rsidRPr="00D7272C" w:rsidRDefault="00BA65BD" w:rsidP="00D7272C">
      <w:pPr>
        <w:ind w:firstLine="709"/>
        <w:rPr>
          <w:rFonts w:eastAsia="Calibri" w:cs="Times New Roman"/>
          <w:color w:val="000000"/>
          <w:sz w:val="24"/>
          <w:szCs w:val="24"/>
          <w:bdr w:val="none" w:sz="0" w:space="0" w:color="auto" w:frame="1"/>
          <w:lang w:eastAsia="ru-RU"/>
        </w:rPr>
      </w:pPr>
      <w:r w:rsidRPr="00D7272C">
        <w:rPr>
          <w:rFonts w:eastAsia="Calibri" w:cs="Times New Roman"/>
          <w:color w:val="000000"/>
          <w:sz w:val="24"/>
          <w:szCs w:val="24"/>
          <w:bdr w:val="none" w:sz="0" w:space="0" w:color="auto" w:frame="1"/>
          <w:lang w:eastAsia="ru-RU"/>
        </w:rPr>
        <w:t xml:space="preserve">Из числа испытуемых определено у 15 человек (60%) совпадения характера. Из них у педагогов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color w:val="000000"/>
          <w:sz w:val="24"/>
          <w:szCs w:val="24"/>
          <w:bdr w:val="none" w:sz="0" w:space="0" w:color="auto" w:frame="1"/>
          <w:lang w:eastAsia="ru-RU"/>
        </w:rPr>
        <w:t xml:space="preserve">9 человек (36%), у учащихся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color w:val="000000"/>
          <w:sz w:val="24"/>
          <w:szCs w:val="24"/>
          <w:bdr w:val="none" w:sz="0" w:space="0" w:color="auto" w:frame="1"/>
          <w:lang w:eastAsia="ru-RU"/>
        </w:rPr>
        <w:t xml:space="preserve">6 человек (24%). Частичное совпадение у 10 человек (40%), в том числе у педагогов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color w:val="000000"/>
          <w:sz w:val="24"/>
          <w:szCs w:val="24"/>
          <w:bdr w:val="none" w:sz="0" w:space="0" w:color="auto" w:frame="1"/>
          <w:lang w:eastAsia="ru-RU"/>
        </w:rPr>
        <w:t xml:space="preserve">6 человек (24%), у учащихся </w:t>
      </w:r>
      <w:r w:rsidR="00BB0D29" w:rsidRPr="00D7272C">
        <w:rPr>
          <w:rFonts w:eastAsia="Calibri" w:cs="Times New Roman"/>
          <w:sz w:val="24"/>
          <w:szCs w:val="24"/>
          <w:bdr w:val="none" w:sz="0" w:space="0" w:color="auto" w:frame="1"/>
          <w:lang w:eastAsia="ru-RU"/>
        </w:rPr>
        <w:t>–</w:t>
      </w:r>
      <w:r w:rsidRPr="00D7272C">
        <w:rPr>
          <w:rFonts w:eastAsia="Calibri" w:cs="Times New Roman"/>
          <w:sz w:val="24"/>
          <w:szCs w:val="24"/>
          <w:lang w:eastAsia="ru-RU"/>
        </w:rPr>
        <w:t xml:space="preserve"> </w:t>
      </w:r>
      <w:r w:rsidRPr="00D7272C">
        <w:rPr>
          <w:rFonts w:eastAsia="Calibri" w:cs="Times New Roman"/>
          <w:color w:val="000000"/>
          <w:sz w:val="24"/>
          <w:szCs w:val="24"/>
          <w:bdr w:val="none" w:sz="0" w:space="0" w:color="auto" w:frame="1"/>
          <w:lang w:eastAsia="ru-RU"/>
        </w:rPr>
        <w:t>4 человека (16%).</w:t>
      </w:r>
    </w:p>
    <w:p w14:paraId="4A8F414E" w14:textId="37018778" w:rsidR="00BA65BD" w:rsidRPr="00D7272C" w:rsidRDefault="00BA65BD" w:rsidP="00D7272C">
      <w:pPr>
        <w:ind w:firstLine="709"/>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 xml:space="preserve">В ходе нашего исследования мы убедились, что у каждого человека </w:t>
      </w:r>
      <w:r w:rsidRPr="00D7272C">
        <w:rPr>
          <w:rFonts w:eastAsia="Times New Roman" w:cs="Times New Roman"/>
          <w:color w:val="000000"/>
          <w:sz w:val="24"/>
          <w:szCs w:val="24"/>
          <w:bdr w:val="none" w:sz="0" w:space="0" w:color="auto" w:frame="1"/>
          <w:lang w:eastAsia="ru-RU"/>
        </w:rPr>
        <w:t xml:space="preserve">свой почерк, который свойственен только ему. Он может отражать не только </w:t>
      </w:r>
      <w:r w:rsidRPr="00D7272C">
        <w:rPr>
          <w:rFonts w:eastAsia="Times New Roman" w:cs="Times New Roman"/>
          <w:sz w:val="24"/>
          <w:szCs w:val="24"/>
          <w:bdr w:val="none" w:sz="0" w:space="0" w:color="auto" w:frame="1"/>
          <w:lang w:eastAsia="ru-RU"/>
        </w:rPr>
        <w:t xml:space="preserve">внутренний мир, эмоциональное состояние, но и характер, что и было </w:t>
      </w:r>
      <w:r w:rsidRPr="00D7272C">
        <w:rPr>
          <w:rFonts w:eastAsia="Times New Roman" w:cs="Times New Roman"/>
          <w:color w:val="000000"/>
          <w:sz w:val="24"/>
          <w:szCs w:val="24"/>
          <w:bdr w:val="none" w:sz="0" w:space="0" w:color="auto" w:frame="1"/>
          <w:lang w:eastAsia="ru-RU"/>
        </w:rPr>
        <w:t xml:space="preserve">доказано при исследовании почерков. </w:t>
      </w:r>
      <w:r w:rsidRPr="00D7272C">
        <w:rPr>
          <w:rFonts w:eastAsia="Calibri" w:cs="Times New Roman"/>
          <w:sz w:val="24"/>
          <w:szCs w:val="24"/>
          <w:bdr w:val="none" w:sz="0" w:space="0" w:color="auto" w:frame="1"/>
          <w:lang w:eastAsia="ru-RU"/>
        </w:rPr>
        <w:t xml:space="preserve">Конечно, мы не опытные графологи, но если проявить некоторую наблюдательность, то можно </w:t>
      </w:r>
      <w:r w:rsidRPr="00D7272C">
        <w:rPr>
          <w:rFonts w:eastAsia="Calibri" w:cs="Times New Roman"/>
          <w:color w:val="000000"/>
          <w:sz w:val="24"/>
          <w:szCs w:val="24"/>
          <w:bdr w:val="none" w:sz="0" w:space="0" w:color="auto" w:frame="1"/>
          <w:lang w:eastAsia="ru-RU"/>
        </w:rPr>
        <w:t>за почерком увидеть живого человека.</w:t>
      </w:r>
    </w:p>
    <w:p w14:paraId="74C9375B" w14:textId="6E867348"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p>
    <w:p w14:paraId="665D9F15" w14:textId="77777777" w:rsidR="00BA65BD" w:rsidRPr="00D7272C" w:rsidRDefault="00BA65BD" w:rsidP="00BB0D29">
      <w:pPr>
        <w:jc w:val="center"/>
        <w:rPr>
          <w:rFonts w:eastAsia="Calibri" w:cs="Times New Roman"/>
          <w:b/>
          <w:bCs/>
          <w:sz w:val="24"/>
          <w:szCs w:val="24"/>
          <w:lang w:eastAsia="ru-RU"/>
        </w:rPr>
      </w:pPr>
      <w:r w:rsidRPr="00D7272C">
        <w:rPr>
          <w:rFonts w:eastAsia="Calibri" w:cs="Times New Roman"/>
          <w:b/>
          <w:bCs/>
          <w:sz w:val="24"/>
          <w:szCs w:val="24"/>
          <w:lang w:eastAsia="ru-RU"/>
        </w:rPr>
        <w:t>ЗАКЛЮЧЕНИЕ</w:t>
      </w:r>
    </w:p>
    <w:p w14:paraId="30ACE0BD" w14:textId="69B7C9FC" w:rsidR="00BA65BD" w:rsidRPr="00D7272C" w:rsidRDefault="00BA65BD" w:rsidP="00D7272C">
      <w:pPr>
        <w:ind w:firstLine="709"/>
        <w:rPr>
          <w:rFonts w:eastAsia="Calibri" w:cs="Times New Roman"/>
          <w:sz w:val="24"/>
          <w:szCs w:val="24"/>
          <w:lang w:eastAsia="ru-RU"/>
        </w:rPr>
      </w:pPr>
      <w:r w:rsidRPr="00D7272C">
        <w:rPr>
          <w:rFonts w:eastAsia="Times New Roman" w:cs="Times New Roman"/>
          <w:sz w:val="24"/>
          <w:szCs w:val="24"/>
          <w:lang w:eastAsia="ru-RU"/>
        </w:rPr>
        <w:t>Наше исследование показало, что характер человека действительно влияет на его почерк и наша гипотеза верна.</w:t>
      </w:r>
      <w:r w:rsidRPr="00D7272C">
        <w:rPr>
          <w:rFonts w:eastAsia="Calibri" w:cs="Times New Roman"/>
          <w:sz w:val="24"/>
          <w:szCs w:val="24"/>
          <w:lang w:eastAsia="ru-RU"/>
        </w:rPr>
        <w:t xml:space="preserve"> По почерку может рассказать очень многое: как человек относится к себе и окружающим, можно определить творческую личность и замкнутого в себе человека, высокая у него самооценка или он не уверен в себе. В будущем «умение читать почерк» поможет нам лучше узнать друзей, преподавателей, родственников. Мы сможем избежать конфликтных ситуаций или вовремя заметить подавленного человека. Изучив свой собственный почерк, мы сможем раскрыть внутренний потенциал или помочь разобраться в себе.</w:t>
      </w:r>
    </w:p>
    <w:p w14:paraId="73369304" w14:textId="7C860185" w:rsidR="00BA65BD" w:rsidRPr="00D7272C" w:rsidRDefault="00BA65BD" w:rsidP="00D7272C">
      <w:pPr>
        <w:shd w:val="clear" w:color="auto" w:fill="FFFFFF"/>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На основании проведенных исследований можно сделать следующие выводы:</w:t>
      </w:r>
    </w:p>
    <w:p w14:paraId="0FB2F0EC" w14:textId="3BF5424E" w:rsidR="00BA65BD" w:rsidRPr="00D7272C" w:rsidRDefault="00BA65BD" w:rsidP="00D7272C">
      <w:pPr>
        <w:shd w:val="clear" w:color="auto" w:fill="FFFFFF"/>
        <w:ind w:firstLine="709"/>
        <w:contextualSpacing/>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w:t>
      </w:r>
      <w:r w:rsidR="00BB0D29">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 xml:space="preserve">Изучив литературу по исследуемому вопросу, можно сказать, что взаимосвязи почерка и характера личности уделяется пристальное внимание. Результаты проведенных исследований широко используются на практике. </w:t>
      </w:r>
    </w:p>
    <w:p w14:paraId="5ED159EF" w14:textId="4AFD6EE5" w:rsidR="00BA65BD" w:rsidRPr="00D7272C" w:rsidRDefault="00BA65BD" w:rsidP="00D7272C">
      <w:pPr>
        <w:shd w:val="clear" w:color="auto" w:fill="FFFFFF"/>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2.</w:t>
      </w:r>
      <w:r w:rsidR="00BB0D29">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Совпадение психологического портрета личности, составленного на основе почерка, с результатами наблюдений, подтверждает нашу гипотезу о том, что по почерку можно определить характер человека.</w:t>
      </w:r>
    </w:p>
    <w:p w14:paraId="20741B9D" w14:textId="40D1FEF8" w:rsidR="00BA65BD" w:rsidRPr="00D7272C" w:rsidRDefault="00BA65BD" w:rsidP="00D7272C">
      <w:pPr>
        <w:shd w:val="clear" w:color="auto" w:fill="FFFFFF"/>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3.</w:t>
      </w:r>
      <w:r w:rsidR="00BB0D29">
        <w:rPr>
          <w:rFonts w:eastAsia="Times New Roman" w:cs="Times New Roman"/>
          <w:sz w:val="24"/>
          <w:szCs w:val="24"/>
          <w:bdr w:val="none" w:sz="0" w:space="0" w:color="auto" w:frame="1"/>
          <w:lang w:eastAsia="ru-RU"/>
        </w:rPr>
        <w:t> </w:t>
      </w:r>
      <w:r w:rsidRPr="00D7272C">
        <w:rPr>
          <w:rFonts w:eastAsia="Times New Roman" w:cs="Times New Roman"/>
          <w:sz w:val="24"/>
          <w:szCs w:val="24"/>
          <w:bdr w:val="none" w:sz="0" w:space="0" w:color="auto" w:frame="1"/>
          <w:lang w:eastAsia="ru-RU"/>
        </w:rPr>
        <w:t>Важно учитывать, что к анализу почерка нужно подходить комплексно, так как, имея общие черты сходства, каждый человек представляет собой уникальную комбинацию различных привычек и черт характера.</w:t>
      </w:r>
    </w:p>
    <w:p w14:paraId="3C3090AB" w14:textId="77777777" w:rsidR="00BA65BD" w:rsidRPr="00D7272C" w:rsidRDefault="00BA65BD" w:rsidP="00D7272C">
      <w:pPr>
        <w:shd w:val="clear" w:color="auto" w:fill="FFFFFF"/>
        <w:ind w:firstLine="709"/>
        <w:textAlignment w:val="baseline"/>
        <w:rPr>
          <w:rFonts w:eastAsia="Times New Roman" w:cs="Times New Roman"/>
          <w:sz w:val="24"/>
          <w:szCs w:val="24"/>
          <w:bdr w:val="none" w:sz="0" w:space="0" w:color="auto" w:frame="1"/>
          <w:shd w:val="clear" w:color="auto" w:fill="FFFFFF"/>
          <w:lang w:eastAsia="ru-RU"/>
        </w:rPr>
      </w:pPr>
    </w:p>
    <w:p w14:paraId="59C4E44A" w14:textId="578A8F20" w:rsidR="00BA6920" w:rsidRPr="00BB0D29" w:rsidRDefault="00BB0D29" w:rsidP="00BB0D29">
      <w:pPr>
        <w:shd w:val="clear" w:color="auto" w:fill="FFFFFF"/>
        <w:jc w:val="center"/>
        <w:textAlignment w:val="baseline"/>
        <w:rPr>
          <w:rFonts w:eastAsia="Times New Roman" w:cs="Times New Roman"/>
          <w:b/>
          <w:bCs/>
          <w:color w:val="000000"/>
          <w:sz w:val="24"/>
          <w:szCs w:val="24"/>
          <w:lang w:eastAsia="ru-RU"/>
        </w:rPr>
      </w:pPr>
      <w:r w:rsidRPr="00BB0D29">
        <w:rPr>
          <w:rFonts w:eastAsia="Times New Roman" w:cs="Times New Roman"/>
          <w:b/>
          <w:bCs/>
          <w:color w:val="000000"/>
          <w:sz w:val="24"/>
          <w:szCs w:val="24"/>
          <w:bdr w:val="none" w:sz="0" w:space="0" w:color="auto" w:frame="1"/>
          <w:shd w:val="clear" w:color="auto" w:fill="FFFFFF"/>
          <w:lang w:eastAsia="ru-RU"/>
        </w:rPr>
        <w:t>СПИСОК ЛИТЕРАТУРЫ</w:t>
      </w:r>
    </w:p>
    <w:p w14:paraId="7176E071" w14:textId="62384C64" w:rsidR="00BA6920" w:rsidRPr="00D7272C" w:rsidRDefault="00BA6920" w:rsidP="00BB0D29">
      <w:pPr>
        <w:shd w:val="clear" w:color="auto" w:fill="FFFFFF"/>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shd w:val="clear" w:color="auto" w:fill="FFFFFF"/>
          <w:lang w:eastAsia="ru-RU"/>
        </w:rPr>
        <w:t>1.</w:t>
      </w:r>
      <w:r w:rsidR="00BB0D29">
        <w:rPr>
          <w:rFonts w:eastAsia="Times New Roman" w:cs="Times New Roman"/>
          <w:color w:val="000000"/>
          <w:sz w:val="24"/>
          <w:szCs w:val="24"/>
          <w:bdr w:val="none" w:sz="0" w:space="0" w:color="auto" w:frame="1"/>
          <w:shd w:val="clear" w:color="auto" w:fill="FFFFFF"/>
          <w:lang w:eastAsia="ru-RU"/>
        </w:rPr>
        <w:t> </w:t>
      </w:r>
      <w:r w:rsidRPr="00D7272C">
        <w:rPr>
          <w:rFonts w:eastAsia="Times New Roman" w:cs="Times New Roman"/>
          <w:color w:val="000000"/>
          <w:sz w:val="24"/>
          <w:szCs w:val="24"/>
          <w:bdr w:val="none" w:sz="0" w:space="0" w:color="auto" w:frame="1"/>
          <w:shd w:val="clear" w:color="auto" w:fill="FFFFFF"/>
          <w:lang w:eastAsia="ru-RU"/>
        </w:rPr>
        <w:t>Инессы Гольдберг «Язык почерка, или проблема на бумаге»</w:t>
      </w:r>
    </w:p>
    <w:p w14:paraId="788D4F06" w14:textId="24D77431" w:rsidR="00BA6920" w:rsidRPr="00D7272C" w:rsidRDefault="00BA6920" w:rsidP="00BB0D29">
      <w:pPr>
        <w:shd w:val="clear" w:color="auto" w:fill="FFFFFF"/>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shd w:val="clear" w:color="auto" w:fill="FFFFFF"/>
          <w:lang w:eastAsia="ru-RU"/>
        </w:rPr>
        <w:t>2.</w:t>
      </w:r>
      <w:r w:rsidR="00BB0D29">
        <w:rPr>
          <w:rFonts w:eastAsia="Times New Roman" w:cs="Times New Roman"/>
          <w:color w:val="000000"/>
          <w:sz w:val="24"/>
          <w:szCs w:val="24"/>
          <w:bdr w:val="none" w:sz="0" w:space="0" w:color="auto" w:frame="1"/>
          <w:shd w:val="clear" w:color="auto" w:fill="FFFFFF"/>
          <w:lang w:eastAsia="ru-RU"/>
        </w:rPr>
        <w:t> </w:t>
      </w:r>
      <w:r w:rsidRPr="00D7272C">
        <w:rPr>
          <w:rFonts w:eastAsia="Times New Roman" w:cs="Times New Roman"/>
          <w:color w:val="000000"/>
          <w:sz w:val="24"/>
          <w:szCs w:val="24"/>
          <w:bdr w:val="none" w:sz="0" w:space="0" w:color="auto" w:frame="1"/>
          <w:shd w:val="clear" w:color="auto" w:fill="FFFFFF"/>
          <w:lang w:eastAsia="ru-RU"/>
        </w:rPr>
        <w:t>Ссылка на тест:</w:t>
      </w:r>
      <w:r w:rsidRPr="00D7272C">
        <w:rPr>
          <w:rFonts w:eastAsia="Times New Roman" w:cs="Times New Roman"/>
          <w:color w:val="000000"/>
          <w:sz w:val="24"/>
          <w:szCs w:val="24"/>
          <w:bdr w:val="none" w:sz="0" w:space="0" w:color="auto" w:frame="1"/>
          <w:lang w:eastAsia="ru-RU"/>
        </w:rPr>
        <w:t> </w:t>
      </w:r>
      <w:r w:rsidRPr="00D7272C">
        <w:rPr>
          <w:rFonts w:eastAsia="Times New Roman" w:cs="Times New Roman"/>
          <w:color w:val="000000"/>
          <w:sz w:val="24"/>
          <w:szCs w:val="24"/>
          <w:bdr w:val="none" w:sz="0" w:space="0" w:color="auto" w:frame="1"/>
          <w:shd w:val="clear" w:color="auto" w:fill="FFFFFF"/>
          <w:lang w:eastAsia="ru-RU"/>
        </w:rPr>
        <w:t>https://mtests.ru/tests/personality/test-temperament/</w:t>
      </w:r>
    </w:p>
    <w:p w14:paraId="601DA2AC" w14:textId="789149CC" w:rsidR="00BA6920" w:rsidRPr="00D7272C" w:rsidRDefault="00BA6920" w:rsidP="00BB0D29">
      <w:pPr>
        <w:shd w:val="clear" w:color="auto" w:fill="FFFFFF"/>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3.</w:t>
      </w:r>
      <w:r w:rsidR="00BB0D29">
        <w:rPr>
          <w:rFonts w:eastAsia="Times New Roman" w:cs="Times New Roman"/>
          <w:color w:val="000000"/>
          <w:sz w:val="24"/>
          <w:szCs w:val="24"/>
          <w:bdr w:val="none" w:sz="0" w:space="0" w:color="auto" w:frame="1"/>
          <w:lang w:eastAsia="ru-RU"/>
        </w:rPr>
        <w:t> </w:t>
      </w:r>
      <w:r w:rsidRPr="00D7272C">
        <w:rPr>
          <w:rFonts w:eastAsia="Times New Roman" w:cs="Times New Roman"/>
          <w:color w:val="000000"/>
          <w:sz w:val="24"/>
          <w:szCs w:val="24"/>
          <w:bdr w:val="none" w:sz="0" w:space="0" w:color="auto" w:frame="1"/>
          <w:lang w:eastAsia="ru-RU"/>
        </w:rPr>
        <w:t xml:space="preserve">Моргенштерн И. </w:t>
      </w:r>
      <w:proofErr w:type="spellStart"/>
      <w:r w:rsidRPr="00D7272C">
        <w:rPr>
          <w:rFonts w:eastAsia="Times New Roman" w:cs="Times New Roman"/>
          <w:color w:val="000000"/>
          <w:sz w:val="24"/>
          <w:szCs w:val="24"/>
          <w:bdr w:val="none" w:sz="0" w:space="0" w:color="auto" w:frame="1"/>
          <w:lang w:eastAsia="ru-RU"/>
        </w:rPr>
        <w:t>Психографология</w:t>
      </w:r>
      <w:proofErr w:type="spellEnd"/>
      <w:r w:rsidRPr="00D7272C">
        <w:rPr>
          <w:rFonts w:eastAsia="Times New Roman" w:cs="Times New Roman"/>
          <w:color w:val="000000"/>
          <w:sz w:val="24"/>
          <w:szCs w:val="24"/>
          <w:bdr w:val="none" w:sz="0" w:space="0" w:color="auto" w:frame="1"/>
          <w:lang w:eastAsia="ru-RU"/>
        </w:rPr>
        <w:t>//Тайны характера. Чтение характера по почерку. – Харьков: Фолио, 1996, с.10.</w:t>
      </w:r>
    </w:p>
    <w:p w14:paraId="6BF6864F" w14:textId="240C813B" w:rsidR="00BA6920" w:rsidRPr="00D7272C" w:rsidRDefault="00BA6920" w:rsidP="00BB0D29">
      <w:pPr>
        <w:shd w:val="clear" w:color="auto" w:fill="FFFFFF"/>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4.</w:t>
      </w:r>
      <w:r w:rsidR="00BB0D29">
        <w:rPr>
          <w:rFonts w:eastAsia="Times New Roman" w:cs="Times New Roman"/>
          <w:color w:val="000000"/>
          <w:sz w:val="24"/>
          <w:szCs w:val="24"/>
          <w:bdr w:val="none" w:sz="0" w:space="0" w:color="auto" w:frame="1"/>
          <w:lang w:eastAsia="ru-RU"/>
        </w:rPr>
        <w:t> </w:t>
      </w:r>
      <w:r w:rsidRPr="00D7272C">
        <w:rPr>
          <w:rFonts w:eastAsia="Times New Roman" w:cs="Times New Roman"/>
          <w:color w:val="000000"/>
          <w:sz w:val="24"/>
          <w:szCs w:val="24"/>
          <w:bdr w:val="none" w:sz="0" w:space="0" w:color="auto" w:frame="1"/>
          <w:lang w:eastAsia="ru-RU"/>
        </w:rPr>
        <w:t>Поздняков Н. С. Почерк в современной школе//Родной язык в школе. Книга 5. 1927. С.220.</w:t>
      </w:r>
    </w:p>
    <w:p w14:paraId="6B8B7F21" w14:textId="78FE87D7" w:rsidR="00BA6920" w:rsidRPr="00D7272C" w:rsidRDefault="00BA6920" w:rsidP="00BB0D29">
      <w:pPr>
        <w:textAlignment w:val="baseline"/>
        <w:rPr>
          <w:rFonts w:eastAsia="Times New Roman" w:cs="Times New Roman"/>
          <w:bCs/>
          <w:sz w:val="24"/>
          <w:szCs w:val="24"/>
          <w:bdr w:val="none" w:sz="0" w:space="0" w:color="auto" w:frame="1"/>
          <w:lang w:eastAsia="ru-RU"/>
        </w:rPr>
      </w:pPr>
      <w:r w:rsidRPr="00D7272C">
        <w:rPr>
          <w:rFonts w:eastAsia="Times New Roman" w:cs="Times New Roman"/>
          <w:bCs/>
          <w:sz w:val="24"/>
          <w:szCs w:val="24"/>
          <w:bdr w:val="none" w:sz="0" w:space="0" w:color="auto" w:frame="1"/>
          <w:lang w:eastAsia="ru-RU"/>
        </w:rPr>
        <w:t>5.</w:t>
      </w:r>
      <w:r w:rsidR="00BB0D29">
        <w:rPr>
          <w:rFonts w:eastAsia="Times New Roman" w:cs="Times New Roman"/>
          <w:bCs/>
          <w:sz w:val="24"/>
          <w:szCs w:val="24"/>
          <w:bdr w:val="none" w:sz="0" w:space="0" w:color="auto" w:frame="1"/>
          <w:lang w:eastAsia="ru-RU"/>
        </w:rPr>
        <w:t> </w:t>
      </w:r>
      <w:r w:rsidRPr="00D7272C">
        <w:rPr>
          <w:rFonts w:eastAsia="Times New Roman" w:cs="Times New Roman"/>
          <w:bCs/>
          <w:sz w:val="24"/>
          <w:szCs w:val="24"/>
          <w:bdr w:val="none" w:sz="0" w:space="0" w:color="auto" w:frame="1"/>
          <w:lang w:eastAsia="ru-RU"/>
        </w:rPr>
        <w:t>http://www.excelion.ru/nauka-i-obrazovanie/psihologija/o-chem-mozhet-rasskazat-pocherk-.html</w:t>
      </w:r>
    </w:p>
    <w:p w14:paraId="1D706FA3" w14:textId="4F6DCCA8" w:rsidR="00BA65BD" w:rsidRPr="00D7272C" w:rsidRDefault="00BA6920" w:rsidP="00BB0D29">
      <w:pPr>
        <w:textAlignment w:val="baseline"/>
        <w:rPr>
          <w:rFonts w:eastAsia="Times New Roman" w:cs="Times New Roman"/>
          <w:bCs/>
          <w:sz w:val="24"/>
          <w:szCs w:val="24"/>
          <w:bdr w:val="none" w:sz="0" w:space="0" w:color="auto" w:frame="1"/>
          <w:lang w:eastAsia="ru-RU"/>
        </w:rPr>
      </w:pPr>
      <w:r w:rsidRPr="00D7272C">
        <w:rPr>
          <w:rFonts w:eastAsia="Times New Roman" w:cs="Times New Roman"/>
          <w:bCs/>
          <w:sz w:val="24"/>
          <w:szCs w:val="24"/>
          <w:bdr w:val="none" w:sz="0" w:space="0" w:color="auto" w:frame="1"/>
          <w:lang w:eastAsia="ru-RU"/>
        </w:rPr>
        <w:t>6.</w:t>
      </w:r>
      <w:r w:rsidR="00BB0D29">
        <w:rPr>
          <w:rFonts w:eastAsia="Times New Roman" w:cs="Times New Roman"/>
          <w:bCs/>
          <w:sz w:val="24"/>
          <w:szCs w:val="24"/>
          <w:bdr w:val="none" w:sz="0" w:space="0" w:color="auto" w:frame="1"/>
          <w:lang w:eastAsia="ru-RU"/>
        </w:rPr>
        <w:t> </w:t>
      </w:r>
      <w:r w:rsidRPr="00D7272C">
        <w:rPr>
          <w:rFonts w:eastAsia="Times New Roman" w:cs="Times New Roman"/>
          <w:bCs/>
          <w:sz w:val="24"/>
          <w:szCs w:val="24"/>
          <w:bdr w:val="none" w:sz="0" w:space="0" w:color="auto" w:frame="1"/>
          <w:lang w:val="en-US" w:eastAsia="ru-RU"/>
        </w:rPr>
        <w:t>http</w:t>
      </w:r>
      <w:r w:rsidRPr="00D7272C">
        <w:rPr>
          <w:rFonts w:eastAsia="Times New Roman" w:cs="Times New Roman"/>
          <w:bCs/>
          <w:sz w:val="24"/>
          <w:szCs w:val="24"/>
          <w:bdr w:val="none" w:sz="0" w:space="0" w:color="auto" w:frame="1"/>
          <w:lang w:eastAsia="ru-RU"/>
        </w:rPr>
        <w:t>://</w:t>
      </w:r>
      <w:r w:rsidRPr="00D7272C">
        <w:rPr>
          <w:rFonts w:eastAsia="Times New Roman" w:cs="Times New Roman"/>
          <w:bCs/>
          <w:sz w:val="24"/>
          <w:szCs w:val="24"/>
          <w:bdr w:val="none" w:sz="0" w:space="0" w:color="auto" w:frame="1"/>
          <w:lang w:val="en-US" w:eastAsia="ru-RU"/>
        </w:rPr>
        <w:t>blogs</w:t>
      </w:r>
      <w:r w:rsidRPr="00D7272C">
        <w:rPr>
          <w:rFonts w:eastAsia="Times New Roman" w:cs="Times New Roman"/>
          <w:bCs/>
          <w:sz w:val="24"/>
          <w:szCs w:val="24"/>
          <w:bdr w:val="none" w:sz="0" w:space="0" w:color="auto" w:frame="1"/>
          <w:lang w:eastAsia="ru-RU"/>
        </w:rPr>
        <w:t>.</w:t>
      </w:r>
      <w:r w:rsidRPr="00D7272C">
        <w:rPr>
          <w:rFonts w:eastAsia="Times New Roman" w:cs="Times New Roman"/>
          <w:bCs/>
          <w:sz w:val="24"/>
          <w:szCs w:val="24"/>
          <w:bdr w:val="none" w:sz="0" w:space="0" w:color="auto" w:frame="1"/>
          <w:lang w:val="en-US" w:eastAsia="ru-RU"/>
        </w:rPr>
        <w:t>mail</w:t>
      </w:r>
      <w:r w:rsidRPr="00D7272C">
        <w:rPr>
          <w:rFonts w:eastAsia="Times New Roman" w:cs="Times New Roman"/>
          <w:bCs/>
          <w:sz w:val="24"/>
          <w:szCs w:val="24"/>
          <w:bdr w:val="none" w:sz="0" w:space="0" w:color="auto" w:frame="1"/>
          <w:lang w:eastAsia="ru-RU"/>
        </w:rPr>
        <w:t>.</w:t>
      </w:r>
      <w:proofErr w:type="spellStart"/>
      <w:r w:rsidRPr="00D7272C">
        <w:rPr>
          <w:rFonts w:eastAsia="Times New Roman" w:cs="Times New Roman"/>
          <w:bCs/>
          <w:sz w:val="24"/>
          <w:szCs w:val="24"/>
          <w:bdr w:val="none" w:sz="0" w:space="0" w:color="auto" w:frame="1"/>
          <w:lang w:val="en-US" w:eastAsia="ru-RU"/>
        </w:rPr>
        <w:t>ru</w:t>
      </w:r>
      <w:proofErr w:type="spellEnd"/>
      <w:r w:rsidRPr="00D7272C">
        <w:rPr>
          <w:rFonts w:eastAsia="Times New Roman" w:cs="Times New Roman"/>
          <w:bCs/>
          <w:sz w:val="24"/>
          <w:szCs w:val="24"/>
          <w:bdr w:val="none" w:sz="0" w:space="0" w:color="auto" w:frame="1"/>
          <w:lang w:eastAsia="ru-RU"/>
        </w:rPr>
        <w:t>/</w:t>
      </w:r>
      <w:r w:rsidRPr="00D7272C">
        <w:rPr>
          <w:rFonts w:eastAsia="Times New Roman" w:cs="Times New Roman"/>
          <w:bCs/>
          <w:sz w:val="24"/>
          <w:szCs w:val="24"/>
          <w:bdr w:val="none" w:sz="0" w:space="0" w:color="auto" w:frame="1"/>
          <w:lang w:val="en-US" w:eastAsia="ru-RU"/>
        </w:rPr>
        <w:t>mail</w:t>
      </w:r>
      <w:r w:rsidRPr="00D7272C">
        <w:rPr>
          <w:rFonts w:eastAsia="Times New Roman" w:cs="Times New Roman"/>
          <w:bCs/>
          <w:sz w:val="24"/>
          <w:szCs w:val="24"/>
          <w:bdr w:val="none" w:sz="0" w:space="0" w:color="auto" w:frame="1"/>
          <w:lang w:eastAsia="ru-RU"/>
        </w:rPr>
        <w:t>/</w:t>
      </w:r>
      <w:proofErr w:type="spellStart"/>
      <w:r w:rsidRPr="00D7272C">
        <w:rPr>
          <w:rFonts w:eastAsia="Times New Roman" w:cs="Times New Roman"/>
          <w:bCs/>
          <w:sz w:val="24"/>
          <w:szCs w:val="24"/>
          <w:bdr w:val="none" w:sz="0" w:space="0" w:color="auto" w:frame="1"/>
          <w:lang w:val="en-US" w:eastAsia="ru-RU"/>
        </w:rPr>
        <w:t>alex</w:t>
      </w:r>
      <w:proofErr w:type="spellEnd"/>
      <w:r w:rsidRPr="00D7272C">
        <w:rPr>
          <w:rFonts w:eastAsia="Times New Roman" w:cs="Times New Roman"/>
          <w:bCs/>
          <w:sz w:val="24"/>
          <w:szCs w:val="24"/>
          <w:bdr w:val="none" w:sz="0" w:space="0" w:color="auto" w:frame="1"/>
          <w:lang w:eastAsia="ru-RU"/>
        </w:rPr>
        <w:t>-</w:t>
      </w:r>
      <w:proofErr w:type="spellStart"/>
      <w:r w:rsidRPr="00D7272C">
        <w:rPr>
          <w:rFonts w:eastAsia="Times New Roman" w:cs="Times New Roman"/>
          <w:bCs/>
          <w:sz w:val="24"/>
          <w:szCs w:val="24"/>
          <w:bdr w:val="none" w:sz="0" w:space="0" w:color="auto" w:frame="1"/>
          <w:lang w:val="en-US" w:eastAsia="ru-RU"/>
        </w:rPr>
        <w:t>dr</w:t>
      </w:r>
      <w:proofErr w:type="spellEnd"/>
      <w:r w:rsidRPr="00D7272C">
        <w:rPr>
          <w:rFonts w:eastAsia="Times New Roman" w:cs="Times New Roman"/>
          <w:bCs/>
          <w:sz w:val="24"/>
          <w:szCs w:val="24"/>
          <w:bdr w:val="none" w:sz="0" w:space="0" w:color="auto" w:frame="1"/>
          <w:lang w:eastAsia="ru-RU"/>
        </w:rPr>
        <w:t>.</w:t>
      </w:r>
      <w:proofErr w:type="spellStart"/>
      <w:r w:rsidRPr="00D7272C">
        <w:rPr>
          <w:rFonts w:eastAsia="Times New Roman" w:cs="Times New Roman"/>
          <w:bCs/>
          <w:sz w:val="24"/>
          <w:szCs w:val="24"/>
          <w:bdr w:val="none" w:sz="0" w:space="0" w:color="auto" w:frame="1"/>
          <w:lang w:val="en-US" w:eastAsia="ru-RU"/>
        </w:rPr>
        <w:t>yakovlev</w:t>
      </w:r>
      <w:proofErr w:type="spellEnd"/>
      <w:r w:rsidRPr="00D7272C">
        <w:rPr>
          <w:rFonts w:eastAsia="Times New Roman" w:cs="Times New Roman"/>
          <w:bCs/>
          <w:sz w:val="24"/>
          <w:szCs w:val="24"/>
          <w:bdr w:val="none" w:sz="0" w:space="0" w:color="auto" w:frame="1"/>
          <w:lang w:eastAsia="ru-RU"/>
        </w:rPr>
        <w:t>/31</w:t>
      </w:r>
      <w:r w:rsidRPr="00D7272C">
        <w:rPr>
          <w:rFonts w:eastAsia="Times New Roman" w:cs="Times New Roman"/>
          <w:bCs/>
          <w:sz w:val="24"/>
          <w:szCs w:val="24"/>
          <w:bdr w:val="none" w:sz="0" w:space="0" w:color="auto" w:frame="1"/>
          <w:lang w:val="en-US" w:eastAsia="ru-RU"/>
        </w:rPr>
        <w:t>A</w:t>
      </w:r>
      <w:r w:rsidRPr="00D7272C">
        <w:rPr>
          <w:rFonts w:eastAsia="Times New Roman" w:cs="Times New Roman"/>
          <w:bCs/>
          <w:sz w:val="24"/>
          <w:szCs w:val="24"/>
          <w:bdr w:val="none" w:sz="0" w:space="0" w:color="auto" w:frame="1"/>
          <w:lang w:eastAsia="ru-RU"/>
        </w:rPr>
        <w:t>58</w:t>
      </w:r>
      <w:r w:rsidRPr="00D7272C">
        <w:rPr>
          <w:rFonts w:eastAsia="Times New Roman" w:cs="Times New Roman"/>
          <w:bCs/>
          <w:sz w:val="24"/>
          <w:szCs w:val="24"/>
          <w:bdr w:val="none" w:sz="0" w:space="0" w:color="auto" w:frame="1"/>
          <w:lang w:val="en-US" w:eastAsia="ru-RU"/>
        </w:rPr>
        <w:t>B</w:t>
      </w:r>
      <w:r w:rsidRPr="00D7272C">
        <w:rPr>
          <w:rFonts w:eastAsia="Times New Roman" w:cs="Times New Roman"/>
          <w:bCs/>
          <w:sz w:val="24"/>
          <w:szCs w:val="24"/>
          <w:bdr w:val="none" w:sz="0" w:space="0" w:color="auto" w:frame="1"/>
          <w:lang w:eastAsia="ru-RU"/>
        </w:rPr>
        <w:t>633</w:t>
      </w:r>
      <w:r w:rsidRPr="00D7272C">
        <w:rPr>
          <w:rFonts w:eastAsia="Times New Roman" w:cs="Times New Roman"/>
          <w:bCs/>
          <w:sz w:val="24"/>
          <w:szCs w:val="24"/>
          <w:bdr w:val="none" w:sz="0" w:space="0" w:color="auto" w:frame="1"/>
          <w:lang w:val="en-US" w:eastAsia="ru-RU"/>
        </w:rPr>
        <w:t>A</w:t>
      </w:r>
      <w:r w:rsidRPr="00D7272C">
        <w:rPr>
          <w:rFonts w:eastAsia="Times New Roman" w:cs="Times New Roman"/>
          <w:bCs/>
          <w:sz w:val="24"/>
          <w:szCs w:val="24"/>
          <w:bdr w:val="none" w:sz="0" w:space="0" w:color="auto" w:frame="1"/>
          <w:lang w:eastAsia="ru-RU"/>
        </w:rPr>
        <w:t>254</w:t>
      </w:r>
      <w:r w:rsidRPr="00D7272C">
        <w:rPr>
          <w:rFonts w:eastAsia="Times New Roman" w:cs="Times New Roman"/>
          <w:bCs/>
          <w:sz w:val="24"/>
          <w:szCs w:val="24"/>
          <w:bdr w:val="none" w:sz="0" w:space="0" w:color="auto" w:frame="1"/>
          <w:lang w:val="en-US" w:eastAsia="ru-RU"/>
        </w:rPr>
        <w:t>C</w:t>
      </w:r>
      <w:r w:rsidRPr="00D7272C">
        <w:rPr>
          <w:rFonts w:eastAsia="Times New Roman" w:cs="Times New Roman"/>
          <w:bCs/>
          <w:sz w:val="24"/>
          <w:szCs w:val="24"/>
          <w:bdr w:val="none" w:sz="0" w:space="0" w:color="auto" w:frame="1"/>
          <w:lang w:eastAsia="ru-RU"/>
        </w:rPr>
        <w:t>0</w:t>
      </w:r>
      <w:r w:rsidRPr="00D7272C">
        <w:rPr>
          <w:rFonts w:eastAsia="Times New Roman" w:cs="Times New Roman"/>
          <w:bCs/>
          <w:sz w:val="24"/>
          <w:szCs w:val="24"/>
          <w:bdr w:val="none" w:sz="0" w:space="0" w:color="auto" w:frame="1"/>
          <w:lang w:val="en-US" w:eastAsia="ru-RU"/>
        </w:rPr>
        <w:t>F</w:t>
      </w:r>
      <w:r w:rsidRPr="00D7272C">
        <w:rPr>
          <w:rFonts w:eastAsia="Times New Roman" w:cs="Times New Roman"/>
          <w:bCs/>
          <w:sz w:val="24"/>
          <w:szCs w:val="24"/>
          <w:bdr w:val="none" w:sz="0" w:space="0" w:color="auto" w:frame="1"/>
          <w:lang w:eastAsia="ru-RU"/>
        </w:rPr>
        <w:t>.</w:t>
      </w:r>
      <w:r w:rsidRPr="00D7272C">
        <w:rPr>
          <w:rFonts w:eastAsia="Times New Roman" w:cs="Times New Roman"/>
          <w:bCs/>
          <w:sz w:val="24"/>
          <w:szCs w:val="24"/>
          <w:bdr w:val="none" w:sz="0" w:space="0" w:color="auto" w:frame="1"/>
          <w:lang w:val="en-US" w:eastAsia="ru-RU"/>
        </w:rPr>
        <w:t>html</w:t>
      </w:r>
    </w:p>
    <w:p w14:paraId="6ED1CD31" w14:textId="77777777" w:rsidR="00015EC5" w:rsidRDefault="00015EC5" w:rsidP="00D7272C">
      <w:pPr>
        <w:ind w:firstLine="709"/>
        <w:rPr>
          <w:rFonts w:eastAsia="Calibri" w:cs="Times New Roman"/>
          <w:sz w:val="24"/>
          <w:szCs w:val="24"/>
          <w:lang w:eastAsia="ru-RU"/>
        </w:rPr>
      </w:pPr>
    </w:p>
    <w:p w14:paraId="382CDCB3" w14:textId="08AAB356" w:rsidR="00BA65BD" w:rsidRPr="00015EC5" w:rsidRDefault="00015EC5" w:rsidP="00015EC5">
      <w:pPr>
        <w:ind w:firstLine="709"/>
        <w:jc w:val="right"/>
        <w:rPr>
          <w:rFonts w:eastAsia="Calibri" w:cs="Times New Roman"/>
          <w:b/>
          <w:bCs/>
          <w:sz w:val="24"/>
          <w:szCs w:val="24"/>
          <w:lang w:eastAsia="ru-RU"/>
        </w:rPr>
      </w:pPr>
      <w:r w:rsidRPr="00015EC5">
        <w:rPr>
          <w:rFonts w:eastAsia="Calibri" w:cs="Times New Roman"/>
          <w:b/>
          <w:bCs/>
          <w:sz w:val="24"/>
          <w:szCs w:val="24"/>
          <w:lang w:eastAsia="ru-RU"/>
        </w:rPr>
        <w:lastRenderedPageBreak/>
        <w:t>ПРИЛОЖЕНИЕ 1</w:t>
      </w:r>
    </w:p>
    <w:p w14:paraId="2C1B9605" w14:textId="32DAC7EA" w:rsidR="00BA65BD" w:rsidRPr="00D7272C" w:rsidRDefault="00BA65BD" w:rsidP="00D7272C">
      <w:pPr>
        <w:ind w:firstLine="709"/>
        <w:rPr>
          <w:rFonts w:eastAsia="Calibri" w:cs="Times New Roman"/>
          <w:sz w:val="24"/>
          <w:szCs w:val="24"/>
          <w:lang w:eastAsia="ru-RU"/>
        </w:rPr>
      </w:pPr>
      <w:r w:rsidRPr="00D7272C">
        <w:rPr>
          <w:rFonts w:eastAsia="Times New Roman" w:cs="Times New Roman"/>
          <w:b/>
          <w:bCs/>
          <w:sz w:val="24"/>
          <w:szCs w:val="24"/>
          <w:bdr w:val="none" w:sz="0" w:space="0" w:color="auto" w:frame="1"/>
          <w:lang w:eastAsia="ru-RU"/>
        </w:rPr>
        <w:t>Анкета. Фамилия учащегося</w:t>
      </w:r>
    </w:p>
    <w:p w14:paraId="3957133C" w14:textId="45F07D60"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w:t>
      </w:r>
      <w:r w:rsidR="00015EC5">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Вам</w:t>
      </w:r>
      <w:r w:rsidR="00015EC5">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15+, 16+, 17+</w:t>
      </w:r>
    </w:p>
    <w:p w14:paraId="5C89C155" w14:textId="3606AEB5"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2</w:t>
      </w:r>
      <w:r w:rsidR="00015EC5">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В каком классе вы учитесь?</w:t>
      </w:r>
    </w:p>
    <w:p w14:paraId="2BCAC03C" w14:textId="3E1B67EF"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3</w:t>
      </w:r>
      <w:r w:rsidR="00015EC5">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Нравится ли вам ваш почерк?</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 другое</w:t>
      </w:r>
      <w:r w:rsidR="00015EC5">
        <w:rPr>
          <w:rFonts w:eastAsia="Times New Roman" w:cs="Times New Roman"/>
          <w:sz w:val="24"/>
          <w:szCs w:val="24"/>
          <w:bdr w:val="none" w:sz="0" w:space="0" w:color="auto" w:frame="1"/>
          <w:lang w:eastAsia="ru-RU"/>
        </w:rPr>
        <w:t>;</w:t>
      </w:r>
    </w:p>
    <w:p w14:paraId="1C3D75EC" w14:textId="3D2CCB80"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4) Всегда ли вы понимаете, что сами написали?</w:t>
      </w:r>
    </w:p>
    <w:p w14:paraId="7CE19414" w14:textId="25A5B735"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5) Есть ли у учителя русского языка замечания к вашему почерку?</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w:t>
      </w:r>
    </w:p>
    <w:p w14:paraId="74FAD00E" w14:textId="0F0496D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6) Изменяется ли ваш почерк от скорости написания?</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 другое</w:t>
      </w:r>
      <w:r w:rsidR="00015EC5">
        <w:rPr>
          <w:rFonts w:eastAsia="Times New Roman" w:cs="Times New Roman"/>
          <w:sz w:val="24"/>
          <w:szCs w:val="24"/>
          <w:bdr w:val="none" w:sz="0" w:space="0" w:color="auto" w:frame="1"/>
          <w:lang w:eastAsia="ru-RU"/>
        </w:rPr>
        <w:t>;</w:t>
      </w:r>
    </w:p>
    <w:p w14:paraId="550C8E9D" w14:textId="4DBB7803"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7) Какой рукой вы пишете?</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правой; левой; обеими;</w:t>
      </w:r>
    </w:p>
    <w:p w14:paraId="5DC7FBAB" w14:textId="48F351DA"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8) Какой рукой вы выполняете другие действия (расчёсываетесь, открываете дверь и т.д.)?</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правой; левой; обеими;</w:t>
      </w:r>
    </w:p>
    <w:p w14:paraId="5C0EB8C5" w14:textId="462F2394"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9) Переучивали вас писать другой рукой?</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w:t>
      </w:r>
    </w:p>
    <w:p w14:paraId="3BD33BC0" w14:textId="11DD835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10) Хотели бы вы изменить свой почерк? да; нет, мне он нравится;</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другое</w:t>
      </w:r>
      <w:r w:rsidR="00015EC5">
        <w:rPr>
          <w:rFonts w:eastAsia="Times New Roman" w:cs="Times New Roman"/>
          <w:sz w:val="24"/>
          <w:szCs w:val="24"/>
          <w:bdr w:val="none" w:sz="0" w:space="0" w:color="auto" w:frame="1"/>
          <w:lang w:eastAsia="ru-RU"/>
        </w:rPr>
        <w:t>;</w:t>
      </w:r>
    </w:p>
    <w:p w14:paraId="31A81AF4" w14:textId="6BA5AA7B"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11) Как бы вы оценили своё состояние в данный момент:</w:t>
      </w:r>
    </w:p>
    <w:p w14:paraId="191ED331" w14:textId="3282D2C5"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а) я спокоен и уверен; б) я нервничаю; в) я расстроен; г) я тороплюсь;</w:t>
      </w:r>
    </w:p>
    <w:p w14:paraId="4E98BC64" w14:textId="426B535F"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12) Составьте текст на тему: «Почему я люблю / не люблю каникулы?» (можно свою) и в конце поставьте свою подпись.</w:t>
      </w:r>
    </w:p>
    <w:p w14:paraId="54802E01" w14:textId="2F6AE7E7"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Подпись</w:t>
      </w:r>
      <w:r w:rsidR="00015EC5">
        <w:rPr>
          <w:rFonts w:eastAsia="Times New Roman" w:cs="Times New Roman"/>
          <w:sz w:val="24"/>
          <w:szCs w:val="24"/>
          <w:bdr w:val="none" w:sz="0" w:space="0" w:color="auto" w:frame="1"/>
          <w:lang w:eastAsia="ru-RU"/>
        </w:rPr>
        <w:t xml:space="preserve"> ______________________</w:t>
      </w:r>
    </w:p>
    <w:p w14:paraId="4DE9FE7A" w14:textId="77777777" w:rsidR="00BA65BD" w:rsidRPr="00D7272C" w:rsidRDefault="00BA65BD" w:rsidP="00D7272C">
      <w:pPr>
        <w:ind w:firstLine="709"/>
        <w:rPr>
          <w:rFonts w:eastAsia="Calibri" w:cs="Times New Roman"/>
          <w:sz w:val="24"/>
          <w:szCs w:val="24"/>
          <w:lang w:eastAsia="ru-RU"/>
        </w:rPr>
      </w:pPr>
    </w:p>
    <w:p w14:paraId="24D46D1B" w14:textId="7649B3A5" w:rsidR="00BA65BD" w:rsidRPr="00015EC5" w:rsidRDefault="00015EC5" w:rsidP="00015EC5">
      <w:pPr>
        <w:jc w:val="right"/>
        <w:rPr>
          <w:rFonts w:eastAsia="Calibri" w:cs="Times New Roman"/>
          <w:b/>
          <w:bCs/>
          <w:sz w:val="24"/>
          <w:szCs w:val="24"/>
          <w:lang w:eastAsia="ru-RU"/>
        </w:rPr>
      </w:pPr>
      <w:r w:rsidRPr="00015EC5">
        <w:rPr>
          <w:rFonts w:eastAsia="Calibri" w:cs="Times New Roman"/>
          <w:b/>
          <w:bCs/>
          <w:sz w:val="24"/>
          <w:szCs w:val="24"/>
          <w:lang w:eastAsia="ru-RU"/>
        </w:rPr>
        <w:t>ПРИЛОЖЕНИЕ 2</w:t>
      </w:r>
    </w:p>
    <w:p w14:paraId="046A7609" w14:textId="4FF305C8"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b/>
          <w:bCs/>
          <w:sz w:val="24"/>
          <w:szCs w:val="24"/>
          <w:bdr w:val="none" w:sz="0" w:space="0" w:color="auto" w:frame="1"/>
          <w:lang w:eastAsia="ru-RU"/>
        </w:rPr>
        <w:t>Анкета. Фамилия учителя</w:t>
      </w:r>
    </w:p>
    <w:p w14:paraId="033EE6DA" w14:textId="680DF454"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1) Вам</w:t>
      </w:r>
      <w:r w:rsidR="00015EC5">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25+</w:t>
      </w:r>
      <w:r w:rsidR="00015EC5">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35+</w:t>
      </w:r>
      <w:r w:rsidR="00015EC5">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45+</w:t>
      </w:r>
      <w:r w:rsidR="00015EC5">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55+</w:t>
      </w:r>
      <w:r w:rsidR="00015EC5">
        <w:rPr>
          <w:rFonts w:eastAsia="Times New Roman" w:cs="Times New Roman"/>
          <w:sz w:val="24"/>
          <w:szCs w:val="24"/>
          <w:bdr w:val="none" w:sz="0" w:space="0" w:color="auto" w:frame="1"/>
          <w:lang w:eastAsia="ru-RU"/>
        </w:rPr>
        <w:t>,</w:t>
      </w:r>
      <w:r w:rsidRPr="00D7272C">
        <w:rPr>
          <w:rFonts w:eastAsia="Times New Roman" w:cs="Times New Roman"/>
          <w:sz w:val="24"/>
          <w:szCs w:val="24"/>
          <w:bdr w:val="none" w:sz="0" w:space="0" w:color="auto" w:frame="1"/>
          <w:lang w:eastAsia="ru-RU"/>
        </w:rPr>
        <w:t xml:space="preserve"> 60+</w:t>
      </w:r>
    </w:p>
    <w:p w14:paraId="1F2AF9C9" w14:textId="366D5B8D"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2) Нравится ли вам ваш почерк?</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 другое</w:t>
      </w:r>
      <w:r w:rsidR="00015EC5">
        <w:rPr>
          <w:rFonts w:eastAsia="Times New Roman" w:cs="Times New Roman"/>
          <w:sz w:val="24"/>
          <w:szCs w:val="24"/>
          <w:bdr w:val="none" w:sz="0" w:space="0" w:color="auto" w:frame="1"/>
          <w:lang w:eastAsia="ru-RU"/>
        </w:rPr>
        <w:t>;</w:t>
      </w:r>
    </w:p>
    <w:p w14:paraId="4EBD5D87" w14:textId="1C5E0472"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3) Всегда ли вы понимаете, что сами написали?</w:t>
      </w:r>
    </w:p>
    <w:p w14:paraId="51B9D5CA" w14:textId="4A7BBB1C"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4) Изменяется ли ваш почерк от скорости написания?</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 другое</w:t>
      </w:r>
      <w:r w:rsidR="00015EC5">
        <w:rPr>
          <w:rFonts w:eastAsia="Times New Roman" w:cs="Times New Roman"/>
          <w:sz w:val="24"/>
          <w:szCs w:val="24"/>
          <w:bdr w:val="none" w:sz="0" w:space="0" w:color="auto" w:frame="1"/>
          <w:lang w:eastAsia="ru-RU"/>
        </w:rPr>
        <w:t>;</w:t>
      </w:r>
    </w:p>
    <w:p w14:paraId="614B86BD" w14:textId="00081C38"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5) Какой рукой вы пишете?</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правой; левой; обеими;</w:t>
      </w:r>
    </w:p>
    <w:p w14:paraId="297CF121" w14:textId="49FB6B09"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6) Какой рукой вы выполняете другие действия расчёсываетесь, открываете дверь и т.д.)? правой; левой; обеими;</w:t>
      </w:r>
    </w:p>
    <w:p w14:paraId="393B4B1E" w14:textId="12DFE33F"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7) Переучивали вас писать другой рукой?</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w:t>
      </w:r>
    </w:p>
    <w:p w14:paraId="32BD865B" w14:textId="10BEE78C"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8) Хотели бы вы изменить свой почерк?</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да; нет, мне он нравится;</w:t>
      </w:r>
      <w:r w:rsidRPr="00D7272C">
        <w:rPr>
          <w:rFonts w:eastAsia="Times New Roman" w:cs="Times New Roman"/>
          <w:sz w:val="24"/>
          <w:szCs w:val="24"/>
          <w:lang w:eastAsia="ru-RU"/>
        </w:rPr>
        <w:t xml:space="preserve"> </w:t>
      </w:r>
      <w:r w:rsidRPr="00D7272C">
        <w:rPr>
          <w:rFonts w:eastAsia="Times New Roman" w:cs="Times New Roman"/>
          <w:sz w:val="24"/>
          <w:szCs w:val="24"/>
          <w:bdr w:val="none" w:sz="0" w:space="0" w:color="auto" w:frame="1"/>
          <w:lang w:eastAsia="ru-RU"/>
        </w:rPr>
        <w:t>другое</w:t>
      </w:r>
      <w:r w:rsidR="00015EC5">
        <w:rPr>
          <w:rFonts w:eastAsia="Times New Roman" w:cs="Times New Roman"/>
          <w:sz w:val="24"/>
          <w:szCs w:val="24"/>
          <w:bdr w:val="none" w:sz="0" w:space="0" w:color="auto" w:frame="1"/>
          <w:lang w:eastAsia="ru-RU"/>
        </w:rPr>
        <w:t>;</w:t>
      </w:r>
    </w:p>
    <w:p w14:paraId="2BD81D56" w14:textId="06C5A182"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9) Как бы вы оценили своё состояние в данный момент:</w:t>
      </w:r>
    </w:p>
    <w:p w14:paraId="1CEA42A3" w14:textId="7ADF4963"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а) я спокоен и уверен; б) я нервничаю; в) я расстроен; г) я тороплюсь;</w:t>
      </w:r>
    </w:p>
    <w:p w14:paraId="620B2B3F" w14:textId="2261C536"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r w:rsidRPr="00D7272C">
        <w:rPr>
          <w:rFonts w:eastAsia="Times New Roman" w:cs="Times New Roman"/>
          <w:sz w:val="24"/>
          <w:szCs w:val="24"/>
          <w:bdr w:val="none" w:sz="0" w:space="0" w:color="auto" w:frame="1"/>
          <w:lang w:eastAsia="ru-RU"/>
        </w:rPr>
        <w:t>10) Составьте текст на тему: «Почему я люблю / не люблю каникулы?» (можно свою) и в конце поставьте свою подпись.</w:t>
      </w:r>
    </w:p>
    <w:p w14:paraId="61870D64" w14:textId="1BD7744D" w:rsidR="00BA65BD" w:rsidRPr="00D7272C" w:rsidRDefault="00BA65BD" w:rsidP="00D7272C">
      <w:pPr>
        <w:ind w:firstLine="709"/>
        <w:textAlignment w:val="baseline"/>
        <w:rPr>
          <w:rFonts w:eastAsia="Times New Roman" w:cs="Times New Roman"/>
          <w:sz w:val="24"/>
          <w:szCs w:val="24"/>
          <w:lang w:eastAsia="ru-RU"/>
        </w:rPr>
      </w:pPr>
      <w:r w:rsidRPr="00D7272C">
        <w:rPr>
          <w:rFonts w:eastAsia="Times New Roman" w:cs="Times New Roman"/>
          <w:sz w:val="24"/>
          <w:szCs w:val="24"/>
          <w:bdr w:val="none" w:sz="0" w:space="0" w:color="auto" w:frame="1"/>
          <w:lang w:eastAsia="ru-RU"/>
        </w:rPr>
        <w:t>Подпись</w:t>
      </w:r>
      <w:r w:rsidR="00015EC5">
        <w:rPr>
          <w:rFonts w:eastAsia="Times New Roman" w:cs="Times New Roman"/>
          <w:sz w:val="24"/>
          <w:szCs w:val="24"/>
          <w:bdr w:val="none" w:sz="0" w:space="0" w:color="auto" w:frame="1"/>
          <w:lang w:eastAsia="ru-RU"/>
        </w:rPr>
        <w:t xml:space="preserve"> </w:t>
      </w:r>
      <w:r w:rsidRPr="00D7272C">
        <w:rPr>
          <w:rFonts w:eastAsia="Times New Roman" w:cs="Times New Roman"/>
          <w:sz w:val="24"/>
          <w:szCs w:val="24"/>
          <w:bdr w:val="none" w:sz="0" w:space="0" w:color="auto" w:frame="1"/>
          <w:lang w:eastAsia="ru-RU"/>
        </w:rPr>
        <w:t>________________________</w:t>
      </w:r>
    </w:p>
    <w:p w14:paraId="100A8541"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p>
    <w:p w14:paraId="7EA6D39E" w14:textId="47AD3B13" w:rsidR="00BA65BD" w:rsidRDefault="00015EC5" w:rsidP="00015EC5">
      <w:pPr>
        <w:jc w:val="right"/>
        <w:textAlignment w:val="baseline"/>
        <w:rPr>
          <w:rFonts w:eastAsia="Calibri" w:cs="Times New Roman"/>
          <w:b/>
          <w:bCs/>
          <w:sz w:val="24"/>
          <w:szCs w:val="24"/>
          <w:lang w:eastAsia="ru-RU"/>
        </w:rPr>
      </w:pPr>
      <w:r w:rsidRPr="00015EC5">
        <w:rPr>
          <w:rFonts w:eastAsia="Calibri" w:cs="Times New Roman"/>
          <w:b/>
          <w:bCs/>
          <w:sz w:val="24"/>
          <w:szCs w:val="24"/>
          <w:lang w:eastAsia="ru-RU"/>
        </w:rPr>
        <w:t>ПРИЛОЖЕНИЕ 3</w:t>
      </w:r>
    </w:p>
    <w:tbl>
      <w:tblPr>
        <w:tblStyle w:val="43"/>
        <w:tblW w:w="9769" w:type="dxa"/>
        <w:tblInd w:w="392" w:type="dxa"/>
        <w:tblLayout w:type="fixed"/>
        <w:tblLook w:val="04A0" w:firstRow="1" w:lastRow="0" w:firstColumn="1" w:lastColumn="0" w:noHBand="0" w:noVBand="1"/>
      </w:tblPr>
      <w:tblGrid>
        <w:gridCol w:w="708"/>
        <w:gridCol w:w="3684"/>
        <w:gridCol w:w="573"/>
        <w:gridCol w:w="732"/>
        <w:gridCol w:w="465"/>
        <w:gridCol w:w="392"/>
        <w:gridCol w:w="51"/>
        <w:gridCol w:w="511"/>
        <w:gridCol w:w="36"/>
        <w:gridCol w:w="8"/>
        <w:gridCol w:w="9"/>
        <w:gridCol w:w="1223"/>
        <w:gridCol w:w="49"/>
        <w:gridCol w:w="1328"/>
      </w:tblGrid>
      <w:tr w:rsidR="00BA65BD" w:rsidRPr="00D7272C" w14:paraId="27C74D80" w14:textId="77777777" w:rsidTr="00015EC5">
        <w:tc>
          <w:tcPr>
            <w:tcW w:w="708" w:type="dxa"/>
          </w:tcPr>
          <w:p w14:paraId="61115FC3" w14:textId="16D40E89"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9061" w:type="dxa"/>
            <w:gridSpan w:val="13"/>
          </w:tcPr>
          <w:p w14:paraId="7293B658" w14:textId="3D8D832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Анализ анкеты учащегося</w:t>
            </w:r>
          </w:p>
        </w:tc>
      </w:tr>
      <w:tr w:rsidR="00BA65BD" w:rsidRPr="00D7272C" w14:paraId="67BB2EF7" w14:textId="77777777" w:rsidTr="00015EC5">
        <w:tc>
          <w:tcPr>
            <w:tcW w:w="708" w:type="dxa"/>
            <w:vMerge w:val="restart"/>
          </w:tcPr>
          <w:p w14:paraId="23F4E0F9"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c>
          <w:tcPr>
            <w:tcW w:w="3684" w:type="dxa"/>
            <w:vMerge w:val="restart"/>
          </w:tcPr>
          <w:p w14:paraId="0467702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Сколько вам лет</w:t>
            </w:r>
          </w:p>
        </w:tc>
        <w:tc>
          <w:tcPr>
            <w:tcW w:w="1770" w:type="dxa"/>
            <w:gridSpan w:val="3"/>
          </w:tcPr>
          <w:p w14:paraId="0F46246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15+</w:t>
            </w:r>
          </w:p>
        </w:tc>
        <w:tc>
          <w:tcPr>
            <w:tcW w:w="998" w:type="dxa"/>
            <w:gridSpan w:val="5"/>
          </w:tcPr>
          <w:p w14:paraId="10EFE2B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16+</w:t>
            </w:r>
          </w:p>
        </w:tc>
        <w:tc>
          <w:tcPr>
            <w:tcW w:w="2609" w:type="dxa"/>
            <w:gridSpan w:val="4"/>
          </w:tcPr>
          <w:p w14:paraId="5DD8F85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17+</w:t>
            </w:r>
          </w:p>
        </w:tc>
      </w:tr>
      <w:tr w:rsidR="00BA65BD" w:rsidRPr="00D7272C" w14:paraId="7380D0DD" w14:textId="77777777" w:rsidTr="00015EC5">
        <w:tc>
          <w:tcPr>
            <w:tcW w:w="708" w:type="dxa"/>
            <w:vMerge/>
          </w:tcPr>
          <w:p w14:paraId="1305970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587F53C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1770" w:type="dxa"/>
            <w:gridSpan w:val="3"/>
          </w:tcPr>
          <w:p w14:paraId="27BD3B7B" w14:textId="72ECDDF0"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c>
          <w:tcPr>
            <w:tcW w:w="998" w:type="dxa"/>
            <w:gridSpan w:val="5"/>
          </w:tcPr>
          <w:p w14:paraId="219F96C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2609" w:type="dxa"/>
            <w:gridSpan w:val="4"/>
          </w:tcPr>
          <w:p w14:paraId="026839D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r>
      <w:tr w:rsidR="00BA65BD" w:rsidRPr="00D7272C" w14:paraId="716E9453" w14:textId="77777777" w:rsidTr="00015EC5">
        <w:tc>
          <w:tcPr>
            <w:tcW w:w="708" w:type="dxa"/>
            <w:vMerge w:val="restart"/>
          </w:tcPr>
          <w:p w14:paraId="2FD9989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3684" w:type="dxa"/>
            <w:vMerge w:val="restart"/>
          </w:tcPr>
          <w:p w14:paraId="49C07FD9"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В каком классе вы учитесь?</w:t>
            </w:r>
          </w:p>
        </w:tc>
        <w:tc>
          <w:tcPr>
            <w:tcW w:w="2777" w:type="dxa"/>
            <w:gridSpan w:val="9"/>
          </w:tcPr>
          <w:p w14:paraId="78F5863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c>
          <w:tcPr>
            <w:tcW w:w="2600" w:type="dxa"/>
            <w:gridSpan w:val="3"/>
          </w:tcPr>
          <w:p w14:paraId="7E2BCD4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11</w:t>
            </w:r>
          </w:p>
        </w:tc>
      </w:tr>
      <w:tr w:rsidR="00BA65BD" w:rsidRPr="00D7272C" w14:paraId="2027834E" w14:textId="77777777" w:rsidTr="00015EC5">
        <w:tc>
          <w:tcPr>
            <w:tcW w:w="708" w:type="dxa"/>
            <w:vMerge/>
          </w:tcPr>
          <w:p w14:paraId="3A3D204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560BFB77"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2777" w:type="dxa"/>
            <w:gridSpan w:val="9"/>
          </w:tcPr>
          <w:p w14:paraId="24BADC7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c>
          <w:tcPr>
            <w:tcW w:w="2600" w:type="dxa"/>
            <w:gridSpan w:val="3"/>
          </w:tcPr>
          <w:p w14:paraId="2FA9CCEE"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r>
      <w:tr w:rsidR="00BA65BD" w:rsidRPr="00D7272C" w14:paraId="1592C3FE" w14:textId="77777777" w:rsidTr="00015EC5">
        <w:tc>
          <w:tcPr>
            <w:tcW w:w="708" w:type="dxa"/>
            <w:vMerge w:val="restart"/>
          </w:tcPr>
          <w:p w14:paraId="26E50DB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w:t>
            </w:r>
          </w:p>
        </w:tc>
        <w:tc>
          <w:tcPr>
            <w:tcW w:w="3684" w:type="dxa"/>
            <w:vMerge w:val="restart"/>
          </w:tcPr>
          <w:p w14:paraId="3C4B2EA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Нравится ли вам ваш почерк?</w:t>
            </w:r>
          </w:p>
        </w:tc>
        <w:tc>
          <w:tcPr>
            <w:tcW w:w="1770" w:type="dxa"/>
            <w:gridSpan w:val="3"/>
          </w:tcPr>
          <w:p w14:paraId="2B4946A3" w14:textId="638C813E"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998" w:type="dxa"/>
            <w:gridSpan w:val="5"/>
          </w:tcPr>
          <w:p w14:paraId="352794C3" w14:textId="29C2EBF0"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c>
          <w:tcPr>
            <w:tcW w:w="2609" w:type="dxa"/>
            <w:gridSpan w:val="4"/>
          </w:tcPr>
          <w:p w14:paraId="4A82C37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7C444F1A" w14:textId="77777777" w:rsidTr="00015EC5">
        <w:tc>
          <w:tcPr>
            <w:tcW w:w="708" w:type="dxa"/>
            <w:vMerge/>
          </w:tcPr>
          <w:p w14:paraId="3A75AD7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4F8D2917"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1770" w:type="dxa"/>
            <w:gridSpan w:val="3"/>
          </w:tcPr>
          <w:p w14:paraId="756E3649"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8</w:t>
            </w:r>
          </w:p>
        </w:tc>
        <w:tc>
          <w:tcPr>
            <w:tcW w:w="998" w:type="dxa"/>
            <w:gridSpan w:val="5"/>
          </w:tcPr>
          <w:p w14:paraId="2025940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2609" w:type="dxa"/>
            <w:gridSpan w:val="4"/>
          </w:tcPr>
          <w:p w14:paraId="5CAD37D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r>
      <w:tr w:rsidR="00BA65BD" w:rsidRPr="00D7272C" w14:paraId="39EA8BA2" w14:textId="77777777" w:rsidTr="00015EC5">
        <w:tc>
          <w:tcPr>
            <w:tcW w:w="708" w:type="dxa"/>
            <w:vMerge w:val="restart"/>
          </w:tcPr>
          <w:p w14:paraId="639B9F6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4</w:t>
            </w:r>
          </w:p>
        </w:tc>
        <w:tc>
          <w:tcPr>
            <w:tcW w:w="3684" w:type="dxa"/>
            <w:vMerge w:val="restart"/>
          </w:tcPr>
          <w:p w14:paraId="643E9E69"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Всегда ли вы понимаете, что сами написали?</w:t>
            </w:r>
          </w:p>
        </w:tc>
        <w:tc>
          <w:tcPr>
            <w:tcW w:w="1770" w:type="dxa"/>
            <w:gridSpan w:val="3"/>
          </w:tcPr>
          <w:p w14:paraId="51500F3D" w14:textId="482D0BAD"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998" w:type="dxa"/>
            <w:gridSpan w:val="5"/>
          </w:tcPr>
          <w:p w14:paraId="076582FC" w14:textId="1E4A74EF"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c>
          <w:tcPr>
            <w:tcW w:w="2609" w:type="dxa"/>
            <w:gridSpan w:val="4"/>
          </w:tcPr>
          <w:p w14:paraId="5C5EBFA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4F92951B" w14:textId="77777777" w:rsidTr="00015EC5">
        <w:tc>
          <w:tcPr>
            <w:tcW w:w="708" w:type="dxa"/>
            <w:vMerge/>
          </w:tcPr>
          <w:p w14:paraId="75FBA14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5166784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1770" w:type="dxa"/>
            <w:gridSpan w:val="3"/>
          </w:tcPr>
          <w:p w14:paraId="63204BA0"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8</w:t>
            </w:r>
          </w:p>
        </w:tc>
        <w:tc>
          <w:tcPr>
            <w:tcW w:w="998" w:type="dxa"/>
            <w:gridSpan w:val="5"/>
          </w:tcPr>
          <w:p w14:paraId="6902162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2609" w:type="dxa"/>
            <w:gridSpan w:val="4"/>
          </w:tcPr>
          <w:p w14:paraId="1019F9D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r>
      <w:tr w:rsidR="00BA65BD" w:rsidRPr="00D7272C" w14:paraId="4118005C" w14:textId="77777777" w:rsidTr="00015EC5">
        <w:tc>
          <w:tcPr>
            <w:tcW w:w="708" w:type="dxa"/>
            <w:vMerge w:val="restart"/>
          </w:tcPr>
          <w:p w14:paraId="456F0B2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c>
          <w:tcPr>
            <w:tcW w:w="3684" w:type="dxa"/>
            <w:vMerge w:val="restart"/>
          </w:tcPr>
          <w:p w14:paraId="500B5837" w14:textId="611608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Есть ли у учителя русского языка замечания к вашему почерку?</w:t>
            </w:r>
          </w:p>
        </w:tc>
        <w:tc>
          <w:tcPr>
            <w:tcW w:w="2213" w:type="dxa"/>
            <w:gridSpan w:val="5"/>
          </w:tcPr>
          <w:p w14:paraId="5E4424A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    </w:t>
            </w:r>
          </w:p>
        </w:tc>
        <w:tc>
          <w:tcPr>
            <w:tcW w:w="3164" w:type="dxa"/>
            <w:gridSpan w:val="7"/>
          </w:tcPr>
          <w:p w14:paraId="773ED90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r>
      <w:tr w:rsidR="00BA65BD" w:rsidRPr="00D7272C" w14:paraId="2B0DE7A0" w14:textId="77777777" w:rsidTr="00015EC5">
        <w:tc>
          <w:tcPr>
            <w:tcW w:w="708" w:type="dxa"/>
            <w:vMerge/>
          </w:tcPr>
          <w:p w14:paraId="50D2B32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3E2F779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2213" w:type="dxa"/>
            <w:gridSpan w:val="5"/>
          </w:tcPr>
          <w:p w14:paraId="3E0BE44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3164" w:type="dxa"/>
            <w:gridSpan w:val="7"/>
          </w:tcPr>
          <w:p w14:paraId="69422EE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r>
      <w:tr w:rsidR="00BA65BD" w:rsidRPr="00D7272C" w14:paraId="3F4E9B1F" w14:textId="77777777" w:rsidTr="00015EC5">
        <w:tc>
          <w:tcPr>
            <w:tcW w:w="708" w:type="dxa"/>
            <w:vMerge w:val="restart"/>
          </w:tcPr>
          <w:p w14:paraId="4F7BB63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6</w:t>
            </w:r>
          </w:p>
        </w:tc>
        <w:tc>
          <w:tcPr>
            <w:tcW w:w="3684" w:type="dxa"/>
            <w:vMerge w:val="restart"/>
          </w:tcPr>
          <w:p w14:paraId="58098A88" w14:textId="1EE4DC02"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Изменяется ли ваш почерк от скорости написания?</w:t>
            </w:r>
          </w:p>
        </w:tc>
        <w:tc>
          <w:tcPr>
            <w:tcW w:w="1305" w:type="dxa"/>
            <w:gridSpan w:val="2"/>
          </w:tcPr>
          <w:p w14:paraId="0114729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 xml:space="preserve">да  </w:t>
            </w:r>
          </w:p>
        </w:tc>
        <w:tc>
          <w:tcPr>
            <w:tcW w:w="1419" w:type="dxa"/>
            <w:gridSpan w:val="4"/>
          </w:tcPr>
          <w:p w14:paraId="087D46B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c>
          <w:tcPr>
            <w:tcW w:w="2653" w:type="dxa"/>
            <w:gridSpan w:val="6"/>
          </w:tcPr>
          <w:p w14:paraId="490E292E"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213C20F7" w14:textId="77777777" w:rsidTr="00015EC5">
        <w:tc>
          <w:tcPr>
            <w:tcW w:w="708" w:type="dxa"/>
            <w:vMerge/>
          </w:tcPr>
          <w:p w14:paraId="45A1C87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6A94F6D0"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1305" w:type="dxa"/>
            <w:gridSpan w:val="2"/>
          </w:tcPr>
          <w:p w14:paraId="6FCD8B7C"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9</w:t>
            </w:r>
          </w:p>
        </w:tc>
        <w:tc>
          <w:tcPr>
            <w:tcW w:w="1419" w:type="dxa"/>
            <w:gridSpan w:val="4"/>
          </w:tcPr>
          <w:p w14:paraId="3B6D12E7"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c>
          <w:tcPr>
            <w:tcW w:w="2653" w:type="dxa"/>
            <w:gridSpan w:val="6"/>
          </w:tcPr>
          <w:p w14:paraId="627AEF5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r>
      <w:tr w:rsidR="00BA65BD" w:rsidRPr="00D7272C" w14:paraId="3582053D" w14:textId="77777777" w:rsidTr="00015EC5">
        <w:tc>
          <w:tcPr>
            <w:tcW w:w="708" w:type="dxa"/>
            <w:vMerge w:val="restart"/>
          </w:tcPr>
          <w:p w14:paraId="1AC9671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7</w:t>
            </w:r>
          </w:p>
        </w:tc>
        <w:tc>
          <w:tcPr>
            <w:tcW w:w="3684" w:type="dxa"/>
            <w:vMerge w:val="restart"/>
          </w:tcPr>
          <w:p w14:paraId="3B84C28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Какой рукой вы пишете?</w:t>
            </w:r>
          </w:p>
        </w:tc>
        <w:tc>
          <w:tcPr>
            <w:tcW w:w="1305" w:type="dxa"/>
            <w:gridSpan w:val="2"/>
          </w:tcPr>
          <w:p w14:paraId="6F26D74E"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правой</w:t>
            </w:r>
          </w:p>
        </w:tc>
        <w:tc>
          <w:tcPr>
            <w:tcW w:w="1419" w:type="dxa"/>
            <w:gridSpan w:val="4"/>
          </w:tcPr>
          <w:p w14:paraId="401EC29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левой</w:t>
            </w:r>
          </w:p>
        </w:tc>
        <w:tc>
          <w:tcPr>
            <w:tcW w:w="2653" w:type="dxa"/>
            <w:gridSpan w:val="6"/>
          </w:tcPr>
          <w:p w14:paraId="771D2E3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обеими</w:t>
            </w:r>
          </w:p>
        </w:tc>
      </w:tr>
      <w:tr w:rsidR="00BA65BD" w:rsidRPr="00D7272C" w14:paraId="7ADA56D2" w14:textId="77777777" w:rsidTr="00015EC5">
        <w:tc>
          <w:tcPr>
            <w:tcW w:w="708" w:type="dxa"/>
            <w:vMerge/>
          </w:tcPr>
          <w:p w14:paraId="580FBD5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6EDEA33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5377" w:type="dxa"/>
            <w:gridSpan w:val="12"/>
          </w:tcPr>
          <w:p w14:paraId="6E2775A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6                    4                  -----</w:t>
            </w:r>
          </w:p>
        </w:tc>
      </w:tr>
      <w:tr w:rsidR="00BA65BD" w:rsidRPr="00D7272C" w14:paraId="7139C1E8" w14:textId="77777777" w:rsidTr="00015EC5">
        <w:tc>
          <w:tcPr>
            <w:tcW w:w="708" w:type="dxa"/>
            <w:vMerge w:val="restart"/>
          </w:tcPr>
          <w:p w14:paraId="2541A290"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lastRenderedPageBreak/>
              <w:t>8</w:t>
            </w:r>
          </w:p>
        </w:tc>
        <w:tc>
          <w:tcPr>
            <w:tcW w:w="3684" w:type="dxa"/>
            <w:vMerge w:val="restart"/>
          </w:tcPr>
          <w:p w14:paraId="620633E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Какой рукой вы выполняете другие действия (расчёсываетесь, открываете дверь и т.д.)?</w:t>
            </w:r>
          </w:p>
        </w:tc>
        <w:tc>
          <w:tcPr>
            <w:tcW w:w="1305" w:type="dxa"/>
            <w:gridSpan w:val="2"/>
          </w:tcPr>
          <w:p w14:paraId="2302B4C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правой</w:t>
            </w:r>
          </w:p>
        </w:tc>
        <w:tc>
          <w:tcPr>
            <w:tcW w:w="1419" w:type="dxa"/>
            <w:gridSpan w:val="4"/>
          </w:tcPr>
          <w:p w14:paraId="39DD500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левой      </w:t>
            </w:r>
          </w:p>
        </w:tc>
        <w:tc>
          <w:tcPr>
            <w:tcW w:w="2653" w:type="dxa"/>
            <w:gridSpan w:val="6"/>
          </w:tcPr>
          <w:p w14:paraId="7A53859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обеими</w:t>
            </w:r>
          </w:p>
        </w:tc>
      </w:tr>
      <w:tr w:rsidR="00BA65BD" w:rsidRPr="00D7272C" w14:paraId="6F0669A1" w14:textId="77777777" w:rsidTr="00015EC5">
        <w:tc>
          <w:tcPr>
            <w:tcW w:w="708" w:type="dxa"/>
            <w:vMerge/>
          </w:tcPr>
          <w:p w14:paraId="4FD0D47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1972FA4D"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5377" w:type="dxa"/>
            <w:gridSpan w:val="12"/>
          </w:tcPr>
          <w:p w14:paraId="6AF90A20" w14:textId="004A91E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 xml:space="preserve">6                </w:t>
            </w:r>
            <w:r w:rsidR="0007195D">
              <w:rPr>
                <w:rFonts w:ascii="Times New Roman" w:hAnsi="Times New Roman" w:cs="Times New Roman"/>
                <w:sz w:val="24"/>
                <w:szCs w:val="24"/>
                <w:bdr w:val="none" w:sz="0" w:space="0" w:color="auto" w:frame="1"/>
              </w:rPr>
              <w:t xml:space="preserve">  </w:t>
            </w:r>
            <w:r w:rsidRPr="00D7272C">
              <w:rPr>
                <w:rFonts w:ascii="Times New Roman" w:hAnsi="Times New Roman" w:cs="Times New Roman"/>
                <w:sz w:val="24"/>
                <w:szCs w:val="24"/>
                <w:bdr w:val="none" w:sz="0" w:space="0" w:color="auto" w:frame="1"/>
              </w:rPr>
              <w:t xml:space="preserve">   1                  </w:t>
            </w:r>
            <w:r w:rsidR="0007195D">
              <w:rPr>
                <w:rFonts w:ascii="Times New Roman" w:hAnsi="Times New Roman" w:cs="Times New Roman"/>
                <w:sz w:val="24"/>
                <w:szCs w:val="24"/>
                <w:bdr w:val="none" w:sz="0" w:space="0" w:color="auto" w:frame="1"/>
              </w:rPr>
              <w:t xml:space="preserve">   </w:t>
            </w:r>
            <w:r w:rsidRPr="00D7272C">
              <w:rPr>
                <w:rFonts w:ascii="Times New Roman" w:hAnsi="Times New Roman" w:cs="Times New Roman"/>
                <w:sz w:val="24"/>
                <w:szCs w:val="24"/>
                <w:bdr w:val="none" w:sz="0" w:space="0" w:color="auto" w:frame="1"/>
              </w:rPr>
              <w:t xml:space="preserve"> 3</w:t>
            </w:r>
          </w:p>
        </w:tc>
      </w:tr>
      <w:tr w:rsidR="00BA65BD" w:rsidRPr="00D7272C" w14:paraId="0C9DD716" w14:textId="77777777" w:rsidTr="00015EC5">
        <w:tc>
          <w:tcPr>
            <w:tcW w:w="708" w:type="dxa"/>
            <w:vMerge w:val="restart"/>
          </w:tcPr>
          <w:p w14:paraId="640F3701"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9</w:t>
            </w:r>
          </w:p>
        </w:tc>
        <w:tc>
          <w:tcPr>
            <w:tcW w:w="3684" w:type="dxa"/>
            <w:vMerge w:val="restart"/>
          </w:tcPr>
          <w:p w14:paraId="36BE0265" w14:textId="5BF9A160"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Переучивали вас писать другой рукой?</w:t>
            </w:r>
          </w:p>
        </w:tc>
        <w:tc>
          <w:tcPr>
            <w:tcW w:w="2162" w:type="dxa"/>
            <w:gridSpan w:val="4"/>
          </w:tcPr>
          <w:p w14:paraId="326EBF2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3215" w:type="dxa"/>
            <w:gridSpan w:val="8"/>
          </w:tcPr>
          <w:p w14:paraId="5DA7E23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r>
      <w:tr w:rsidR="00BA65BD" w:rsidRPr="00D7272C" w14:paraId="6B63CCB7" w14:textId="77777777" w:rsidTr="00015EC5">
        <w:tc>
          <w:tcPr>
            <w:tcW w:w="708" w:type="dxa"/>
            <w:vMerge/>
          </w:tcPr>
          <w:p w14:paraId="1E51139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2768CB2A"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2162" w:type="dxa"/>
            <w:gridSpan w:val="4"/>
          </w:tcPr>
          <w:p w14:paraId="7A46DF2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 xml:space="preserve">  -</w:t>
            </w:r>
          </w:p>
        </w:tc>
        <w:tc>
          <w:tcPr>
            <w:tcW w:w="3215" w:type="dxa"/>
            <w:gridSpan w:val="8"/>
          </w:tcPr>
          <w:p w14:paraId="0BEBAD4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r>
      <w:tr w:rsidR="00BA65BD" w:rsidRPr="00D7272C" w14:paraId="4161106E" w14:textId="77777777" w:rsidTr="00015EC5">
        <w:tc>
          <w:tcPr>
            <w:tcW w:w="708" w:type="dxa"/>
            <w:vMerge w:val="restart"/>
          </w:tcPr>
          <w:p w14:paraId="6EB18AB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c>
          <w:tcPr>
            <w:tcW w:w="3684" w:type="dxa"/>
            <w:vMerge w:val="restart"/>
          </w:tcPr>
          <w:p w14:paraId="2C230FE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Хотели бы вы изменить свой почерк?</w:t>
            </w:r>
          </w:p>
        </w:tc>
        <w:tc>
          <w:tcPr>
            <w:tcW w:w="573" w:type="dxa"/>
          </w:tcPr>
          <w:p w14:paraId="5825FC24"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3476" w:type="dxa"/>
            <w:gridSpan w:val="10"/>
          </w:tcPr>
          <w:p w14:paraId="4446C825"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 мне он нравится</w:t>
            </w:r>
            <w:r w:rsidRPr="00D7272C">
              <w:rPr>
                <w:rFonts w:ascii="Times New Roman" w:hAnsi="Times New Roman" w:cs="Times New Roman"/>
                <w:sz w:val="24"/>
                <w:szCs w:val="24"/>
              </w:rPr>
              <w:t xml:space="preserve">           </w:t>
            </w:r>
          </w:p>
        </w:tc>
        <w:tc>
          <w:tcPr>
            <w:tcW w:w="1328" w:type="dxa"/>
          </w:tcPr>
          <w:p w14:paraId="6A790FD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150C73B3" w14:textId="77777777" w:rsidTr="00015EC5">
        <w:tc>
          <w:tcPr>
            <w:tcW w:w="708" w:type="dxa"/>
            <w:vMerge/>
          </w:tcPr>
          <w:p w14:paraId="43C032B0"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3F6564E7"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573" w:type="dxa"/>
          </w:tcPr>
          <w:p w14:paraId="2FDCB907"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3476" w:type="dxa"/>
            <w:gridSpan w:val="10"/>
          </w:tcPr>
          <w:p w14:paraId="41B3037B"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7</w:t>
            </w:r>
          </w:p>
        </w:tc>
        <w:tc>
          <w:tcPr>
            <w:tcW w:w="1328" w:type="dxa"/>
          </w:tcPr>
          <w:p w14:paraId="0B995988"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r>
      <w:tr w:rsidR="00BA65BD" w:rsidRPr="00D7272C" w14:paraId="5133EBA7" w14:textId="77777777" w:rsidTr="0007195D">
        <w:tc>
          <w:tcPr>
            <w:tcW w:w="708" w:type="dxa"/>
            <w:vMerge w:val="restart"/>
          </w:tcPr>
          <w:p w14:paraId="19BF63D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11</w:t>
            </w:r>
          </w:p>
        </w:tc>
        <w:tc>
          <w:tcPr>
            <w:tcW w:w="3684" w:type="dxa"/>
            <w:vMerge w:val="restart"/>
          </w:tcPr>
          <w:p w14:paraId="5E65B8FF"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 бы вы оценили своё состояние в данный момент</w:t>
            </w:r>
          </w:p>
        </w:tc>
        <w:tc>
          <w:tcPr>
            <w:tcW w:w="1305" w:type="dxa"/>
            <w:gridSpan w:val="2"/>
          </w:tcPr>
          <w:p w14:paraId="7F76E79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спокоен, уверен      </w:t>
            </w:r>
          </w:p>
        </w:tc>
        <w:tc>
          <w:tcPr>
            <w:tcW w:w="1455" w:type="dxa"/>
            <w:gridSpan w:val="5"/>
          </w:tcPr>
          <w:p w14:paraId="0F9EE38C"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нервничаю  </w:t>
            </w:r>
            <w:r w:rsidRPr="00D7272C">
              <w:rPr>
                <w:rFonts w:ascii="Times New Roman" w:hAnsi="Times New Roman" w:cs="Times New Roman"/>
                <w:sz w:val="24"/>
                <w:szCs w:val="24"/>
              </w:rPr>
              <w:t xml:space="preserve">  </w:t>
            </w:r>
            <w:r w:rsidRPr="00D7272C">
              <w:rPr>
                <w:rFonts w:ascii="Times New Roman" w:hAnsi="Times New Roman" w:cs="Times New Roman"/>
                <w:sz w:val="24"/>
                <w:szCs w:val="24"/>
                <w:bdr w:val="none" w:sz="0" w:space="0" w:color="auto" w:frame="1"/>
              </w:rPr>
              <w:t> </w:t>
            </w:r>
          </w:p>
        </w:tc>
        <w:tc>
          <w:tcPr>
            <w:tcW w:w="1240" w:type="dxa"/>
            <w:gridSpan w:val="3"/>
          </w:tcPr>
          <w:p w14:paraId="5D8C3020"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расстроен    </w:t>
            </w:r>
          </w:p>
        </w:tc>
        <w:tc>
          <w:tcPr>
            <w:tcW w:w="1377" w:type="dxa"/>
            <w:gridSpan w:val="2"/>
          </w:tcPr>
          <w:p w14:paraId="661F134A"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тороплюсь</w:t>
            </w:r>
          </w:p>
        </w:tc>
      </w:tr>
      <w:tr w:rsidR="00BA65BD" w:rsidRPr="00D7272C" w14:paraId="3CFDA0B6" w14:textId="77777777" w:rsidTr="0007195D">
        <w:tc>
          <w:tcPr>
            <w:tcW w:w="708" w:type="dxa"/>
            <w:vMerge/>
          </w:tcPr>
          <w:p w14:paraId="4FE4437A"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3684" w:type="dxa"/>
            <w:vMerge/>
          </w:tcPr>
          <w:p w14:paraId="02FD890C"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p>
        </w:tc>
        <w:tc>
          <w:tcPr>
            <w:tcW w:w="1305" w:type="dxa"/>
            <w:gridSpan w:val="2"/>
          </w:tcPr>
          <w:p w14:paraId="537F5026"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c>
          <w:tcPr>
            <w:tcW w:w="1455" w:type="dxa"/>
            <w:gridSpan w:val="5"/>
          </w:tcPr>
          <w:p w14:paraId="5632A3E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1240" w:type="dxa"/>
            <w:gridSpan w:val="3"/>
          </w:tcPr>
          <w:p w14:paraId="6FC62363"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1377" w:type="dxa"/>
            <w:gridSpan w:val="2"/>
          </w:tcPr>
          <w:p w14:paraId="1F488AB2" w14:textId="77777777" w:rsidR="00BA65BD" w:rsidRPr="00D7272C" w:rsidRDefault="00BA65BD" w:rsidP="00015EC5">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r>
    </w:tbl>
    <w:p w14:paraId="6FD21E54"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p>
    <w:p w14:paraId="6AE274EC" w14:textId="30C2CB6D" w:rsidR="00BA65BD" w:rsidRPr="0007195D" w:rsidRDefault="0007195D" w:rsidP="0007195D">
      <w:pPr>
        <w:jc w:val="right"/>
        <w:textAlignment w:val="baseline"/>
        <w:rPr>
          <w:rFonts w:eastAsia="Times New Roman" w:cs="Times New Roman"/>
          <w:b/>
          <w:bCs/>
          <w:sz w:val="24"/>
          <w:szCs w:val="24"/>
          <w:bdr w:val="none" w:sz="0" w:space="0" w:color="auto" w:frame="1"/>
          <w:lang w:eastAsia="ru-RU"/>
        </w:rPr>
      </w:pPr>
      <w:r w:rsidRPr="00322ED4">
        <w:rPr>
          <w:rFonts w:eastAsia="Calibri" w:cs="Times New Roman"/>
          <w:b/>
          <w:bCs/>
          <w:sz w:val="24"/>
          <w:szCs w:val="24"/>
          <w:lang w:eastAsia="ru-RU"/>
        </w:rPr>
        <w:t>ПРИЛОЖЕНИЕ 4</w:t>
      </w:r>
    </w:p>
    <w:tbl>
      <w:tblPr>
        <w:tblStyle w:val="43"/>
        <w:tblW w:w="9821" w:type="dxa"/>
        <w:tblInd w:w="392" w:type="dxa"/>
        <w:tblLayout w:type="fixed"/>
        <w:tblLook w:val="04A0" w:firstRow="1" w:lastRow="0" w:firstColumn="1" w:lastColumn="0" w:noHBand="0" w:noVBand="1"/>
      </w:tblPr>
      <w:tblGrid>
        <w:gridCol w:w="709"/>
        <w:gridCol w:w="3685"/>
        <w:gridCol w:w="573"/>
        <w:gridCol w:w="419"/>
        <w:gridCol w:w="142"/>
        <w:gridCol w:w="142"/>
        <w:gridCol w:w="425"/>
        <w:gridCol w:w="992"/>
        <w:gridCol w:w="738"/>
        <w:gridCol w:w="309"/>
        <w:gridCol w:w="258"/>
        <w:gridCol w:w="216"/>
        <w:gridCol w:w="1213"/>
      </w:tblGrid>
      <w:tr w:rsidR="00BA65BD" w:rsidRPr="00D7272C" w14:paraId="60FA1FDE" w14:textId="77777777" w:rsidTr="00322ED4">
        <w:tc>
          <w:tcPr>
            <w:tcW w:w="709" w:type="dxa"/>
          </w:tcPr>
          <w:p w14:paraId="0CAC7E0B" w14:textId="603E4960"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9112" w:type="dxa"/>
            <w:gridSpan w:val="12"/>
          </w:tcPr>
          <w:p w14:paraId="506C2CA9" w14:textId="06DD6BD3"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Анализ анкеты учителя</w:t>
            </w:r>
          </w:p>
        </w:tc>
      </w:tr>
      <w:tr w:rsidR="00BA65BD" w:rsidRPr="00D7272C" w14:paraId="1D013F8D" w14:textId="77777777" w:rsidTr="00322ED4">
        <w:tc>
          <w:tcPr>
            <w:tcW w:w="709" w:type="dxa"/>
            <w:vMerge w:val="restart"/>
          </w:tcPr>
          <w:p w14:paraId="76A564A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c>
          <w:tcPr>
            <w:tcW w:w="3685" w:type="dxa"/>
            <w:vMerge w:val="restart"/>
          </w:tcPr>
          <w:p w14:paraId="421284A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Сколько вам лет</w:t>
            </w:r>
          </w:p>
        </w:tc>
        <w:tc>
          <w:tcPr>
            <w:tcW w:w="992" w:type="dxa"/>
            <w:gridSpan w:val="2"/>
          </w:tcPr>
          <w:p w14:paraId="5B77C06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25+</w:t>
            </w:r>
          </w:p>
        </w:tc>
        <w:tc>
          <w:tcPr>
            <w:tcW w:w="709" w:type="dxa"/>
            <w:gridSpan w:val="3"/>
          </w:tcPr>
          <w:p w14:paraId="1C1DF38F"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35+</w:t>
            </w:r>
          </w:p>
        </w:tc>
        <w:tc>
          <w:tcPr>
            <w:tcW w:w="992" w:type="dxa"/>
          </w:tcPr>
          <w:p w14:paraId="4415863F"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45+</w:t>
            </w:r>
          </w:p>
        </w:tc>
        <w:tc>
          <w:tcPr>
            <w:tcW w:w="738" w:type="dxa"/>
          </w:tcPr>
          <w:p w14:paraId="08CBFBC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55+</w:t>
            </w:r>
          </w:p>
        </w:tc>
        <w:tc>
          <w:tcPr>
            <w:tcW w:w="783" w:type="dxa"/>
            <w:gridSpan w:val="3"/>
          </w:tcPr>
          <w:p w14:paraId="1487A3F1"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60+</w:t>
            </w:r>
          </w:p>
        </w:tc>
        <w:tc>
          <w:tcPr>
            <w:tcW w:w="1213" w:type="dxa"/>
          </w:tcPr>
          <w:p w14:paraId="32A91E6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65+</w:t>
            </w:r>
          </w:p>
        </w:tc>
      </w:tr>
      <w:tr w:rsidR="00BA65BD" w:rsidRPr="00D7272C" w14:paraId="1300794F" w14:textId="77777777" w:rsidTr="00322ED4">
        <w:tc>
          <w:tcPr>
            <w:tcW w:w="709" w:type="dxa"/>
            <w:vMerge/>
          </w:tcPr>
          <w:p w14:paraId="53EFB2A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2DA6885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992" w:type="dxa"/>
            <w:gridSpan w:val="2"/>
          </w:tcPr>
          <w:p w14:paraId="68CA38BD" w14:textId="5A7AC2A6"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709" w:type="dxa"/>
            <w:gridSpan w:val="3"/>
          </w:tcPr>
          <w:p w14:paraId="30EFAC8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w:t>
            </w:r>
          </w:p>
        </w:tc>
        <w:tc>
          <w:tcPr>
            <w:tcW w:w="992" w:type="dxa"/>
          </w:tcPr>
          <w:p w14:paraId="75B9EF1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8</w:t>
            </w:r>
          </w:p>
        </w:tc>
        <w:tc>
          <w:tcPr>
            <w:tcW w:w="738" w:type="dxa"/>
          </w:tcPr>
          <w:p w14:paraId="7916F6F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783" w:type="dxa"/>
            <w:gridSpan w:val="3"/>
          </w:tcPr>
          <w:p w14:paraId="010E1E75"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1213" w:type="dxa"/>
          </w:tcPr>
          <w:p w14:paraId="15B31A31"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r>
      <w:tr w:rsidR="00BA65BD" w:rsidRPr="00D7272C" w14:paraId="04914A23" w14:textId="77777777" w:rsidTr="00322ED4">
        <w:tc>
          <w:tcPr>
            <w:tcW w:w="709" w:type="dxa"/>
            <w:vMerge w:val="restart"/>
          </w:tcPr>
          <w:p w14:paraId="143A90D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w:t>
            </w:r>
          </w:p>
        </w:tc>
        <w:tc>
          <w:tcPr>
            <w:tcW w:w="3685" w:type="dxa"/>
            <w:vMerge w:val="restart"/>
          </w:tcPr>
          <w:p w14:paraId="25D2A491"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Нравится ли вам ваш почерк?</w:t>
            </w:r>
          </w:p>
        </w:tc>
        <w:tc>
          <w:tcPr>
            <w:tcW w:w="992" w:type="dxa"/>
            <w:gridSpan w:val="2"/>
          </w:tcPr>
          <w:p w14:paraId="1D000976"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       </w:t>
            </w:r>
          </w:p>
        </w:tc>
        <w:tc>
          <w:tcPr>
            <w:tcW w:w="1701" w:type="dxa"/>
            <w:gridSpan w:val="4"/>
          </w:tcPr>
          <w:p w14:paraId="2577A73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rPr>
              <w:t xml:space="preserve">   </w:t>
            </w:r>
            <w:r w:rsidRPr="00D7272C">
              <w:rPr>
                <w:rFonts w:ascii="Times New Roman" w:hAnsi="Times New Roman" w:cs="Times New Roman"/>
                <w:sz w:val="24"/>
                <w:szCs w:val="24"/>
                <w:bdr w:val="none" w:sz="0" w:space="0" w:color="auto" w:frame="1"/>
              </w:rPr>
              <w:t>нет      </w:t>
            </w:r>
          </w:p>
        </w:tc>
        <w:tc>
          <w:tcPr>
            <w:tcW w:w="2734" w:type="dxa"/>
            <w:gridSpan w:val="5"/>
          </w:tcPr>
          <w:p w14:paraId="7A575CD5"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48BD0B86" w14:textId="77777777" w:rsidTr="00322ED4">
        <w:tc>
          <w:tcPr>
            <w:tcW w:w="709" w:type="dxa"/>
            <w:vMerge/>
          </w:tcPr>
          <w:p w14:paraId="54D5C80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2868826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992" w:type="dxa"/>
            <w:gridSpan w:val="2"/>
          </w:tcPr>
          <w:p w14:paraId="4C60520F"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c>
          <w:tcPr>
            <w:tcW w:w="1701" w:type="dxa"/>
            <w:gridSpan w:val="4"/>
          </w:tcPr>
          <w:p w14:paraId="2638E7B6"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w:t>
            </w:r>
          </w:p>
        </w:tc>
        <w:tc>
          <w:tcPr>
            <w:tcW w:w="2734" w:type="dxa"/>
            <w:gridSpan w:val="5"/>
          </w:tcPr>
          <w:p w14:paraId="701DF7E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r>
      <w:tr w:rsidR="00BA65BD" w:rsidRPr="00D7272C" w14:paraId="0FBB1C0A" w14:textId="77777777" w:rsidTr="00322ED4">
        <w:tc>
          <w:tcPr>
            <w:tcW w:w="709" w:type="dxa"/>
            <w:vMerge w:val="restart"/>
          </w:tcPr>
          <w:p w14:paraId="176FF80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4</w:t>
            </w:r>
          </w:p>
        </w:tc>
        <w:tc>
          <w:tcPr>
            <w:tcW w:w="3685" w:type="dxa"/>
            <w:vMerge w:val="restart"/>
          </w:tcPr>
          <w:p w14:paraId="3D8A46E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Всегда ли вы понимаете, что сами написали?</w:t>
            </w:r>
          </w:p>
        </w:tc>
        <w:tc>
          <w:tcPr>
            <w:tcW w:w="992" w:type="dxa"/>
            <w:gridSpan w:val="2"/>
          </w:tcPr>
          <w:p w14:paraId="7CCE23F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       </w:t>
            </w:r>
          </w:p>
        </w:tc>
        <w:tc>
          <w:tcPr>
            <w:tcW w:w="1701" w:type="dxa"/>
            <w:gridSpan w:val="4"/>
          </w:tcPr>
          <w:p w14:paraId="0B47A39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rPr>
              <w:t xml:space="preserve">   </w:t>
            </w:r>
            <w:r w:rsidRPr="00D7272C">
              <w:rPr>
                <w:rFonts w:ascii="Times New Roman" w:hAnsi="Times New Roman" w:cs="Times New Roman"/>
                <w:sz w:val="24"/>
                <w:szCs w:val="24"/>
                <w:bdr w:val="none" w:sz="0" w:space="0" w:color="auto" w:frame="1"/>
              </w:rPr>
              <w:t>нет      </w:t>
            </w:r>
          </w:p>
        </w:tc>
        <w:tc>
          <w:tcPr>
            <w:tcW w:w="2734" w:type="dxa"/>
            <w:gridSpan w:val="5"/>
          </w:tcPr>
          <w:p w14:paraId="565B82F0"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0E5C98E3" w14:textId="77777777" w:rsidTr="00322ED4">
        <w:tc>
          <w:tcPr>
            <w:tcW w:w="709" w:type="dxa"/>
            <w:vMerge/>
          </w:tcPr>
          <w:p w14:paraId="182F5FD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6C7D458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992" w:type="dxa"/>
            <w:gridSpan w:val="2"/>
          </w:tcPr>
          <w:p w14:paraId="1CE208C4"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11</w:t>
            </w:r>
          </w:p>
        </w:tc>
        <w:tc>
          <w:tcPr>
            <w:tcW w:w="1701" w:type="dxa"/>
            <w:gridSpan w:val="4"/>
          </w:tcPr>
          <w:p w14:paraId="26771940"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c>
          <w:tcPr>
            <w:tcW w:w="2734" w:type="dxa"/>
            <w:gridSpan w:val="5"/>
          </w:tcPr>
          <w:p w14:paraId="4210821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r>
      <w:tr w:rsidR="00BA65BD" w:rsidRPr="00D7272C" w14:paraId="0F0FC80D" w14:textId="77777777" w:rsidTr="00322ED4">
        <w:tc>
          <w:tcPr>
            <w:tcW w:w="709" w:type="dxa"/>
            <w:vMerge w:val="restart"/>
          </w:tcPr>
          <w:p w14:paraId="1161E3B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5</w:t>
            </w:r>
          </w:p>
        </w:tc>
        <w:tc>
          <w:tcPr>
            <w:tcW w:w="3685" w:type="dxa"/>
            <w:vMerge w:val="restart"/>
          </w:tcPr>
          <w:p w14:paraId="736A374D" w14:textId="43BE2F6E"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Были ли замечания к вашему почерку?</w:t>
            </w:r>
          </w:p>
        </w:tc>
        <w:tc>
          <w:tcPr>
            <w:tcW w:w="2693" w:type="dxa"/>
            <w:gridSpan w:val="6"/>
          </w:tcPr>
          <w:p w14:paraId="4CD871E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    </w:t>
            </w:r>
          </w:p>
        </w:tc>
        <w:tc>
          <w:tcPr>
            <w:tcW w:w="2734" w:type="dxa"/>
            <w:gridSpan w:val="5"/>
          </w:tcPr>
          <w:p w14:paraId="2697226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r>
      <w:tr w:rsidR="00BA65BD" w:rsidRPr="00D7272C" w14:paraId="5FB8E42B" w14:textId="77777777" w:rsidTr="00322ED4">
        <w:tc>
          <w:tcPr>
            <w:tcW w:w="709" w:type="dxa"/>
            <w:vMerge/>
          </w:tcPr>
          <w:p w14:paraId="6B7A4D26"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4DEE8E0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2693" w:type="dxa"/>
            <w:gridSpan w:val="6"/>
          </w:tcPr>
          <w:p w14:paraId="53CACF7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2734" w:type="dxa"/>
            <w:gridSpan w:val="5"/>
          </w:tcPr>
          <w:p w14:paraId="268537C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15</w:t>
            </w:r>
          </w:p>
        </w:tc>
      </w:tr>
      <w:tr w:rsidR="00BA65BD" w:rsidRPr="00D7272C" w14:paraId="4880E8AB" w14:textId="77777777" w:rsidTr="00322ED4">
        <w:tc>
          <w:tcPr>
            <w:tcW w:w="709" w:type="dxa"/>
            <w:vMerge w:val="restart"/>
          </w:tcPr>
          <w:p w14:paraId="5316258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6</w:t>
            </w:r>
          </w:p>
        </w:tc>
        <w:tc>
          <w:tcPr>
            <w:tcW w:w="3685" w:type="dxa"/>
            <w:vMerge w:val="restart"/>
          </w:tcPr>
          <w:p w14:paraId="13AA9911" w14:textId="78D93941"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Изменяется ли ваш почерк от скорости написания?</w:t>
            </w:r>
          </w:p>
        </w:tc>
        <w:tc>
          <w:tcPr>
            <w:tcW w:w="1134" w:type="dxa"/>
            <w:gridSpan w:val="3"/>
          </w:tcPr>
          <w:p w14:paraId="12BEDFA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 xml:space="preserve">да  </w:t>
            </w:r>
          </w:p>
        </w:tc>
        <w:tc>
          <w:tcPr>
            <w:tcW w:w="1559" w:type="dxa"/>
            <w:gridSpan w:val="3"/>
          </w:tcPr>
          <w:p w14:paraId="3F976954"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c>
          <w:tcPr>
            <w:tcW w:w="2734" w:type="dxa"/>
            <w:gridSpan w:val="5"/>
          </w:tcPr>
          <w:p w14:paraId="2EB09CE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0A32BC42" w14:textId="77777777" w:rsidTr="00322ED4">
        <w:tc>
          <w:tcPr>
            <w:tcW w:w="709" w:type="dxa"/>
            <w:vMerge/>
          </w:tcPr>
          <w:p w14:paraId="146AC74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5F6BE2D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1134" w:type="dxa"/>
            <w:gridSpan w:val="3"/>
          </w:tcPr>
          <w:p w14:paraId="48EAD342"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7</w:t>
            </w:r>
          </w:p>
        </w:tc>
        <w:tc>
          <w:tcPr>
            <w:tcW w:w="1559" w:type="dxa"/>
            <w:gridSpan w:val="3"/>
          </w:tcPr>
          <w:p w14:paraId="73B773C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7</w:t>
            </w:r>
          </w:p>
        </w:tc>
        <w:tc>
          <w:tcPr>
            <w:tcW w:w="2734" w:type="dxa"/>
            <w:gridSpan w:val="5"/>
          </w:tcPr>
          <w:p w14:paraId="5FE25DB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r>
      <w:tr w:rsidR="00BA65BD" w:rsidRPr="00D7272C" w14:paraId="4BD78BBD" w14:textId="77777777" w:rsidTr="00322ED4">
        <w:tc>
          <w:tcPr>
            <w:tcW w:w="709" w:type="dxa"/>
            <w:vMerge w:val="restart"/>
          </w:tcPr>
          <w:p w14:paraId="576CE3FA"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7</w:t>
            </w:r>
          </w:p>
        </w:tc>
        <w:tc>
          <w:tcPr>
            <w:tcW w:w="3685" w:type="dxa"/>
            <w:vMerge w:val="restart"/>
          </w:tcPr>
          <w:p w14:paraId="0772C9E9"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Какой рукой вы пишете?</w:t>
            </w:r>
          </w:p>
        </w:tc>
        <w:tc>
          <w:tcPr>
            <w:tcW w:w="1134" w:type="dxa"/>
            <w:gridSpan w:val="3"/>
          </w:tcPr>
          <w:p w14:paraId="59B8AC2F"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правой</w:t>
            </w:r>
          </w:p>
        </w:tc>
        <w:tc>
          <w:tcPr>
            <w:tcW w:w="1559" w:type="dxa"/>
            <w:gridSpan w:val="3"/>
          </w:tcPr>
          <w:p w14:paraId="1CB27E4A"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левой</w:t>
            </w:r>
          </w:p>
        </w:tc>
        <w:tc>
          <w:tcPr>
            <w:tcW w:w="2734" w:type="dxa"/>
            <w:gridSpan w:val="5"/>
          </w:tcPr>
          <w:p w14:paraId="06A38FFD"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обеими</w:t>
            </w:r>
          </w:p>
        </w:tc>
      </w:tr>
      <w:tr w:rsidR="00BA65BD" w:rsidRPr="00D7272C" w14:paraId="3154DBCC" w14:textId="77777777" w:rsidTr="00322ED4">
        <w:tc>
          <w:tcPr>
            <w:tcW w:w="709" w:type="dxa"/>
            <w:vMerge/>
          </w:tcPr>
          <w:p w14:paraId="2718BFA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7B7D5C61"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5427" w:type="dxa"/>
            <w:gridSpan w:val="11"/>
          </w:tcPr>
          <w:p w14:paraId="134DF8F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15                     -                    -</w:t>
            </w:r>
          </w:p>
        </w:tc>
      </w:tr>
      <w:tr w:rsidR="00BA65BD" w:rsidRPr="00D7272C" w14:paraId="17606206" w14:textId="77777777" w:rsidTr="00322ED4">
        <w:tc>
          <w:tcPr>
            <w:tcW w:w="709" w:type="dxa"/>
            <w:vMerge w:val="restart"/>
          </w:tcPr>
          <w:p w14:paraId="1F80E034"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8</w:t>
            </w:r>
          </w:p>
        </w:tc>
        <w:tc>
          <w:tcPr>
            <w:tcW w:w="3685" w:type="dxa"/>
            <w:vMerge w:val="restart"/>
          </w:tcPr>
          <w:p w14:paraId="2E25DC1F"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Какой рукой вы выполняете другие действия (расчёсываетесь, открываете дверь и т.д.)?</w:t>
            </w:r>
          </w:p>
        </w:tc>
        <w:tc>
          <w:tcPr>
            <w:tcW w:w="1134" w:type="dxa"/>
            <w:gridSpan w:val="3"/>
          </w:tcPr>
          <w:p w14:paraId="7D7A51B2" w14:textId="6E4822B2" w:rsidR="00BA65BD" w:rsidRPr="00D7272C" w:rsidRDefault="00322ED4" w:rsidP="0007195D">
            <w:pPr>
              <w:jc w:val="both"/>
              <w:textAlignment w:val="baseline"/>
              <w:rPr>
                <w:rFonts w:ascii="Times New Roman" w:hAnsi="Times New Roman" w:cs="Times New Roman"/>
                <w:sz w:val="24"/>
                <w:szCs w:val="24"/>
                <w:bdr w:val="none" w:sz="0" w:space="0" w:color="auto" w:frame="1"/>
              </w:rPr>
            </w:pPr>
            <w:r>
              <w:rPr>
                <w:rFonts w:ascii="Times New Roman" w:hAnsi="Times New Roman" w:cs="Times New Roman"/>
                <w:sz w:val="24"/>
                <w:szCs w:val="24"/>
                <w:bdr w:val="none" w:sz="0" w:space="0" w:color="auto" w:frame="1"/>
              </w:rPr>
              <w:t>п</w:t>
            </w:r>
            <w:r w:rsidR="00BA65BD" w:rsidRPr="00D7272C">
              <w:rPr>
                <w:rFonts w:ascii="Times New Roman" w:hAnsi="Times New Roman" w:cs="Times New Roman"/>
                <w:sz w:val="24"/>
                <w:szCs w:val="24"/>
                <w:bdr w:val="none" w:sz="0" w:space="0" w:color="auto" w:frame="1"/>
              </w:rPr>
              <w:t>равой</w:t>
            </w:r>
          </w:p>
          <w:p w14:paraId="1F2C9D6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15</w:t>
            </w:r>
          </w:p>
        </w:tc>
        <w:tc>
          <w:tcPr>
            <w:tcW w:w="1559" w:type="dxa"/>
            <w:gridSpan w:val="3"/>
          </w:tcPr>
          <w:p w14:paraId="0DA04E3F" w14:textId="32AF0D80"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левой</w:t>
            </w:r>
          </w:p>
          <w:p w14:paraId="77E5EAFE" w14:textId="275BF510"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c>
          <w:tcPr>
            <w:tcW w:w="2734" w:type="dxa"/>
            <w:gridSpan w:val="5"/>
          </w:tcPr>
          <w:p w14:paraId="4A7500CB" w14:textId="0D644369" w:rsidR="00BA65BD" w:rsidRPr="00D7272C" w:rsidRDefault="00322ED4" w:rsidP="0007195D">
            <w:pPr>
              <w:jc w:val="both"/>
              <w:textAlignment w:val="baseline"/>
              <w:rPr>
                <w:rFonts w:ascii="Times New Roman" w:hAnsi="Times New Roman" w:cs="Times New Roman"/>
                <w:sz w:val="24"/>
                <w:szCs w:val="24"/>
                <w:bdr w:val="none" w:sz="0" w:space="0" w:color="auto" w:frame="1"/>
              </w:rPr>
            </w:pPr>
            <w:r>
              <w:rPr>
                <w:rFonts w:ascii="Times New Roman" w:hAnsi="Times New Roman" w:cs="Times New Roman"/>
                <w:sz w:val="24"/>
                <w:szCs w:val="24"/>
                <w:bdr w:val="none" w:sz="0" w:space="0" w:color="auto" w:frame="1"/>
              </w:rPr>
              <w:t>о</w:t>
            </w:r>
            <w:r w:rsidR="00BA65BD" w:rsidRPr="00D7272C">
              <w:rPr>
                <w:rFonts w:ascii="Times New Roman" w:hAnsi="Times New Roman" w:cs="Times New Roman"/>
                <w:sz w:val="24"/>
                <w:szCs w:val="24"/>
                <w:bdr w:val="none" w:sz="0" w:space="0" w:color="auto" w:frame="1"/>
              </w:rPr>
              <w:t>беими</w:t>
            </w:r>
          </w:p>
          <w:p w14:paraId="3C836256"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w:t>
            </w:r>
          </w:p>
        </w:tc>
      </w:tr>
      <w:tr w:rsidR="00BA65BD" w:rsidRPr="00D7272C" w14:paraId="25DFADB8" w14:textId="77777777" w:rsidTr="00322ED4">
        <w:tc>
          <w:tcPr>
            <w:tcW w:w="709" w:type="dxa"/>
            <w:vMerge/>
          </w:tcPr>
          <w:p w14:paraId="679D3F6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1696D16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5427" w:type="dxa"/>
            <w:gridSpan w:val="11"/>
          </w:tcPr>
          <w:p w14:paraId="32EC149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r>
      <w:tr w:rsidR="00BA65BD" w:rsidRPr="00D7272C" w14:paraId="79DEEF56" w14:textId="77777777" w:rsidTr="00322ED4">
        <w:tc>
          <w:tcPr>
            <w:tcW w:w="709" w:type="dxa"/>
            <w:vMerge w:val="restart"/>
          </w:tcPr>
          <w:p w14:paraId="111827CA"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9</w:t>
            </w:r>
          </w:p>
        </w:tc>
        <w:tc>
          <w:tcPr>
            <w:tcW w:w="3685" w:type="dxa"/>
            <w:vMerge w:val="restart"/>
          </w:tcPr>
          <w:p w14:paraId="66BB2FD8" w14:textId="5339E10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Переучивали вас писать другой рукой?</w:t>
            </w:r>
          </w:p>
        </w:tc>
        <w:tc>
          <w:tcPr>
            <w:tcW w:w="2693" w:type="dxa"/>
            <w:gridSpan w:val="6"/>
          </w:tcPr>
          <w:p w14:paraId="36276BE7"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2734" w:type="dxa"/>
            <w:gridSpan w:val="5"/>
          </w:tcPr>
          <w:p w14:paraId="21634F1E"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w:t>
            </w:r>
          </w:p>
        </w:tc>
      </w:tr>
      <w:tr w:rsidR="00BA65BD" w:rsidRPr="00D7272C" w14:paraId="371C4B88" w14:textId="77777777" w:rsidTr="00322ED4">
        <w:tc>
          <w:tcPr>
            <w:tcW w:w="709" w:type="dxa"/>
            <w:vMerge/>
          </w:tcPr>
          <w:p w14:paraId="7890B45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626388C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2693" w:type="dxa"/>
            <w:gridSpan w:val="6"/>
          </w:tcPr>
          <w:p w14:paraId="1F834164"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3</w:t>
            </w:r>
          </w:p>
        </w:tc>
        <w:tc>
          <w:tcPr>
            <w:tcW w:w="2734" w:type="dxa"/>
            <w:gridSpan w:val="5"/>
          </w:tcPr>
          <w:p w14:paraId="09705FEA"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12</w:t>
            </w:r>
          </w:p>
        </w:tc>
      </w:tr>
      <w:tr w:rsidR="00BA65BD" w:rsidRPr="00D7272C" w14:paraId="73A212BC" w14:textId="77777777" w:rsidTr="00322ED4">
        <w:tc>
          <w:tcPr>
            <w:tcW w:w="709" w:type="dxa"/>
            <w:vMerge w:val="restart"/>
          </w:tcPr>
          <w:p w14:paraId="538A6ABC"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10</w:t>
            </w:r>
          </w:p>
        </w:tc>
        <w:tc>
          <w:tcPr>
            <w:tcW w:w="3685" w:type="dxa"/>
            <w:vMerge w:val="restart"/>
          </w:tcPr>
          <w:p w14:paraId="002D8F55"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Хотели бы вы изменить свой почерк?</w:t>
            </w:r>
          </w:p>
        </w:tc>
        <w:tc>
          <w:tcPr>
            <w:tcW w:w="573" w:type="dxa"/>
          </w:tcPr>
          <w:p w14:paraId="6EE06BF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да</w:t>
            </w:r>
          </w:p>
        </w:tc>
        <w:tc>
          <w:tcPr>
            <w:tcW w:w="3167" w:type="dxa"/>
            <w:gridSpan w:val="7"/>
          </w:tcPr>
          <w:p w14:paraId="329AFCDC" w14:textId="16DE6B0F"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нет, мне он нравится</w:t>
            </w:r>
          </w:p>
        </w:tc>
        <w:tc>
          <w:tcPr>
            <w:tcW w:w="1687" w:type="dxa"/>
            <w:gridSpan w:val="3"/>
          </w:tcPr>
          <w:p w14:paraId="7EE35E35"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другое</w:t>
            </w:r>
          </w:p>
        </w:tc>
      </w:tr>
      <w:tr w:rsidR="00BA65BD" w:rsidRPr="00D7272C" w14:paraId="2E91C418" w14:textId="77777777" w:rsidTr="00322ED4">
        <w:tc>
          <w:tcPr>
            <w:tcW w:w="709" w:type="dxa"/>
            <w:vMerge/>
          </w:tcPr>
          <w:p w14:paraId="2BB59D5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3685" w:type="dxa"/>
            <w:vMerge/>
          </w:tcPr>
          <w:p w14:paraId="716149B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c>
          <w:tcPr>
            <w:tcW w:w="573" w:type="dxa"/>
          </w:tcPr>
          <w:p w14:paraId="3C553BFB"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w:t>
            </w:r>
          </w:p>
        </w:tc>
        <w:tc>
          <w:tcPr>
            <w:tcW w:w="3167" w:type="dxa"/>
            <w:gridSpan w:val="7"/>
          </w:tcPr>
          <w:p w14:paraId="2CEAF20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14</w:t>
            </w:r>
          </w:p>
        </w:tc>
        <w:tc>
          <w:tcPr>
            <w:tcW w:w="1687" w:type="dxa"/>
            <w:gridSpan w:val="3"/>
          </w:tcPr>
          <w:p w14:paraId="4C533129"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p>
        </w:tc>
      </w:tr>
      <w:tr w:rsidR="00BA65BD" w:rsidRPr="00D7272C" w14:paraId="1CC6F6FC" w14:textId="77777777" w:rsidTr="00322ED4">
        <w:tc>
          <w:tcPr>
            <w:tcW w:w="709" w:type="dxa"/>
          </w:tcPr>
          <w:p w14:paraId="291C8A29"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11</w:t>
            </w:r>
          </w:p>
        </w:tc>
        <w:tc>
          <w:tcPr>
            <w:tcW w:w="3685" w:type="dxa"/>
          </w:tcPr>
          <w:p w14:paraId="46ED1EA3"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Как бы вы оценили своё состояние в данный момент</w:t>
            </w:r>
          </w:p>
        </w:tc>
        <w:tc>
          <w:tcPr>
            <w:tcW w:w="1276" w:type="dxa"/>
            <w:gridSpan w:val="4"/>
          </w:tcPr>
          <w:p w14:paraId="5E03E9A5" w14:textId="77777777" w:rsidR="00322ED4"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спокоен, уверен</w:t>
            </w:r>
          </w:p>
          <w:p w14:paraId="11BD2198" w14:textId="5743C5B1"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13</w:t>
            </w:r>
          </w:p>
        </w:tc>
        <w:tc>
          <w:tcPr>
            <w:tcW w:w="1417" w:type="dxa"/>
            <w:gridSpan w:val="2"/>
          </w:tcPr>
          <w:p w14:paraId="1FBE778C" w14:textId="108DD90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 xml:space="preserve">я нервничаю </w:t>
            </w:r>
          </w:p>
        </w:tc>
        <w:tc>
          <w:tcPr>
            <w:tcW w:w="1305" w:type="dxa"/>
            <w:gridSpan w:val="3"/>
          </w:tcPr>
          <w:p w14:paraId="68FCF998" w14:textId="39D06AB5"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расстроен</w:t>
            </w:r>
          </w:p>
        </w:tc>
        <w:tc>
          <w:tcPr>
            <w:tcW w:w="1429" w:type="dxa"/>
            <w:gridSpan w:val="2"/>
          </w:tcPr>
          <w:p w14:paraId="3B8601AC" w14:textId="2C764D1D"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я тороплюсь</w:t>
            </w:r>
          </w:p>
          <w:p w14:paraId="1EFAF648" w14:textId="77777777" w:rsidR="00BA65BD" w:rsidRPr="00D7272C" w:rsidRDefault="00BA65BD" w:rsidP="0007195D">
            <w:pPr>
              <w:jc w:val="both"/>
              <w:textAlignment w:val="baseline"/>
              <w:rPr>
                <w:rFonts w:ascii="Times New Roman" w:hAnsi="Times New Roman" w:cs="Times New Roman"/>
                <w:sz w:val="24"/>
                <w:szCs w:val="24"/>
                <w:bdr w:val="none" w:sz="0" w:space="0" w:color="auto" w:frame="1"/>
              </w:rPr>
            </w:pPr>
            <w:r w:rsidRPr="00D7272C">
              <w:rPr>
                <w:rFonts w:ascii="Times New Roman" w:hAnsi="Times New Roman" w:cs="Times New Roman"/>
                <w:sz w:val="24"/>
                <w:szCs w:val="24"/>
                <w:bdr w:val="none" w:sz="0" w:space="0" w:color="auto" w:frame="1"/>
              </w:rPr>
              <w:t>2</w:t>
            </w:r>
          </w:p>
        </w:tc>
      </w:tr>
    </w:tbl>
    <w:p w14:paraId="17FDD852" w14:textId="77777777" w:rsidR="00BA65BD" w:rsidRPr="00D7272C" w:rsidRDefault="00BA65BD" w:rsidP="00D7272C">
      <w:pPr>
        <w:ind w:firstLine="709"/>
        <w:textAlignment w:val="baseline"/>
        <w:rPr>
          <w:rFonts w:eastAsia="Times New Roman" w:cs="Times New Roman"/>
          <w:sz w:val="24"/>
          <w:szCs w:val="24"/>
          <w:bdr w:val="none" w:sz="0" w:space="0" w:color="auto" w:frame="1"/>
          <w:lang w:eastAsia="ru-RU"/>
        </w:rPr>
      </w:pPr>
    </w:p>
    <w:p w14:paraId="13FA6FC7" w14:textId="572750AE" w:rsidR="00BA65BD" w:rsidRPr="00322ED4" w:rsidRDefault="00322ED4" w:rsidP="00322ED4">
      <w:pPr>
        <w:ind w:firstLine="709"/>
        <w:jc w:val="right"/>
        <w:rPr>
          <w:rFonts w:eastAsia="Calibri" w:cs="Times New Roman"/>
          <w:b/>
          <w:bCs/>
          <w:sz w:val="24"/>
          <w:szCs w:val="24"/>
          <w:lang w:eastAsia="ru-RU"/>
        </w:rPr>
      </w:pPr>
      <w:r w:rsidRPr="00322ED4">
        <w:rPr>
          <w:rFonts w:eastAsia="Calibri" w:cs="Times New Roman"/>
          <w:b/>
          <w:bCs/>
          <w:sz w:val="24"/>
          <w:szCs w:val="24"/>
          <w:lang w:eastAsia="ru-RU"/>
        </w:rPr>
        <w:t>ПРИЛОЖЕНИЕ 5</w:t>
      </w:r>
    </w:p>
    <w:tbl>
      <w:tblPr>
        <w:tblStyle w:val="43"/>
        <w:tblW w:w="0" w:type="auto"/>
        <w:tblLayout w:type="fixed"/>
        <w:tblLook w:val="04A0" w:firstRow="1" w:lastRow="0" w:firstColumn="1" w:lastColumn="0" w:noHBand="0" w:noVBand="1"/>
      </w:tblPr>
      <w:tblGrid>
        <w:gridCol w:w="1242"/>
        <w:gridCol w:w="2377"/>
        <w:gridCol w:w="2410"/>
        <w:gridCol w:w="1559"/>
        <w:gridCol w:w="2301"/>
      </w:tblGrid>
      <w:tr w:rsidR="00BA65BD" w:rsidRPr="00D7272C" w14:paraId="3F9942A5" w14:textId="77777777" w:rsidTr="00071B52">
        <w:tc>
          <w:tcPr>
            <w:tcW w:w="9889" w:type="dxa"/>
            <w:gridSpan w:val="5"/>
          </w:tcPr>
          <w:p w14:paraId="099EDDA5"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2EA9B53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5E9B045C" w14:textId="77777777" w:rsidTr="00071B52">
        <w:tc>
          <w:tcPr>
            <w:tcW w:w="9889" w:type="dxa"/>
            <w:gridSpan w:val="5"/>
          </w:tcPr>
          <w:p w14:paraId="759E8D2E"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Буквы</w:t>
            </w:r>
          </w:p>
        </w:tc>
      </w:tr>
      <w:tr w:rsidR="00BA65BD" w:rsidRPr="00D7272C" w14:paraId="22857EA1" w14:textId="77777777" w:rsidTr="00071B52">
        <w:tc>
          <w:tcPr>
            <w:tcW w:w="9889" w:type="dxa"/>
            <w:gridSpan w:val="5"/>
          </w:tcPr>
          <w:p w14:paraId="7C0337ED"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rPr>
              <w:t>Размер</w:t>
            </w:r>
          </w:p>
        </w:tc>
      </w:tr>
      <w:tr w:rsidR="00BA65BD" w:rsidRPr="00D7272C" w14:paraId="5AFB6A29" w14:textId="77777777" w:rsidTr="00071B52">
        <w:tc>
          <w:tcPr>
            <w:tcW w:w="1242" w:type="dxa"/>
          </w:tcPr>
          <w:p w14:paraId="76579FF5"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мелкие</w:t>
            </w:r>
          </w:p>
        </w:tc>
        <w:tc>
          <w:tcPr>
            <w:tcW w:w="2377" w:type="dxa"/>
          </w:tcPr>
          <w:p w14:paraId="1AA0600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w:t>
            </w:r>
          </w:p>
          <w:p w14:paraId="18A00564" w14:textId="1A4F1913"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педантичен, не выпячивает себя, концентрируется на главном. Обладает смирением, покорностью и скромностью.</w:t>
            </w:r>
          </w:p>
        </w:tc>
        <w:tc>
          <w:tcPr>
            <w:tcW w:w="2410" w:type="dxa"/>
          </w:tcPr>
          <w:p w14:paraId="44F66B98" w14:textId="30F83A96"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люди с почерком 3 мм наиболее уравновешенные, внимательные и осознанные.</w:t>
            </w:r>
          </w:p>
        </w:tc>
        <w:tc>
          <w:tcPr>
            <w:tcW w:w="1559" w:type="dxa"/>
          </w:tcPr>
          <w:p w14:paraId="27D59755" w14:textId="2C8CB130"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буквы слишком прижаты друг к другу</w:t>
            </w:r>
          </w:p>
        </w:tc>
        <w:tc>
          <w:tcPr>
            <w:tcW w:w="2301" w:type="dxa"/>
          </w:tcPr>
          <w:p w14:paraId="481B50E6"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личность скупа, не разобралась в самой себе. Из-за этого сталкивается с проблемами в личной и профессиональной жизни.</w:t>
            </w:r>
          </w:p>
        </w:tc>
      </w:tr>
    </w:tbl>
    <w:p w14:paraId="2D86F3DC" w14:textId="77777777" w:rsidR="00322ED4" w:rsidRDefault="00322ED4" w:rsidP="00322ED4">
      <w:pPr>
        <w:jc w:val="right"/>
        <w:rPr>
          <w:rFonts w:eastAsia="Calibri" w:cs="Times New Roman"/>
          <w:b/>
          <w:bCs/>
          <w:sz w:val="24"/>
          <w:szCs w:val="24"/>
          <w:lang w:eastAsia="ru-RU"/>
        </w:rPr>
      </w:pPr>
    </w:p>
    <w:p w14:paraId="2A0F0D96" w14:textId="6BC2DC36" w:rsidR="00BA65BD" w:rsidRPr="00322ED4" w:rsidRDefault="00322ED4" w:rsidP="00322ED4">
      <w:pPr>
        <w:jc w:val="right"/>
        <w:rPr>
          <w:rFonts w:eastAsia="Calibri" w:cs="Times New Roman"/>
          <w:b/>
          <w:bCs/>
          <w:sz w:val="24"/>
          <w:szCs w:val="24"/>
          <w:lang w:eastAsia="ru-RU"/>
        </w:rPr>
      </w:pPr>
      <w:r w:rsidRPr="00322ED4">
        <w:rPr>
          <w:rFonts w:eastAsia="Calibri" w:cs="Times New Roman"/>
          <w:b/>
          <w:bCs/>
          <w:sz w:val="24"/>
          <w:szCs w:val="24"/>
          <w:lang w:eastAsia="ru-RU"/>
        </w:rPr>
        <w:lastRenderedPageBreak/>
        <w:t>ПРИЛОЖЕНИЕ 6</w:t>
      </w:r>
    </w:p>
    <w:tbl>
      <w:tblPr>
        <w:tblStyle w:val="43"/>
        <w:tblW w:w="10060" w:type="dxa"/>
        <w:tblLook w:val="04A0" w:firstRow="1" w:lastRow="0" w:firstColumn="1" w:lastColumn="0" w:noHBand="0" w:noVBand="1"/>
      </w:tblPr>
      <w:tblGrid>
        <w:gridCol w:w="1616"/>
        <w:gridCol w:w="1781"/>
        <w:gridCol w:w="6663"/>
      </w:tblGrid>
      <w:tr w:rsidR="00BA65BD" w:rsidRPr="00D7272C" w14:paraId="6E65CEEC" w14:textId="77777777" w:rsidTr="00D46F4F">
        <w:tc>
          <w:tcPr>
            <w:tcW w:w="10060" w:type="dxa"/>
            <w:gridSpan w:val="3"/>
          </w:tcPr>
          <w:p w14:paraId="1E890C6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0AAEC91B"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302B4BAA" w14:textId="77777777" w:rsidTr="00D46F4F">
        <w:tc>
          <w:tcPr>
            <w:tcW w:w="10060" w:type="dxa"/>
            <w:gridSpan w:val="3"/>
          </w:tcPr>
          <w:p w14:paraId="52C023D4"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rPr>
              <w:t>Форма букв</w:t>
            </w:r>
          </w:p>
        </w:tc>
      </w:tr>
      <w:tr w:rsidR="00BA65BD" w:rsidRPr="00D7272C" w14:paraId="480DB97A" w14:textId="77777777" w:rsidTr="00D46F4F">
        <w:tc>
          <w:tcPr>
            <w:tcW w:w="1616" w:type="dxa"/>
          </w:tcPr>
          <w:p w14:paraId="080295D3"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 xml:space="preserve">прописные </w:t>
            </w:r>
          </w:p>
        </w:tc>
        <w:tc>
          <w:tcPr>
            <w:tcW w:w="1781" w:type="dxa"/>
          </w:tcPr>
          <w:p w14:paraId="663A63B1"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прописные</w:t>
            </w:r>
          </w:p>
          <w:p w14:paraId="690F654D" w14:textId="61AC4C46"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круглые буквы</w:t>
            </w:r>
          </w:p>
        </w:tc>
        <w:tc>
          <w:tcPr>
            <w:tcW w:w="6663" w:type="dxa"/>
          </w:tcPr>
          <w:p w14:paraId="0EAE1950"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отзывчив, не конфликтен, готов идти на компромисс и урегулировать проблемы мирными способами. Это прирожденные дипломаты.</w:t>
            </w:r>
          </w:p>
        </w:tc>
      </w:tr>
      <w:tr w:rsidR="00BA65BD" w:rsidRPr="00D7272C" w14:paraId="3925A7F4" w14:textId="77777777" w:rsidTr="00D46F4F">
        <w:tc>
          <w:tcPr>
            <w:tcW w:w="1616" w:type="dxa"/>
          </w:tcPr>
          <w:p w14:paraId="519145A0" w14:textId="77777777" w:rsidR="00BA65BD" w:rsidRPr="00D7272C" w:rsidRDefault="00BA65BD" w:rsidP="00322ED4">
            <w:pPr>
              <w:jc w:val="both"/>
              <w:rPr>
                <w:rFonts w:ascii="Times New Roman" w:eastAsia="Calibri" w:hAnsi="Times New Roman" w:cs="Times New Roman"/>
                <w:sz w:val="24"/>
                <w:szCs w:val="24"/>
              </w:rPr>
            </w:pPr>
          </w:p>
        </w:tc>
        <w:tc>
          <w:tcPr>
            <w:tcW w:w="1781" w:type="dxa"/>
          </w:tcPr>
          <w:p w14:paraId="4D28EFD4" w14:textId="3BDB2878"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буквы острые</w:t>
            </w:r>
          </w:p>
        </w:tc>
        <w:tc>
          <w:tcPr>
            <w:tcW w:w="6663" w:type="dxa"/>
          </w:tcPr>
          <w:p w14:paraId="368576A7" w14:textId="39677CC4"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эгоистичен, независим, никому не подчиняется,</w:t>
            </w:r>
            <w:r w:rsidR="00322ED4">
              <w:rPr>
                <w:rFonts w:ascii="Times New Roman" w:eastAsia="Calibri" w:hAnsi="Times New Roman" w:cs="Times New Roman"/>
                <w:sz w:val="24"/>
                <w:szCs w:val="24"/>
              </w:rPr>
              <w:t xml:space="preserve"> </w:t>
            </w:r>
            <w:r w:rsidRPr="00D7272C">
              <w:rPr>
                <w:rFonts w:ascii="Times New Roman" w:eastAsia="Calibri" w:hAnsi="Times New Roman" w:cs="Times New Roman"/>
                <w:sz w:val="24"/>
                <w:szCs w:val="24"/>
              </w:rPr>
              <w:t>не идёт на поводу у чьих-то желаний</w:t>
            </w:r>
          </w:p>
        </w:tc>
      </w:tr>
      <w:tr w:rsidR="00BA65BD" w:rsidRPr="00D7272C" w14:paraId="5B542084" w14:textId="77777777" w:rsidTr="00D46F4F">
        <w:tc>
          <w:tcPr>
            <w:tcW w:w="1616" w:type="dxa"/>
          </w:tcPr>
          <w:p w14:paraId="74A919D3" w14:textId="77777777" w:rsidR="00BA65BD" w:rsidRPr="00D7272C" w:rsidRDefault="00BA65BD" w:rsidP="00322ED4">
            <w:pPr>
              <w:jc w:val="both"/>
              <w:rPr>
                <w:rFonts w:ascii="Times New Roman" w:eastAsia="Calibri" w:hAnsi="Times New Roman" w:cs="Times New Roman"/>
                <w:sz w:val="24"/>
                <w:szCs w:val="24"/>
              </w:rPr>
            </w:pPr>
          </w:p>
        </w:tc>
        <w:tc>
          <w:tcPr>
            <w:tcW w:w="1781" w:type="dxa"/>
          </w:tcPr>
          <w:p w14:paraId="2D2B371C" w14:textId="509C3B86"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разные по форме буквы</w:t>
            </w:r>
          </w:p>
        </w:tc>
        <w:tc>
          <w:tcPr>
            <w:tcW w:w="6663" w:type="dxa"/>
          </w:tcPr>
          <w:p w14:paraId="6DEDEAC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тревожен, неуравновешен, нерешителен, внутренне противоречив. Не имеет своего мнения и часто меняет взгляды.</w:t>
            </w:r>
          </w:p>
        </w:tc>
      </w:tr>
    </w:tbl>
    <w:p w14:paraId="45705486" w14:textId="77777777" w:rsidR="00BA65BD" w:rsidRPr="00D7272C" w:rsidRDefault="00BA65BD" w:rsidP="00D7272C">
      <w:pPr>
        <w:ind w:firstLine="709"/>
        <w:rPr>
          <w:rFonts w:eastAsia="Calibri" w:cs="Times New Roman"/>
          <w:sz w:val="24"/>
          <w:szCs w:val="24"/>
          <w:lang w:eastAsia="ru-RU"/>
        </w:rPr>
      </w:pPr>
    </w:p>
    <w:p w14:paraId="79C37CEC" w14:textId="4B843632" w:rsidR="00BA65BD" w:rsidRPr="00322ED4" w:rsidRDefault="00322ED4" w:rsidP="00322ED4">
      <w:pPr>
        <w:jc w:val="right"/>
        <w:rPr>
          <w:rFonts w:eastAsia="Calibri" w:cs="Times New Roman"/>
          <w:b/>
          <w:bCs/>
          <w:sz w:val="24"/>
          <w:szCs w:val="24"/>
          <w:lang w:eastAsia="ru-RU"/>
        </w:rPr>
      </w:pPr>
      <w:r w:rsidRPr="00322ED4">
        <w:rPr>
          <w:rFonts w:eastAsia="Calibri" w:cs="Times New Roman"/>
          <w:b/>
          <w:bCs/>
          <w:sz w:val="24"/>
          <w:szCs w:val="24"/>
          <w:lang w:eastAsia="ru-RU"/>
        </w:rPr>
        <w:t>ПРИЛОЖЕНИЕ 7</w:t>
      </w:r>
    </w:p>
    <w:tbl>
      <w:tblPr>
        <w:tblStyle w:val="43"/>
        <w:tblW w:w="9955" w:type="dxa"/>
        <w:tblLayout w:type="fixed"/>
        <w:tblLook w:val="04A0" w:firstRow="1" w:lastRow="0" w:firstColumn="1" w:lastColumn="0" w:noHBand="0" w:noVBand="1"/>
      </w:tblPr>
      <w:tblGrid>
        <w:gridCol w:w="1668"/>
        <w:gridCol w:w="2863"/>
        <w:gridCol w:w="5415"/>
        <w:gridCol w:w="9"/>
      </w:tblGrid>
      <w:tr w:rsidR="00BA65BD" w:rsidRPr="00D7272C" w14:paraId="2454BED9" w14:textId="77777777" w:rsidTr="00F1104C">
        <w:tc>
          <w:tcPr>
            <w:tcW w:w="9955" w:type="dxa"/>
            <w:gridSpan w:val="4"/>
          </w:tcPr>
          <w:p w14:paraId="1B651038"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0F2BF4A3"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0D346561" w14:textId="77777777" w:rsidTr="00F1104C">
        <w:tc>
          <w:tcPr>
            <w:tcW w:w="9955" w:type="dxa"/>
            <w:gridSpan w:val="4"/>
          </w:tcPr>
          <w:p w14:paraId="622A560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rPr>
              <w:t>Форма букв</w:t>
            </w:r>
          </w:p>
        </w:tc>
      </w:tr>
      <w:tr w:rsidR="00BA65BD" w:rsidRPr="00D7272C" w14:paraId="50503EEC" w14:textId="77777777" w:rsidTr="00F1104C">
        <w:trPr>
          <w:gridAfter w:val="1"/>
          <w:wAfter w:w="9" w:type="dxa"/>
        </w:trPr>
        <w:tc>
          <w:tcPr>
            <w:tcW w:w="1668" w:type="dxa"/>
          </w:tcPr>
          <w:p w14:paraId="2E21EB3E"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заглавные</w:t>
            </w:r>
          </w:p>
          <w:p w14:paraId="664A7B6B"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526DA62A" w14:textId="1DA1983D"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заглавные не отличаются от прописных ни по размеру, ни по виду</w:t>
            </w:r>
          </w:p>
        </w:tc>
        <w:tc>
          <w:tcPr>
            <w:tcW w:w="5415" w:type="dxa"/>
          </w:tcPr>
          <w:p w14:paraId="538C817B"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не стремится занимать лидирующие позиции и выделяться из толпы.</w:t>
            </w:r>
          </w:p>
        </w:tc>
      </w:tr>
      <w:tr w:rsidR="00BA65BD" w:rsidRPr="00D7272C" w14:paraId="3B990D30" w14:textId="77777777" w:rsidTr="00F1104C">
        <w:trPr>
          <w:gridAfter w:val="1"/>
          <w:wAfter w:w="9" w:type="dxa"/>
        </w:trPr>
        <w:tc>
          <w:tcPr>
            <w:tcW w:w="1668" w:type="dxa"/>
          </w:tcPr>
          <w:p w14:paraId="318ACB83"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34AE2A05"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заглавная буква, размер которой меньше, чем у прописных или строчных</w:t>
            </w:r>
          </w:p>
        </w:tc>
        <w:tc>
          <w:tcPr>
            <w:tcW w:w="5415" w:type="dxa"/>
          </w:tcPr>
          <w:p w14:paraId="188EDBF5"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свидетельствует о заниженной самооценке. Такой человек не верит в себя.</w:t>
            </w:r>
          </w:p>
        </w:tc>
      </w:tr>
      <w:tr w:rsidR="00BA65BD" w:rsidRPr="00D7272C" w14:paraId="18B5BB2A" w14:textId="77777777" w:rsidTr="00F1104C">
        <w:trPr>
          <w:gridAfter w:val="1"/>
          <w:wAfter w:w="9" w:type="dxa"/>
        </w:trPr>
        <w:tc>
          <w:tcPr>
            <w:tcW w:w="1668" w:type="dxa"/>
          </w:tcPr>
          <w:p w14:paraId="799BB357"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653C06B1"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заглавная буква украшена какими-нибудь завитушками</w:t>
            </w:r>
            <w:r w:rsidRPr="00D7272C">
              <w:rPr>
                <w:rFonts w:ascii="Times New Roman" w:eastAsia="Calibri" w:hAnsi="Times New Roman" w:cs="Times New Roman"/>
                <w:sz w:val="24"/>
                <w:szCs w:val="24"/>
                <w:shd w:val="clear" w:color="auto" w:fill="FFFFFF"/>
              </w:rPr>
              <w:tab/>
            </w:r>
          </w:p>
        </w:tc>
        <w:tc>
          <w:tcPr>
            <w:tcW w:w="5415" w:type="dxa"/>
          </w:tcPr>
          <w:p w14:paraId="4AD99854"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человек тщеславен, ищет признания окружающих людей, умеет производить впечатление.</w:t>
            </w:r>
          </w:p>
        </w:tc>
      </w:tr>
      <w:tr w:rsidR="00BA65BD" w:rsidRPr="00D7272C" w14:paraId="23F2879C" w14:textId="77777777" w:rsidTr="00F1104C">
        <w:trPr>
          <w:gridAfter w:val="1"/>
          <w:wAfter w:w="9" w:type="dxa"/>
        </w:trPr>
        <w:tc>
          <w:tcPr>
            <w:tcW w:w="1668" w:type="dxa"/>
          </w:tcPr>
          <w:p w14:paraId="0ED9FC46"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5BAFBDE1"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крупные</w:t>
            </w:r>
          </w:p>
        </w:tc>
        <w:tc>
          <w:tcPr>
            <w:tcW w:w="5415" w:type="dxa"/>
          </w:tcPr>
          <w:p w14:paraId="00144047"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честолюбив, но смел и словоохотлив, эрудирован. </w:t>
            </w:r>
          </w:p>
        </w:tc>
      </w:tr>
      <w:tr w:rsidR="00BA65BD" w:rsidRPr="00D7272C" w14:paraId="141E0503" w14:textId="77777777" w:rsidTr="00F1104C">
        <w:trPr>
          <w:gridAfter w:val="1"/>
          <w:wAfter w:w="9" w:type="dxa"/>
        </w:trPr>
        <w:tc>
          <w:tcPr>
            <w:tcW w:w="1668" w:type="dxa"/>
          </w:tcPr>
          <w:p w14:paraId="2A493EC5"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56F9DD89"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размашистые  </w:t>
            </w:r>
          </w:p>
        </w:tc>
        <w:tc>
          <w:tcPr>
            <w:tcW w:w="5415" w:type="dxa"/>
          </w:tcPr>
          <w:p w14:paraId="4AB4C608" w14:textId="5B5A1328"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самоуверенны, всегда знают, что делают.</w:t>
            </w:r>
          </w:p>
        </w:tc>
      </w:tr>
      <w:tr w:rsidR="00BA65BD" w:rsidRPr="00D7272C" w14:paraId="48241F2F" w14:textId="77777777" w:rsidTr="00F1104C">
        <w:trPr>
          <w:gridAfter w:val="1"/>
          <w:wAfter w:w="9" w:type="dxa"/>
        </w:trPr>
        <w:tc>
          <w:tcPr>
            <w:tcW w:w="1668" w:type="dxa"/>
          </w:tcPr>
          <w:p w14:paraId="5EB31157"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16AD1ADD"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большие петли в буквах </w:t>
            </w:r>
          </w:p>
        </w:tc>
        <w:tc>
          <w:tcPr>
            <w:tcW w:w="5415" w:type="dxa"/>
          </w:tcPr>
          <w:p w14:paraId="09EC451D"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«Д», «Т», «П» указывают на чувствительность к критике.</w:t>
            </w:r>
          </w:p>
        </w:tc>
      </w:tr>
      <w:tr w:rsidR="00BA65BD" w:rsidRPr="00D7272C" w14:paraId="379498D9" w14:textId="77777777" w:rsidTr="00F1104C">
        <w:trPr>
          <w:gridAfter w:val="1"/>
          <w:wAfter w:w="9" w:type="dxa"/>
        </w:trPr>
        <w:tc>
          <w:tcPr>
            <w:tcW w:w="1668" w:type="dxa"/>
          </w:tcPr>
          <w:p w14:paraId="2CCD2A03" w14:textId="77777777" w:rsidR="00BA65BD" w:rsidRPr="00D7272C" w:rsidRDefault="00BA65BD" w:rsidP="00322ED4">
            <w:pPr>
              <w:jc w:val="both"/>
              <w:rPr>
                <w:rFonts w:ascii="Times New Roman" w:eastAsia="Calibri" w:hAnsi="Times New Roman" w:cs="Times New Roman"/>
                <w:sz w:val="24"/>
                <w:szCs w:val="24"/>
              </w:rPr>
            </w:pPr>
          </w:p>
        </w:tc>
        <w:tc>
          <w:tcPr>
            <w:tcW w:w="2863" w:type="dxa"/>
          </w:tcPr>
          <w:p w14:paraId="55D18A0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нисходящие крючки в «У», «Ж», «З». Круги внутри буквы</w:t>
            </w:r>
          </w:p>
        </w:tc>
        <w:tc>
          <w:tcPr>
            <w:tcW w:w="5415" w:type="dxa"/>
          </w:tcPr>
          <w:p w14:paraId="62AA3A8A" w14:textId="1D829B51"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уверенны, успешны, обладают изысканным вкусом, аристократичны, щедры, но надменны.</w:t>
            </w:r>
          </w:p>
        </w:tc>
      </w:tr>
    </w:tbl>
    <w:p w14:paraId="5AB89911" w14:textId="77777777" w:rsidR="00BA65BD" w:rsidRPr="00D7272C" w:rsidRDefault="00BA65BD" w:rsidP="00D7272C">
      <w:pPr>
        <w:ind w:firstLine="709"/>
        <w:rPr>
          <w:rFonts w:eastAsia="Calibri" w:cs="Times New Roman"/>
          <w:sz w:val="24"/>
          <w:szCs w:val="24"/>
          <w:lang w:eastAsia="ru-RU"/>
        </w:rPr>
      </w:pPr>
    </w:p>
    <w:p w14:paraId="33CF1CD9" w14:textId="1FB1ACD3" w:rsidR="00BA65BD" w:rsidRPr="00322ED4" w:rsidRDefault="00322ED4" w:rsidP="00322ED4">
      <w:pPr>
        <w:jc w:val="right"/>
        <w:rPr>
          <w:rFonts w:eastAsia="Calibri" w:cs="Times New Roman"/>
          <w:b/>
          <w:bCs/>
          <w:sz w:val="24"/>
          <w:szCs w:val="24"/>
          <w:lang w:eastAsia="ru-RU"/>
        </w:rPr>
      </w:pPr>
      <w:r w:rsidRPr="00322ED4">
        <w:rPr>
          <w:rFonts w:eastAsia="Calibri" w:cs="Times New Roman"/>
          <w:b/>
          <w:bCs/>
          <w:sz w:val="24"/>
          <w:szCs w:val="24"/>
          <w:lang w:eastAsia="ru-RU"/>
        </w:rPr>
        <w:t>ПРИЛОЖЕНИЕ 8</w:t>
      </w:r>
    </w:p>
    <w:tbl>
      <w:tblPr>
        <w:tblStyle w:val="43"/>
        <w:tblW w:w="9918" w:type="dxa"/>
        <w:tblLook w:val="04A0" w:firstRow="1" w:lastRow="0" w:firstColumn="1" w:lastColumn="0" w:noHBand="0" w:noVBand="1"/>
      </w:tblPr>
      <w:tblGrid>
        <w:gridCol w:w="1236"/>
        <w:gridCol w:w="2370"/>
        <w:gridCol w:w="6312"/>
      </w:tblGrid>
      <w:tr w:rsidR="00BA65BD" w:rsidRPr="00D7272C" w14:paraId="1EC58323" w14:textId="77777777" w:rsidTr="00F1104C">
        <w:tc>
          <w:tcPr>
            <w:tcW w:w="9918" w:type="dxa"/>
            <w:gridSpan w:val="3"/>
          </w:tcPr>
          <w:p w14:paraId="2D55176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346EEEA2"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547D9562" w14:textId="77777777" w:rsidTr="00F1104C">
        <w:tc>
          <w:tcPr>
            <w:tcW w:w="9918" w:type="dxa"/>
            <w:gridSpan w:val="3"/>
          </w:tcPr>
          <w:p w14:paraId="1A4497BB"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rPr>
              <w:t>Отступы между буквами</w:t>
            </w:r>
          </w:p>
        </w:tc>
      </w:tr>
      <w:tr w:rsidR="00BA65BD" w:rsidRPr="00D7272C" w14:paraId="116166F6" w14:textId="77777777" w:rsidTr="00F1104C">
        <w:tc>
          <w:tcPr>
            <w:tcW w:w="1236" w:type="dxa"/>
          </w:tcPr>
          <w:p w14:paraId="70D8B022"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rPr>
              <w:t>отступы</w:t>
            </w:r>
          </w:p>
        </w:tc>
        <w:tc>
          <w:tcPr>
            <w:tcW w:w="2370" w:type="dxa"/>
          </w:tcPr>
          <w:p w14:paraId="43E9F8E5"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буквы, стоящие отдельно друг от друга</w:t>
            </w:r>
          </w:p>
        </w:tc>
        <w:tc>
          <w:tcPr>
            <w:tcW w:w="6312" w:type="dxa"/>
          </w:tcPr>
          <w:p w14:paraId="01FE3C71"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слепо следуют интуиции, не полагаются на здравый смысл, непрактичны, склонны к импульсивным поступкам.</w:t>
            </w:r>
          </w:p>
        </w:tc>
      </w:tr>
      <w:tr w:rsidR="00BA65BD" w:rsidRPr="00D7272C" w14:paraId="61B3E014" w14:textId="77777777" w:rsidTr="00F1104C">
        <w:tc>
          <w:tcPr>
            <w:tcW w:w="1236" w:type="dxa"/>
          </w:tcPr>
          <w:p w14:paraId="60B7AFC7" w14:textId="77777777" w:rsidR="00BA65BD" w:rsidRPr="00D7272C" w:rsidRDefault="00BA65BD" w:rsidP="00322ED4">
            <w:pPr>
              <w:jc w:val="both"/>
              <w:rPr>
                <w:rFonts w:ascii="Times New Roman" w:eastAsia="Calibri" w:hAnsi="Times New Roman" w:cs="Times New Roman"/>
                <w:sz w:val="24"/>
                <w:szCs w:val="24"/>
              </w:rPr>
            </w:pPr>
          </w:p>
        </w:tc>
        <w:tc>
          <w:tcPr>
            <w:tcW w:w="2370" w:type="dxa"/>
          </w:tcPr>
          <w:p w14:paraId="01DF4FEC"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большой интервал</w:t>
            </w:r>
          </w:p>
        </w:tc>
        <w:tc>
          <w:tcPr>
            <w:tcW w:w="6312" w:type="dxa"/>
          </w:tcPr>
          <w:p w14:paraId="6F09B00D" w14:textId="0BE708A0"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предпочитают быть в одиночестве и самостоятельно управляют жизнью.</w:t>
            </w:r>
          </w:p>
        </w:tc>
      </w:tr>
      <w:tr w:rsidR="00BA65BD" w:rsidRPr="00D7272C" w14:paraId="4942237D" w14:textId="77777777" w:rsidTr="00F1104C">
        <w:tc>
          <w:tcPr>
            <w:tcW w:w="1236" w:type="dxa"/>
          </w:tcPr>
          <w:p w14:paraId="4CA84BB0" w14:textId="77777777" w:rsidR="00BA65BD" w:rsidRPr="00D7272C" w:rsidRDefault="00BA65BD" w:rsidP="00322ED4">
            <w:pPr>
              <w:jc w:val="both"/>
              <w:rPr>
                <w:rFonts w:ascii="Times New Roman" w:eastAsia="Calibri" w:hAnsi="Times New Roman" w:cs="Times New Roman"/>
                <w:sz w:val="24"/>
                <w:szCs w:val="24"/>
              </w:rPr>
            </w:pPr>
          </w:p>
        </w:tc>
        <w:tc>
          <w:tcPr>
            <w:tcW w:w="2370" w:type="dxa"/>
          </w:tcPr>
          <w:p w14:paraId="6F6C7268" w14:textId="53AF6CA0" w:rsidR="00BA65BD" w:rsidRPr="00D7272C" w:rsidRDefault="00BA65BD" w:rsidP="00322ED4">
            <w:pPr>
              <w:jc w:val="both"/>
              <w:rPr>
                <w:rFonts w:ascii="Times New Roman" w:eastAsia="Calibri" w:hAnsi="Times New Roman" w:cs="Times New Roman"/>
                <w:i/>
                <w:sz w:val="24"/>
                <w:szCs w:val="24"/>
                <w:u w:val="single"/>
              </w:rPr>
            </w:pPr>
            <w:r w:rsidRPr="00D7272C">
              <w:rPr>
                <w:rFonts w:ascii="Times New Roman" w:eastAsia="Calibri" w:hAnsi="Times New Roman" w:cs="Times New Roman"/>
                <w:sz w:val="24"/>
                <w:szCs w:val="24"/>
              </w:rPr>
              <w:t>значительное расстояние между буквами</w:t>
            </w:r>
          </w:p>
        </w:tc>
        <w:tc>
          <w:tcPr>
            <w:tcW w:w="6312" w:type="dxa"/>
          </w:tcPr>
          <w:p w14:paraId="2E6DE6F5" w14:textId="77777777" w:rsidR="00BA65BD" w:rsidRPr="00D7272C" w:rsidRDefault="00BA65BD" w:rsidP="00322ED4">
            <w:pPr>
              <w:jc w:val="both"/>
              <w:rPr>
                <w:rFonts w:ascii="Times New Roman" w:eastAsia="Calibri" w:hAnsi="Times New Roman" w:cs="Times New Roman"/>
                <w:i/>
                <w:sz w:val="24"/>
                <w:szCs w:val="24"/>
                <w:u w:val="single"/>
              </w:rPr>
            </w:pPr>
            <w:r w:rsidRPr="00D7272C">
              <w:rPr>
                <w:rFonts w:ascii="Times New Roman" w:eastAsia="Calibri" w:hAnsi="Times New Roman" w:cs="Times New Roman"/>
                <w:sz w:val="24"/>
                <w:szCs w:val="24"/>
              </w:rPr>
              <w:t>признак любви к свободе</w:t>
            </w:r>
          </w:p>
        </w:tc>
      </w:tr>
      <w:tr w:rsidR="00BA65BD" w:rsidRPr="00D7272C" w14:paraId="15CD572D" w14:textId="77777777" w:rsidTr="00F1104C">
        <w:tc>
          <w:tcPr>
            <w:tcW w:w="1236" w:type="dxa"/>
          </w:tcPr>
          <w:p w14:paraId="09584E20" w14:textId="77777777" w:rsidR="00BA65BD" w:rsidRPr="00D7272C" w:rsidRDefault="00BA65BD" w:rsidP="00322ED4">
            <w:pPr>
              <w:jc w:val="both"/>
              <w:rPr>
                <w:rFonts w:ascii="Times New Roman" w:eastAsia="Calibri" w:hAnsi="Times New Roman" w:cs="Times New Roman"/>
                <w:sz w:val="24"/>
                <w:szCs w:val="24"/>
              </w:rPr>
            </w:pPr>
          </w:p>
        </w:tc>
        <w:tc>
          <w:tcPr>
            <w:tcW w:w="2370" w:type="dxa"/>
          </w:tcPr>
          <w:p w14:paraId="1BB9E1B1"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малые отступы</w:t>
            </w:r>
          </w:p>
          <w:p w14:paraId="45140264"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(слова сливаются)</w:t>
            </w:r>
          </w:p>
        </w:tc>
        <w:tc>
          <w:tcPr>
            <w:tcW w:w="6312" w:type="dxa"/>
          </w:tcPr>
          <w:p w14:paraId="2BAC8DEC" w14:textId="77777777" w:rsidR="00BA65BD" w:rsidRPr="00D7272C" w:rsidRDefault="00BA65BD" w:rsidP="00322ED4">
            <w:pPr>
              <w:jc w:val="both"/>
              <w:rPr>
                <w:rFonts w:ascii="Times New Roman" w:eastAsia="Calibri" w:hAnsi="Times New Roman" w:cs="Times New Roman"/>
                <w:i/>
                <w:sz w:val="24"/>
                <w:szCs w:val="24"/>
                <w:u w:val="single"/>
              </w:rPr>
            </w:pPr>
            <w:r w:rsidRPr="00D7272C">
              <w:rPr>
                <w:rFonts w:ascii="Times New Roman" w:eastAsia="Calibri" w:hAnsi="Times New Roman" w:cs="Times New Roman"/>
                <w:sz w:val="24"/>
                <w:szCs w:val="24"/>
              </w:rPr>
              <w:t>любят вечеринки, не выносят одиночества и имеют широкий круг общения</w:t>
            </w:r>
          </w:p>
        </w:tc>
      </w:tr>
      <w:tr w:rsidR="00BA65BD" w:rsidRPr="00D7272C" w14:paraId="723B353B" w14:textId="77777777" w:rsidTr="00F1104C">
        <w:tc>
          <w:tcPr>
            <w:tcW w:w="1236" w:type="dxa"/>
          </w:tcPr>
          <w:p w14:paraId="019614EB" w14:textId="77777777" w:rsidR="00BA65BD" w:rsidRPr="00D7272C" w:rsidRDefault="00BA65BD" w:rsidP="00322ED4">
            <w:pPr>
              <w:jc w:val="both"/>
              <w:rPr>
                <w:rFonts w:ascii="Times New Roman" w:eastAsia="Calibri" w:hAnsi="Times New Roman" w:cs="Times New Roman"/>
                <w:sz w:val="24"/>
                <w:szCs w:val="24"/>
              </w:rPr>
            </w:pPr>
          </w:p>
        </w:tc>
        <w:tc>
          <w:tcPr>
            <w:tcW w:w="2370" w:type="dxa"/>
          </w:tcPr>
          <w:p w14:paraId="75AD3E5B"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буквы между собой соединены</w:t>
            </w:r>
          </w:p>
        </w:tc>
        <w:tc>
          <w:tcPr>
            <w:tcW w:w="6312" w:type="dxa"/>
          </w:tcPr>
          <w:p w14:paraId="123E11BD" w14:textId="2A634114"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развита интуиция и высокий интеллект, обладают развитым логическим мышлением, умеют анализировать то, что происходит вокруг него, и рассуждать</w:t>
            </w:r>
          </w:p>
        </w:tc>
      </w:tr>
    </w:tbl>
    <w:p w14:paraId="647613C4" w14:textId="77777777" w:rsidR="00BA65BD" w:rsidRPr="00D7272C" w:rsidRDefault="00BA65BD" w:rsidP="00D7272C">
      <w:pPr>
        <w:ind w:firstLine="709"/>
        <w:rPr>
          <w:rFonts w:eastAsia="Calibri" w:cs="Times New Roman"/>
          <w:sz w:val="24"/>
          <w:szCs w:val="24"/>
          <w:lang w:eastAsia="ru-RU"/>
        </w:rPr>
      </w:pPr>
    </w:p>
    <w:p w14:paraId="20E11F72" w14:textId="6BBB83D7" w:rsidR="00BA65BD" w:rsidRPr="00322ED4" w:rsidRDefault="00322ED4" w:rsidP="00322ED4">
      <w:pPr>
        <w:jc w:val="right"/>
        <w:rPr>
          <w:rFonts w:eastAsia="Calibri" w:cs="Times New Roman"/>
          <w:b/>
          <w:bCs/>
          <w:sz w:val="24"/>
          <w:szCs w:val="24"/>
          <w:lang w:eastAsia="ru-RU"/>
        </w:rPr>
      </w:pPr>
      <w:r w:rsidRPr="00322ED4">
        <w:rPr>
          <w:rFonts w:eastAsia="Calibri" w:cs="Times New Roman"/>
          <w:b/>
          <w:bCs/>
          <w:sz w:val="24"/>
          <w:szCs w:val="24"/>
          <w:lang w:eastAsia="ru-RU"/>
        </w:rPr>
        <w:lastRenderedPageBreak/>
        <w:t>ПРИЛОЖЕНИЕ 9</w:t>
      </w:r>
    </w:p>
    <w:tbl>
      <w:tblPr>
        <w:tblStyle w:val="43"/>
        <w:tblW w:w="9918" w:type="dxa"/>
        <w:tblLook w:val="04A0" w:firstRow="1" w:lastRow="0" w:firstColumn="1" w:lastColumn="0" w:noHBand="0" w:noVBand="1"/>
      </w:tblPr>
      <w:tblGrid>
        <w:gridCol w:w="1375"/>
        <w:gridCol w:w="2448"/>
        <w:gridCol w:w="6095"/>
      </w:tblGrid>
      <w:tr w:rsidR="00BA65BD" w:rsidRPr="00D7272C" w14:paraId="65E00998" w14:textId="77777777" w:rsidTr="00F1104C">
        <w:tc>
          <w:tcPr>
            <w:tcW w:w="9918" w:type="dxa"/>
            <w:gridSpan w:val="3"/>
          </w:tcPr>
          <w:p w14:paraId="08408564"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2E49F245" w14:textId="77777777" w:rsidR="00BA65BD" w:rsidRPr="00D7272C" w:rsidRDefault="00BA65BD" w:rsidP="00322ED4">
            <w:pPr>
              <w:jc w:val="both"/>
              <w:rPr>
                <w:rFonts w:ascii="Times New Roman" w:eastAsia="Calibri" w:hAnsi="Times New Roman" w:cs="Times New Roman"/>
                <w:b/>
                <w:sz w:val="24"/>
                <w:szCs w:val="24"/>
                <w:shd w:val="clear" w:color="auto" w:fill="FFFFFF"/>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r w:rsidRPr="00D7272C">
              <w:rPr>
                <w:rFonts w:ascii="Times New Roman" w:eastAsia="Calibri" w:hAnsi="Times New Roman" w:cs="Times New Roman"/>
                <w:b/>
                <w:sz w:val="24"/>
                <w:szCs w:val="24"/>
                <w:shd w:val="clear" w:color="auto" w:fill="FFFFFF"/>
              </w:rPr>
              <w:t xml:space="preserve"> </w:t>
            </w:r>
          </w:p>
        </w:tc>
      </w:tr>
      <w:tr w:rsidR="00BA65BD" w:rsidRPr="00D7272C" w14:paraId="60356849" w14:textId="77777777" w:rsidTr="00F1104C">
        <w:tc>
          <w:tcPr>
            <w:tcW w:w="9918" w:type="dxa"/>
            <w:gridSpan w:val="3"/>
          </w:tcPr>
          <w:p w14:paraId="5EDD05D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b/>
                <w:sz w:val="24"/>
                <w:szCs w:val="24"/>
                <w:shd w:val="clear" w:color="auto" w:fill="FFFFFF"/>
              </w:rPr>
              <w:t>Характер почерка</w:t>
            </w:r>
          </w:p>
        </w:tc>
      </w:tr>
      <w:tr w:rsidR="00BA65BD" w:rsidRPr="00D7272C" w14:paraId="7F60C538" w14:textId="77777777" w:rsidTr="00F1104C">
        <w:tc>
          <w:tcPr>
            <w:tcW w:w="1375" w:type="dxa"/>
          </w:tcPr>
          <w:p w14:paraId="7BEEA34A" w14:textId="77777777"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характер почерка</w:t>
            </w:r>
          </w:p>
        </w:tc>
        <w:tc>
          <w:tcPr>
            <w:tcW w:w="2448" w:type="dxa"/>
          </w:tcPr>
          <w:p w14:paraId="0CFB47DF" w14:textId="14F15A60"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беглый почерк, буквы то соединены между собой, то нет.</w:t>
            </w:r>
          </w:p>
        </w:tc>
        <w:tc>
          <w:tcPr>
            <w:tcW w:w="6095" w:type="dxa"/>
          </w:tcPr>
          <w:p w14:paraId="1F00DE67" w14:textId="77777777" w:rsidR="00BA65BD" w:rsidRPr="00D7272C" w:rsidRDefault="00BA65BD" w:rsidP="00322ED4">
            <w:pPr>
              <w:jc w:val="both"/>
              <w:rPr>
                <w:rFonts w:ascii="Times New Roman" w:eastAsia="Calibri" w:hAnsi="Times New Roman" w:cs="Times New Roman"/>
                <w:i/>
                <w:sz w:val="24"/>
                <w:szCs w:val="24"/>
                <w:u w:val="single"/>
              </w:rPr>
            </w:pPr>
            <w:r w:rsidRPr="00D7272C">
              <w:rPr>
                <w:rFonts w:ascii="Times New Roman" w:eastAsia="Calibri" w:hAnsi="Times New Roman" w:cs="Times New Roman"/>
                <w:sz w:val="24"/>
                <w:szCs w:val="24"/>
              </w:rPr>
              <w:t>признак сообразительности, инициативности и предприимчивости</w:t>
            </w:r>
          </w:p>
        </w:tc>
      </w:tr>
      <w:tr w:rsidR="00BA65BD" w:rsidRPr="00D7272C" w14:paraId="3FC9A577" w14:textId="77777777" w:rsidTr="00F1104C">
        <w:tc>
          <w:tcPr>
            <w:tcW w:w="1375" w:type="dxa"/>
          </w:tcPr>
          <w:p w14:paraId="3E7AF133"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0D84151C" w14:textId="7E9F8C61"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классический курсив</w:t>
            </w:r>
          </w:p>
        </w:tc>
        <w:tc>
          <w:tcPr>
            <w:tcW w:w="6095" w:type="dxa"/>
          </w:tcPr>
          <w:p w14:paraId="1F2A9603" w14:textId="3FDC39BB"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эмоционален, экспрессивен, отличается зрелостью и дальновидностью</w:t>
            </w:r>
          </w:p>
        </w:tc>
      </w:tr>
      <w:tr w:rsidR="00BA65BD" w:rsidRPr="00D7272C" w14:paraId="17541882" w14:textId="77777777" w:rsidTr="00F1104C">
        <w:tc>
          <w:tcPr>
            <w:tcW w:w="1375" w:type="dxa"/>
          </w:tcPr>
          <w:p w14:paraId="35DD9ECC"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1221C66A" w14:textId="30E236BB"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аккуратный и четкий почерк</w:t>
            </w:r>
          </w:p>
        </w:tc>
        <w:tc>
          <w:tcPr>
            <w:tcW w:w="6095" w:type="dxa"/>
          </w:tcPr>
          <w:p w14:paraId="34C57CDE"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опрятен во внешности и быту</w:t>
            </w:r>
          </w:p>
        </w:tc>
      </w:tr>
      <w:tr w:rsidR="00BA65BD" w:rsidRPr="00D7272C" w14:paraId="18796131" w14:textId="77777777" w:rsidTr="00F1104C">
        <w:tc>
          <w:tcPr>
            <w:tcW w:w="1375" w:type="dxa"/>
          </w:tcPr>
          <w:p w14:paraId="103CEE20"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0C87EC43" w14:textId="376708CD"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простой печатный шрифт</w:t>
            </w:r>
          </w:p>
        </w:tc>
        <w:tc>
          <w:tcPr>
            <w:tcW w:w="6095" w:type="dxa"/>
          </w:tcPr>
          <w:p w14:paraId="557F8760" w14:textId="3DFB2532"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shd w:val="clear" w:color="auto" w:fill="FFFFFF"/>
              </w:rPr>
              <w:t>пассивен, сложен в выражении эмоций</w:t>
            </w:r>
          </w:p>
        </w:tc>
      </w:tr>
      <w:tr w:rsidR="00BA65BD" w:rsidRPr="00D7272C" w14:paraId="2F30858F" w14:textId="77777777" w:rsidTr="00F1104C">
        <w:tc>
          <w:tcPr>
            <w:tcW w:w="1375" w:type="dxa"/>
          </w:tcPr>
          <w:p w14:paraId="03925D2F"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210D996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угловатый почерк</w:t>
            </w:r>
          </w:p>
        </w:tc>
        <w:tc>
          <w:tcPr>
            <w:tcW w:w="6095" w:type="dxa"/>
          </w:tcPr>
          <w:p w14:paraId="21C21F1E"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признак эгоизма. Личность сфокусирована на себе и не готова жертвовать собой ради других людей. </w:t>
            </w:r>
          </w:p>
        </w:tc>
      </w:tr>
      <w:tr w:rsidR="00BA65BD" w:rsidRPr="00D7272C" w14:paraId="19D659A6" w14:textId="77777777" w:rsidTr="00F1104C">
        <w:tc>
          <w:tcPr>
            <w:tcW w:w="1375" w:type="dxa"/>
          </w:tcPr>
          <w:p w14:paraId="7380999C"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2791EDA2"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прыгающий почерк</w:t>
            </w:r>
          </w:p>
        </w:tc>
        <w:tc>
          <w:tcPr>
            <w:tcW w:w="6095" w:type="dxa"/>
          </w:tcPr>
          <w:p w14:paraId="2456325A"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свойственен людям с запутанными и противоречивыми идеями.</w:t>
            </w:r>
          </w:p>
        </w:tc>
      </w:tr>
      <w:tr w:rsidR="00BA65BD" w:rsidRPr="00D7272C" w14:paraId="43B5BD1D" w14:textId="77777777" w:rsidTr="00F1104C">
        <w:tc>
          <w:tcPr>
            <w:tcW w:w="1375" w:type="dxa"/>
          </w:tcPr>
          <w:p w14:paraId="4F39FC90"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7E9AF02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четкость линий </w:t>
            </w:r>
          </w:p>
        </w:tc>
        <w:tc>
          <w:tcPr>
            <w:tcW w:w="6095" w:type="dxa"/>
          </w:tcPr>
          <w:p w14:paraId="18FD2D0B"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спокойная личность</w:t>
            </w:r>
          </w:p>
        </w:tc>
      </w:tr>
      <w:tr w:rsidR="00BA65BD" w:rsidRPr="00D7272C" w14:paraId="135128E2" w14:textId="77777777" w:rsidTr="00F1104C">
        <w:tc>
          <w:tcPr>
            <w:tcW w:w="1375" w:type="dxa"/>
          </w:tcPr>
          <w:p w14:paraId="2E24CB44" w14:textId="77777777" w:rsidR="00BA65BD" w:rsidRPr="00D7272C" w:rsidRDefault="00BA65BD" w:rsidP="00322ED4">
            <w:pPr>
              <w:jc w:val="both"/>
              <w:rPr>
                <w:rFonts w:ascii="Times New Roman" w:eastAsia="Calibri" w:hAnsi="Times New Roman" w:cs="Times New Roman"/>
                <w:sz w:val="24"/>
                <w:szCs w:val="24"/>
              </w:rPr>
            </w:pPr>
          </w:p>
        </w:tc>
        <w:tc>
          <w:tcPr>
            <w:tcW w:w="2448" w:type="dxa"/>
          </w:tcPr>
          <w:p w14:paraId="5496BF5A" w14:textId="7957ECE3"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скачущий</w:t>
            </w:r>
          </w:p>
        </w:tc>
        <w:tc>
          <w:tcPr>
            <w:tcW w:w="6095" w:type="dxa"/>
          </w:tcPr>
          <w:p w14:paraId="3637BCC2"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невротик</w:t>
            </w:r>
          </w:p>
        </w:tc>
      </w:tr>
    </w:tbl>
    <w:p w14:paraId="42143B61" w14:textId="77777777" w:rsidR="00322ED4" w:rsidRDefault="00322ED4" w:rsidP="00D7272C">
      <w:pPr>
        <w:ind w:firstLine="709"/>
        <w:rPr>
          <w:rFonts w:eastAsia="Calibri" w:cs="Times New Roman"/>
          <w:sz w:val="24"/>
          <w:szCs w:val="24"/>
          <w:lang w:eastAsia="ru-RU"/>
        </w:rPr>
      </w:pPr>
    </w:p>
    <w:p w14:paraId="51F75F8D" w14:textId="318D17FA" w:rsidR="00BA65BD" w:rsidRPr="00322ED4" w:rsidRDefault="00322ED4" w:rsidP="00322ED4">
      <w:pPr>
        <w:jc w:val="right"/>
        <w:rPr>
          <w:rFonts w:eastAsia="Calibri" w:cs="Times New Roman"/>
          <w:b/>
          <w:bCs/>
          <w:sz w:val="24"/>
          <w:szCs w:val="24"/>
          <w:lang w:eastAsia="ru-RU"/>
        </w:rPr>
      </w:pPr>
      <w:r w:rsidRPr="00322ED4">
        <w:rPr>
          <w:rFonts w:eastAsia="Calibri" w:cs="Times New Roman"/>
          <w:b/>
          <w:bCs/>
          <w:sz w:val="24"/>
          <w:szCs w:val="24"/>
          <w:lang w:eastAsia="ru-RU"/>
        </w:rPr>
        <w:t>ПРИЛОЖЕНИЕ 10</w:t>
      </w:r>
    </w:p>
    <w:tbl>
      <w:tblPr>
        <w:tblStyle w:val="43"/>
        <w:tblW w:w="9918" w:type="dxa"/>
        <w:tblLook w:val="04A0" w:firstRow="1" w:lastRow="0" w:firstColumn="1" w:lastColumn="0" w:noHBand="0" w:noVBand="1"/>
      </w:tblPr>
      <w:tblGrid>
        <w:gridCol w:w="1774"/>
        <w:gridCol w:w="2616"/>
        <w:gridCol w:w="5528"/>
      </w:tblGrid>
      <w:tr w:rsidR="00BA65BD" w:rsidRPr="00D7272C" w14:paraId="19237B76" w14:textId="77777777" w:rsidTr="00D46F4F">
        <w:tc>
          <w:tcPr>
            <w:tcW w:w="9918" w:type="dxa"/>
            <w:gridSpan w:val="3"/>
          </w:tcPr>
          <w:p w14:paraId="1A198D20"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6147C37D"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r w:rsidRPr="00D7272C">
              <w:rPr>
                <w:rFonts w:ascii="Times New Roman" w:eastAsia="Calibri" w:hAnsi="Times New Roman" w:cs="Times New Roman"/>
                <w:sz w:val="24"/>
                <w:szCs w:val="24"/>
                <w:shd w:val="clear" w:color="auto" w:fill="FFFFFF"/>
              </w:rPr>
              <w:t xml:space="preserve"> </w:t>
            </w:r>
          </w:p>
        </w:tc>
      </w:tr>
      <w:tr w:rsidR="00BA65BD" w:rsidRPr="00D7272C" w14:paraId="2F25C2EE" w14:textId="77777777" w:rsidTr="00D46F4F">
        <w:tc>
          <w:tcPr>
            <w:tcW w:w="9918" w:type="dxa"/>
            <w:gridSpan w:val="3"/>
          </w:tcPr>
          <w:p w14:paraId="01442AAC" w14:textId="08CD07D3" w:rsidR="00BA65BD" w:rsidRPr="00D7272C" w:rsidRDefault="00BA65BD" w:rsidP="00322ED4">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Характер строк</w:t>
            </w:r>
          </w:p>
        </w:tc>
      </w:tr>
      <w:tr w:rsidR="00BA65BD" w:rsidRPr="00D7272C" w14:paraId="5E280821" w14:textId="77777777" w:rsidTr="00D46F4F">
        <w:tc>
          <w:tcPr>
            <w:tcW w:w="1774" w:type="dxa"/>
          </w:tcPr>
          <w:p w14:paraId="56B3F203" w14:textId="3CB1EBD1" w:rsidR="00BA65BD" w:rsidRPr="00D7272C" w:rsidRDefault="00BA65BD" w:rsidP="00322ED4">
            <w:pPr>
              <w:jc w:val="both"/>
              <w:rPr>
                <w:rFonts w:ascii="Times New Roman" w:eastAsia="Calibri" w:hAnsi="Times New Roman" w:cs="Times New Roman"/>
                <w:b/>
                <w:sz w:val="24"/>
                <w:szCs w:val="24"/>
                <w:shd w:val="clear" w:color="auto" w:fill="FFFFFF"/>
              </w:rPr>
            </w:pPr>
            <w:r w:rsidRPr="00D7272C">
              <w:rPr>
                <w:rFonts w:ascii="Times New Roman" w:eastAsia="Calibri" w:hAnsi="Times New Roman" w:cs="Times New Roman"/>
                <w:b/>
                <w:sz w:val="24"/>
                <w:szCs w:val="24"/>
                <w:shd w:val="clear" w:color="auto" w:fill="FFFFFF"/>
              </w:rPr>
              <w:t>характер строк</w:t>
            </w:r>
          </w:p>
        </w:tc>
        <w:tc>
          <w:tcPr>
            <w:tcW w:w="2616" w:type="dxa"/>
          </w:tcPr>
          <w:p w14:paraId="5058425B"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строки взлетают вверх</w:t>
            </w:r>
          </w:p>
        </w:tc>
        <w:tc>
          <w:tcPr>
            <w:tcW w:w="5528" w:type="dxa"/>
          </w:tcPr>
          <w:p w14:paraId="64F6765F" w14:textId="77777777" w:rsidR="00BA65BD" w:rsidRPr="00D7272C" w:rsidRDefault="00BA65BD" w:rsidP="00322ED4">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всегда на позитиве, бодр, умеет поднять настроение</w:t>
            </w:r>
          </w:p>
        </w:tc>
      </w:tr>
      <w:tr w:rsidR="00BA65BD" w:rsidRPr="00D7272C" w14:paraId="10611B98" w14:textId="77777777" w:rsidTr="00D46F4F">
        <w:tc>
          <w:tcPr>
            <w:tcW w:w="1774" w:type="dxa"/>
          </w:tcPr>
          <w:p w14:paraId="40CCD03A"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0C5D0CAD"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неравномерные строки </w:t>
            </w:r>
          </w:p>
        </w:tc>
        <w:tc>
          <w:tcPr>
            <w:tcW w:w="5528" w:type="dxa"/>
          </w:tcPr>
          <w:p w14:paraId="68BC06E3"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легко адаптируется к любым условиям и обстоятельствам, отличается высоким уровнем интеллекта, хитростью, быстро разрешает конфликтные ситуации и умеет договариваться.</w:t>
            </w:r>
          </w:p>
        </w:tc>
      </w:tr>
      <w:tr w:rsidR="00BA65BD" w:rsidRPr="00D7272C" w14:paraId="54713B99" w14:textId="77777777" w:rsidTr="00D46F4F">
        <w:tc>
          <w:tcPr>
            <w:tcW w:w="1774" w:type="dxa"/>
          </w:tcPr>
          <w:p w14:paraId="786C439F"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6C6B2DC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слова опускаются и сразу же поднимаются</w:t>
            </w:r>
          </w:p>
        </w:tc>
        <w:tc>
          <w:tcPr>
            <w:tcW w:w="5528" w:type="dxa"/>
          </w:tcPr>
          <w:p w14:paraId="66C95290"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способен довести до конца начатое дело.</w:t>
            </w:r>
          </w:p>
        </w:tc>
      </w:tr>
      <w:tr w:rsidR="00BA65BD" w:rsidRPr="00D7272C" w14:paraId="0FA18A84" w14:textId="77777777" w:rsidTr="00D46F4F">
        <w:tc>
          <w:tcPr>
            <w:tcW w:w="1774" w:type="dxa"/>
          </w:tcPr>
          <w:p w14:paraId="17083BE5"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31EE7577"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концы строк взлетают вверх</w:t>
            </w:r>
          </w:p>
        </w:tc>
        <w:tc>
          <w:tcPr>
            <w:tcW w:w="5528" w:type="dxa"/>
          </w:tcPr>
          <w:p w14:paraId="241D35B1"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обладает отличным чувством юмора.</w:t>
            </w:r>
          </w:p>
        </w:tc>
      </w:tr>
      <w:tr w:rsidR="00BA65BD" w:rsidRPr="00D7272C" w14:paraId="4A29A596" w14:textId="77777777" w:rsidTr="00D46F4F">
        <w:tc>
          <w:tcPr>
            <w:tcW w:w="1774" w:type="dxa"/>
          </w:tcPr>
          <w:p w14:paraId="434B9ACE"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467EBB29"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строки, плавно ползущие вверх</w:t>
            </w:r>
          </w:p>
        </w:tc>
        <w:tc>
          <w:tcPr>
            <w:tcW w:w="5528" w:type="dxa"/>
          </w:tcPr>
          <w:p w14:paraId="2FE047A7" w14:textId="0944E50B"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честолюбив и тщеславен. Но у него есть и хорошие качества: оптимизм, энергичность, целеустремленность</w:t>
            </w:r>
            <w:r w:rsidR="00081D46">
              <w:rPr>
                <w:rFonts w:ascii="Times New Roman" w:eastAsia="Calibri" w:hAnsi="Times New Roman" w:cs="Times New Roman"/>
                <w:sz w:val="24"/>
                <w:szCs w:val="24"/>
              </w:rPr>
              <w:t xml:space="preserve">, </w:t>
            </w:r>
            <w:r w:rsidRPr="00D7272C">
              <w:rPr>
                <w:rFonts w:ascii="Times New Roman" w:eastAsia="Calibri" w:hAnsi="Times New Roman" w:cs="Times New Roman"/>
                <w:sz w:val="24"/>
                <w:szCs w:val="24"/>
              </w:rPr>
              <w:t>искренность.</w:t>
            </w:r>
          </w:p>
        </w:tc>
      </w:tr>
      <w:tr w:rsidR="00BA65BD" w:rsidRPr="00D7272C" w14:paraId="45F82BAE" w14:textId="77777777" w:rsidTr="00D46F4F">
        <w:tc>
          <w:tcPr>
            <w:tcW w:w="1774" w:type="dxa"/>
          </w:tcPr>
          <w:p w14:paraId="3AC2561E"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4C6E8295"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строка поднимается и сразу опускается</w:t>
            </w:r>
          </w:p>
        </w:tc>
        <w:tc>
          <w:tcPr>
            <w:tcW w:w="5528" w:type="dxa"/>
          </w:tcPr>
          <w:p w14:paraId="4694651F"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отсутствует способность доводить дела до конца </w:t>
            </w:r>
          </w:p>
        </w:tc>
      </w:tr>
      <w:tr w:rsidR="00BA65BD" w:rsidRPr="00D7272C" w14:paraId="03910978" w14:textId="77777777" w:rsidTr="00D46F4F">
        <w:tc>
          <w:tcPr>
            <w:tcW w:w="1774" w:type="dxa"/>
          </w:tcPr>
          <w:p w14:paraId="5CB08EBF"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34720025" w14:textId="7C657592"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уводит буквы вниз листа</w:t>
            </w:r>
          </w:p>
        </w:tc>
        <w:tc>
          <w:tcPr>
            <w:tcW w:w="5528" w:type="dxa"/>
          </w:tcPr>
          <w:p w14:paraId="147C673B"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пессимистичен, не уверен в себе и своих силах, часто испытывает апатию и меланхолию. Излишне раним, чувствителен. Не способен быть лидерами.</w:t>
            </w:r>
          </w:p>
        </w:tc>
      </w:tr>
      <w:tr w:rsidR="00BA65BD" w:rsidRPr="00D7272C" w14:paraId="283F23F9" w14:textId="77777777" w:rsidTr="00D46F4F">
        <w:tc>
          <w:tcPr>
            <w:tcW w:w="1774" w:type="dxa"/>
          </w:tcPr>
          <w:p w14:paraId="6E24FB8F"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1BD39B48"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строчки на письме пляшут вверх-вниз </w:t>
            </w:r>
          </w:p>
        </w:tc>
        <w:tc>
          <w:tcPr>
            <w:tcW w:w="5528" w:type="dxa"/>
          </w:tcPr>
          <w:p w14:paraId="1FF8D63A"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либо находится в стрессе, либо не имеет четкой конструкции личности. Постоянно переключается с радости на минорное настроение и страдает от отсутствия гармонии в душе.</w:t>
            </w:r>
          </w:p>
        </w:tc>
      </w:tr>
      <w:tr w:rsidR="00BA65BD" w:rsidRPr="00D7272C" w14:paraId="63ECB7D6" w14:textId="77777777" w:rsidTr="00D46F4F">
        <w:tc>
          <w:tcPr>
            <w:tcW w:w="1774" w:type="dxa"/>
          </w:tcPr>
          <w:p w14:paraId="1953C414"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3A743C30" w14:textId="5B5C6E4E"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витиеватые</w:t>
            </w:r>
          </w:p>
        </w:tc>
        <w:tc>
          <w:tcPr>
            <w:tcW w:w="5528" w:type="dxa"/>
          </w:tcPr>
          <w:p w14:paraId="1835D302" w14:textId="567C845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ярко выраженное творческое начало и </w:t>
            </w:r>
            <w:hyperlink r:id="rId140" w:tgtFrame="_blank" w:tooltip="9 признаков того, что перед вами нарцисс" w:history="1">
              <w:proofErr w:type="spellStart"/>
              <w:r w:rsidRPr="00D7272C">
                <w:rPr>
                  <w:rFonts w:ascii="Times New Roman" w:eastAsia="Calibri" w:hAnsi="Times New Roman" w:cs="Times New Roman"/>
                  <w:sz w:val="24"/>
                  <w:szCs w:val="24"/>
                </w:rPr>
                <w:t>нарциссичность</w:t>
              </w:r>
              <w:proofErr w:type="spellEnd"/>
            </w:hyperlink>
            <w:r w:rsidRPr="00D7272C">
              <w:rPr>
                <w:rFonts w:ascii="Times New Roman" w:eastAsia="Calibri" w:hAnsi="Times New Roman" w:cs="Times New Roman"/>
                <w:sz w:val="24"/>
                <w:szCs w:val="24"/>
              </w:rPr>
              <w:t>. Им свойственно сокрытие мыслей, но они вполне открыты и дружелюбны</w:t>
            </w:r>
          </w:p>
        </w:tc>
      </w:tr>
      <w:tr w:rsidR="00BA65BD" w:rsidRPr="00D7272C" w14:paraId="4C42F560" w14:textId="77777777" w:rsidTr="00D46F4F">
        <w:tc>
          <w:tcPr>
            <w:tcW w:w="1774" w:type="dxa"/>
          </w:tcPr>
          <w:p w14:paraId="0B556ADB"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4876ACA1" w14:textId="22700DF4"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много зачеркнутых</w:t>
            </w:r>
            <w:r w:rsidR="00081D46">
              <w:rPr>
                <w:rFonts w:ascii="Times New Roman" w:eastAsia="Calibri" w:hAnsi="Times New Roman" w:cs="Times New Roman"/>
                <w:sz w:val="24"/>
                <w:szCs w:val="24"/>
              </w:rPr>
              <w:t xml:space="preserve"> </w:t>
            </w:r>
            <w:r w:rsidRPr="00D7272C">
              <w:rPr>
                <w:rFonts w:ascii="Times New Roman" w:eastAsia="Calibri" w:hAnsi="Times New Roman" w:cs="Times New Roman"/>
                <w:sz w:val="24"/>
                <w:szCs w:val="24"/>
              </w:rPr>
              <w:t>полностью слов и исправлений</w:t>
            </w:r>
          </w:p>
        </w:tc>
        <w:tc>
          <w:tcPr>
            <w:tcW w:w="5528" w:type="dxa"/>
          </w:tcPr>
          <w:p w14:paraId="0BC98012"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склонен нарушать законы общества, в поведении непостоянен и кажется лживым. </w:t>
            </w:r>
          </w:p>
        </w:tc>
      </w:tr>
      <w:tr w:rsidR="00BA65BD" w:rsidRPr="00D7272C" w14:paraId="6CD16A87" w14:textId="77777777" w:rsidTr="00D46F4F">
        <w:tc>
          <w:tcPr>
            <w:tcW w:w="1774" w:type="dxa"/>
          </w:tcPr>
          <w:p w14:paraId="3FCC3E9D" w14:textId="77777777" w:rsidR="00BA65BD" w:rsidRPr="00D7272C" w:rsidRDefault="00BA65BD" w:rsidP="00322ED4">
            <w:pPr>
              <w:jc w:val="both"/>
              <w:rPr>
                <w:rFonts w:ascii="Times New Roman" w:eastAsia="Calibri" w:hAnsi="Times New Roman" w:cs="Times New Roman"/>
                <w:sz w:val="24"/>
                <w:szCs w:val="24"/>
                <w:shd w:val="clear" w:color="auto" w:fill="FFFFFF"/>
              </w:rPr>
            </w:pPr>
          </w:p>
        </w:tc>
        <w:tc>
          <w:tcPr>
            <w:tcW w:w="2616" w:type="dxa"/>
          </w:tcPr>
          <w:p w14:paraId="198AE59A" w14:textId="77777777"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двусмысленное написание букв "н" можно прочитать как "н", "и", "п".  </w:t>
            </w:r>
          </w:p>
        </w:tc>
        <w:tc>
          <w:tcPr>
            <w:tcW w:w="5528" w:type="dxa"/>
          </w:tcPr>
          <w:p w14:paraId="3ECA2A9C" w14:textId="442EE7B9" w:rsidR="00BA65BD" w:rsidRPr="00D7272C" w:rsidRDefault="00BA65BD" w:rsidP="00322ED4">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прослеживается склонность к сокрытию, лицемерию</w:t>
            </w:r>
          </w:p>
        </w:tc>
      </w:tr>
    </w:tbl>
    <w:p w14:paraId="520362DE" w14:textId="77777777" w:rsidR="00081D46" w:rsidRDefault="00081D46" w:rsidP="00D7272C">
      <w:pPr>
        <w:ind w:firstLine="709"/>
        <w:rPr>
          <w:rFonts w:eastAsia="Calibri" w:cs="Times New Roman"/>
          <w:sz w:val="24"/>
          <w:szCs w:val="24"/>
          <w:lang w:eastAsia="ru-RU"/>
        </w:rPr>
      </w:pPr>
    </w:p>
    <w:p w14:paraId="3699E9B5" w14:textId="13A36062" w:rsidR="00BA65BD" w:rsidRPr="00081D46" w:rsidRDefault="00081D46" w:rsidP="00081D46">
      <w:pPr>
        <w:jc w:val="right"/>
        <w:rPr>
          <w:rFonts w:eastAsia="Calibri" w:cs="Times New Roman"/>
          <w:b/>
          <w:bCs/>
          <w:sz w:val="24"/>
          <w:szCs w:val="24"/>
          <w:lang w:eastAsia="ru-RU"/>
        </w:rPr>
      </w:pPr>
      <w:r w:rsidRPr="00081D46">
        <w:rPr>
          <w:rFonts w:eastAsia="Calibri" w:cs="Times New Roman"/>
          <w:b/>
          <w:bCs/>
          <w:sz w:val="24"/>
          <w:szCs w:val="24"/>
          <w:lang w:eastAsia="ru-RU"/>
        </w:rPr>
        <w:t>ПРИЛОЖЕНИЕ 11</w:t>
      </w:r>
    </w:p>
    <w:tbl>
      <w:tblPr>
        <w:tblStyle w:val="43"/>
        <w:tblW w:w="9918" w:type="dxa"/>
        <w:tblLook w:val="04A0" w:firstRow="1" w:lastRow="0" w:firstColumn="1" w:lastColumn="0" w:noHBand="0" w:noVBand="1"/>
      </w:tblPr>
      <w:tblGrid>
        <w:gridCol w:w="1770"/>
        <w:gridCol w:w="1769"/>
        <w:gridCol w:w="6379"/>
      </w:tblGrid>
      <w:tr w:rsidR="00BA65BD" w:rsidRPr="00D7272C" w14:paraId="66EFED18" w14:textId="77777777" w:rsidTr="00D46F4F">
        <w:tc>
          <w:tcPr>
            <w:tcW w:w="9918" w:type="dxa"/>
            <w:gridSpan w:val="3"/>
          </w:tcPr>
          <w:p w14:paraId="49A7A796"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3FD4EF5F"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2D60E513" w14:textId="77777777" w:rsidTr="00D46F4F">
        <w:tc>
          <w:tcPr>
            <w:tcW w:w="9918" w:type="dxa"/>
            <w:gridSpan w:val="3"/>
          </w:tcPr>
          <w:p w14:paraId="1D67ACE7" w14:textId="77777777" w:rsidR="00BA65BD" w:rsidRPr="00D7272C" w:rsidRDefault="00BA65BD" w:rsidP="00081D46">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Наклон букв</w:t>
            </w:r>
          </w:p>
        </w:tc>
      </w:tr>
      <w:tr w:rsidR="00BA65BD" w:rsidRPr="00D7272C" w14:paraId="24AC59A1" w14:textId="77777777" w:rsidTr="00D46F4F">
        <w:tc>
          <w:tcPr>
            <w:tcW w:w="1770" w:type="dxa"/>
          </w:tcPr>
          <w:p w14:paraId="7940C47E" w14:textId="77777777" w:rsidR="00BA65BD" w:rsidRPr="00D7272C" w:rsidRDefault="00BA65BD" w:rsidP="00081D46">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наклон букв</w:t>
            </w:r>
          </w:p>
        </w:tc>
        <w:tc>
          <w:tcPr>
            <w:tcW w:w="1769" w:type="dxa"/>
          </w:tcPr>
          <w:p w14:paraId="44BF17A0"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сильный наклон </w:t>
            </w:r>
          </w:p>
        </w:tc>
        <w:tc>
          <w:tcPr>
            <w:tcW w:w="6379" w:type="dxa"/>
          </w:tcPr>
          <w:p w14:paraId="71FA26B8"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 излишне принципиален и строг не только к себе, но и к окружающим.</w:t>
            </w:r>
          </w:p>
        </w:tc>
      </w:tr>
      <w:tr w:rsidR="00BA65BD" w:rsidRPr="00D7272C" w14:paraId="6E4535BF" w14:textId="77777777" w:rsidTr="00D46F4F">
        <w:tc>
          <w:tcPr>
            <w:tcW w:w="1770" w:type="dxa"/>
          </w:tcPr>
          <w:p w14:paraId="02F747D7"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7FBD7CC2" w14:textId="650ADFDD"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слабый</w:t>
            </w:r>
          </w:p>
        </w:tc>
        <w:tc>
          <w:tcPr>
            <w:tcW w:w="6379" w:type="dxa"/>
          </w:tcPr>
          <w:p w14:paraId="23682AF8"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любит критиковать окружающих, ставя при этом свои интересы выше, чем интересы других людей.</w:t>
            </w:r>
          </w:p>
        </w:tc>
      </w:tr>
      <w:tr w:rsidR="00BA65BD" w:rsidRPr="00D7272C" w14:paraId="683F8BC4" w14:textId="77777777" w:rsidTr="00D46F4F">
        <w:tc>
          <w:tcPr>
            <w:tcW w:w="1770" w:type="dxa"/>
          </w:tcPr>
          <w:p w14:paraId="702BCF6E"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5BC1904B"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вправо</w:t>
            </w:r>
          </w:p>
        </w:tc>
        <w:tc>
          <w:tcPr>
            <w:tcW w:w="6379" w:type="dxa"/>
          </w:tcPr>
          <w:p w14:paraId="2BC9654A"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предпочитает получать удовольствие, искать новые впечатления и любит знакомиться с новыми людьми.</w:t>
            </w:r>
          </w:p>
        </w:tc>
      </w:tr>
      <w:tr w:rsidR="00BA65BD" w:rsidRPr="00D7272C" w14:paraId="22BBF5B0" w14:textId="77777777" w:rsidTr="00D46F4F">
        <w:tc>
          <w:tcPr>
            <w:tcW w:w="1770" w:type="dxa"/>
          </w:tcPr>
          <w:p w14:paraId="68E1CDC5"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46E720CE" w14:textId="0D05722D"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сильный наклон вправо</w:t>
            </w:r>
          </w:p>
        </w:tc>
        <w:tc>
          <w:tcPr>
            <w:tcW w:w="6379" w:type="dxa"/>
          </w:tcPr>
          <w:p w14:paraId="2BE2469E"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характеризует человека как сильную, целеустремленную личность. Такие люди часто ревнивы и влюбчивы.</w:t>
            </w:r>
          </w:p>
        </w:tc>
      </w:tr>
      <w:tr w:rsidR="00BA65BD" w:rsidRPr="00D7272C" w14:paraId="6C525BFD" w14:textId="77777777" w:rsidTr="00D46F4F">
        <w:tc>
          <w:tcPr>
            <w:tcW w:w="1770" w:type="dxa"/>
          </w:tcPr>
          <w:p w14:paraId="1FCD360F"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6C818F01" w14:textId="376F245C" w:rsidR="00BA65BD" w:rsidRPr="00081D46" w:rsidRDefault="00BA65BD" w:rsidP="00081D46">
            <w:pPr>
              <w:jc w:val="both"/>
              <w:textAlignment w:val="baseline"/>
              <w:rPr>
                <w:rFonts w:ascii="Times New Roman" w:hAnsi="Times New Roman" w:cs="Times New Roman"/>
                <w:sz w:val="24"/>
                <w:szCs w:val="24"/>
              </w:rPr>
            </w:pPr>
            <w:r w:rsidRPr="00D7272C">
              <w:rPr>
                <w:rFonts w:ascii="Times New Roman" w:hAnsi="Times New Roman" w:cs="Times New Roman"/>
                <w:bCs/>
                <w:iCs/>
                <w:sz w:val="24"/>
                <w:szCs w:val="24"/>
                <w:bdr w:val="none" w:sz="0" w:space="0" w:color="auto" w:frame="1"/>
              </w:rPr>
              <w:t>небольшой наклон влево</w:t>
            </w:r>
          </w:p>
        </w:tc>
        <w:tc>
          <w:tcPr>
            <w:tcW w:w="6379" w:type="dxa"/>
          </w:tcPr>
          <w:p w14:paraId="41581CB6" w14:textId="3B08EE8F"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личность-одиночка, не нуждающаяся в общении и одобрении. Они упрямы, считают себя правыми абсолютно во всех ситуациях, </w:t>
            </w:r>
            <w:r w:rsidRPr="00D7272C">
              <w:rPr>
                <w:rFonts w:ascii="Times New Roman" w:hAnsi="Times New Roman" w:cs="Times New Roman"/>
                <w:sz w:val="24"/>
                <w:szCs w:val="24"/>
                <w:bdr w:val="none" w:sz="0" w:space="0" w:color="auto" w:frame="1"/>
              </w:rPr>
              <w:t>отличаются критическим складом ума.</w:t>
            </w:r>
          </w:p>
        </w:tc>
      </w:tr>
      <w:tr w:rsidR="00BA65BD" w:rsidRPr="00D7272C" w14:paraId="27A7EDAF" w14:textId="77777777" w:rsidTr="00D46F4F">
        <w:tc>
          <w:tcPr>
            <w:tcW w:w="1770" w:type="dxa"/>
          </w:tcPr>
          <w:p w14:paraId="2E9FEC00"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482D95D7" w14:textId="3DD2BCBB"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сильный наклон влево</w:t>
            </w:r>
          </w:p>
        </w:tc>
        <w:tc>
          <w:tcPr>
            <w:tcW w:w="6379" w:type="dxa"/>
          </w:tcPr>
          <w:p w14:paraId="17DA2AC8" w14:textId="16D54B69" w:rsidR="00BA65BD" w:rsidRPr="00D7272C" w:rsidRDefault="00BA65BD" w:rsidP="00081D46">
            <w:pPr>
              <w:jc w:val="both"/>
              <w:rPr>
                <w:rFonts w:ascii="Times New Roman" w:eastAsia="Calibri" w:hAnsi="Times New Roman" w:cs="Times New Roman"/>
                <w:sz w:val="24"/>
                <w:szCs w:val="24"/>
              </w:rPr>
            </w:pPr>
            <w:r w:rsidRPr="00D7272C">
              <w:rPr>
                <w:rFonts w:ascii="Times New Roman" w:hAnsi="Times New Roman" w:cs="Times New Roman"/>
                <w:sz w:val="24"/>
                <w:szCs w:val="24"/>
                <w:bdr w:val="none" w:sz="0" w:space="0" w:color="auto" w:frame="1"/>
              </w:rPr>
              <w:t>самодостаточны и независимы,</w:t>
            </w:r>
            <w:r w:rsidR="00081D46">
              <w:rPr>
                <w:rFonts w:ascii="Times New Roman" w:hAnsi="Times New Roman" w:cs="Times New Roman"/>
                <w:sz w:val="24"/>
                <w:szCs w:val="24"/>
                <w:bdr w:val="none" w:sz="0" w:space="0" w:color="auto" w:frame="1"/>
              </w:rPr>
              <w:t xml:space="preserve"> </w:t>
            </w:r>
            <w:r w:rsidRPr="00D7272C">
              <w:rPr>
                <w:rFonts w:ascii="Times New Roman" w:hAnsi="Times New Roman" w:cs="Times New Roman"/>
                <w:sz w:val="24"/>
                <w:szCs w:val="24"/>
                <w:bdr w:val="none" w:sz="0" w:space="0" w:color="auto" w:frame="1"/>
              </w:rPr>
              <w:t>всегда имеют собственную точку зрения на любую проблему.</w:t>
            </w:r>
          </w:p>
        </w:tc>
      </w:tr>
      <w:tr w:rsidR="00BA65BD" w:rsidRPr="00D7272C" w14:paraId="6EBB3A1C" w14:textId="77777777" w:rsidTr="00D46F4F">
        <w:tc>
          <w:tcPr>
            <w:tcW w:w="1770" w:type="dxa"/>
          </w:tcPr>
          <w:p w14:paraId="705620CC"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3335243A"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вперед</w:t>
            </w:r>
          </w:p>
        </w:tc>
        <w:tc>
          <w:tcPr>
            <w:tcW w:w="6379" w:type="dxa"/>
          </w:tcPr>
          <w:p w14:paraId="18BB9120"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прямодушны, открыты и доброжелательны, им присущи любовь к людям и умение опекать других.</w:t>
            </w:r>
          </w:p>
        </w:tc>
      </w:tr>
      <w:tr w:rsidR="00BA65BD" w:rsidRPr="00D7272C" w14:paraId="1BE581D2" w14:textId="77777777" w:rsidTr="00D46F4F">
        <w:tc>
          <w:tcPr>
            <w:tcW w:w="1770" w:type="dxa"/>
          </w:tcPr>
          <w:p w14:paraId="1FB13AEF"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6D2EB8EA" w14:textId="6DA4197F"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прямые и ровные буквы</w:t>
            </w:r>
          </w:p>
        </w:tc>
        <w:tc>
          <w:tcPr>
            <w:tcW w:w="6379" w:type="dxa"/>
          </w:tcPr>
          <w:p w14:paraId="3478DDE6" w14:textId="0B4D92F5"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человек-логик, спокоен, уверен в себе, открыт, но при этом не навязчив и уважает личные границы. Это личность без психологических проблем с хорошо развитой силой воли.</w:t>
            </w:r>
          </w:p>
        </w:tc>
      </w:tr>
      <w:tr w:rsidR="00BA65BD" w:rsidRPr="00D7272C" w14:paraId="40F20D20" w14:textId="77777777" w:rsidTr="00D46F4F">
        <w:tc>
          <w:tcPr>
            <w:tcW w:w="1770" w:type="dxa"/>
          </w:tcPr>
          <w:p w14:paraId="4EB210C8" w14:textId="77777777" w:rsidR="00BA65BD" w:rsidRPr="00D7272C" w:rsidRDefault="00BA65BD" w:rsidP="00081D46">
            <w:pPr>
              <w:jc w:val="both"/>
              <w:rPr>
                <w:rFonts w:ascii="Times New Roman" w:eastAsia="Calibri" w:hAnsi="Times New Roman" w:cs="Times New Roman"/>
                <w:sz w:val="24"/>
                <w:szCs w:val="24"/>
              </w:rPr>
            </w:pPr>
          </w:p>
        </w:tc>
        <w:tc>
          <w:tcPr>
            <w:tcW w:w="1769" w:type="dxa"/>
          </w:tcPr>
          <w:p w14:paraId="203AAB0A"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почерк, который не имеет наклона</w:t>
            </w:r>
          </w:p>
        </w:tc>
        <w:tc>
          <w:tcPr>
            <w:tcW w:w="6379" w:type="dxa"/>
          </w:tcPr>
          <w:p w14:paraId="05C06512"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свидетельствует об упрямстве. Он планирует каждый свой шаг, умеет быстро оценивать ситуацию и принимать правильные решения.</w:t>
            </w:r>
          </w:p>
        </w:tc>
      </w:tr>
    </w:tbl>
    <w:p w14:paraId="20EE5733" w14:textId="77777777" w:rsidR="00BA65BD" w:rsidRPr="00D7272C" w:rsidRDefault="00BA65BD" w:rsidP="00D7272C">
      <w:pPr>
        <w:ind w:firstLine="709"/>
        <w:rPr>
          <w:rFonts w:eastAsia="Calibri" w:cs="Times New Roman"/>
          <w:sz w:val="24"/>
          <w:szCs w:val="24"/>
          <w:lang w:eastAsia="ru-RU"/>
        </w:rPr>
      </w:pPr>
    </w:p>
    <w:p w14:paraId="31D573EA" w14:textId="099AEB97" w:rsidR="00BA65BD" w:rsidRDefault="00081D46" w:rsidP="00081D46">
      <w:pPr>
        <w:jc w:val="right"/>
        <w:rPr>
          <w:rFonts w:eastAsia="Calibri" w:cs="Times New Roman"/>
          <w:b/>
          <w:bCs/>
          <w:sz w:val="24"/>
          <w:szCs w:val="24"/>
          <w:lang w:eastAsia="ru-RU"/>
        </w:rPr>
      </w:pPr>
      <w:r w:rsidRPr="00081D46">
        <w:rPr>
          <w:rFonts w:eastAsia="Calibri" w:cs="Times New Roman"/>
          <w:b/>
          <w:bCs/>
          <w:sz w:val="24"/>
          <w:szCs w:val="24"/>
          <w:lang w:eastAsia="ru-RU"/>
        </w:rPr>
        <w:t>ПРИЛОЖЕНИЕ 12</w:t>
      </w:r>
    </w:p>
    <w:tbl>
      <w:tblPr>
        <w:tblStyle w:val="43"/>
        <w:tblW w:w="9918" w:type="dxa"/>
        <w:tblLook w:val="04A0" w:firstRow="1" w:lastRow="0" w:firstColumn="1" w:lastColumn="0" w:noHBand="0" w:noVBand="1"/>
      </w:tblPr>
      <w:tblGrid>
        <w:gridCol w:w="1905"/>
        <w:gridCol w:w="1492"/>
        <w:gridCol w:w="6521"/>
      </w:tblGrid>
      <w:tr w:rsidR="00BA65BD" w:rsidRPr="00D7272C" w14:paraId="648B733F" w14:textId="77777777" w:rsidTr="00D46F4F">
        <w:tc>
          <w:tcPr>
            <w:tcW w:w="9918" w:type="dxa"/>
            <w:gridSpan w:val="3"/>
          </w:tcPr>
          <w:p w14:paraId="64CCA841"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1A5FB40F" w14:textId="77777777" w:rsidR="00BA65BD" w:rsidRPr="00D7272C" w:rsidRDefault="00BA65BD" w:rsidP="00081D46">
            <w:pPr>
              <w:jc w:val="both"/>
              <w:rPr>
                <w:rFonts w:ascii="Times New Roman" w:eastAsia="Calibri" w:hAnsi="Times New Roman" w:cs="Times New Roman"/>
                <w:sz w:val="24"/>
                <w:szCs w:val="24"/>
                <w:shd w:val="clear" w:color="auto" w:fill="FFFFFF"/>
              </w:rPr>
            </w:pPr>
            <w:r w:rsidRPr="00D7272C">
              <w:rPr>
                <w:rFonts w:ascii="Times New Roman" w:eastAsia="Calibri" w:hAnsi="Times New Roman" w:cs="Times New Roman"/>
                <w:sz w:val="24"/>
                <w:szCs w:val="24"/>
              </w:rPr>
              <w:t>Общие детали, которые легли в основу современных оценок личности</w:t>
            </w:r>
          </w:p>
        </w:tc>
      </w:tr>
      <w:tr w:rsidR="00BA65BD" w:rsidRPr="00D7272C" w14:paraId="763420A0" w14:textId="77777777" w:rsidTr="00D46F4F">
        <w:tc>
          <w:tcPr>
            <w:tcW w:w="9918" w:type="dxa"/>
            <w:gridSpan w:val="3"/>
          </w:tcPr>
          <w:p w14:paraId="54D122E2" w14:textId="77777777" w:rsidR="00BA65BD" w:rsidRPr="00D7272C" w:rsidRDefault="00BA65BD" w:rsidP="00081D46">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Поля в тексте</w:t>
            </w:r>
          </w:p>
        </w:tc>
      </w:tr>
      <w:tr w:rsidR="00BA65BD" w:rsidRPr="00D7272C" w14:paraId="5260A38E" w14:textId="77777777" w:rsidTr="00D46F4F">
        <w:tc>
          <w:tcPr>
            <w:tcW w:w="1905" w:type="dxa"/>
          </w:tcPr>
          <w:p w14:paraId="48D482E0" w14:textId="77777777" w:rsidR="00BA65BD" w:rsidRPr="00D7272C" w:rsidRDefault="00BA65BD" w:rsidP="00081D46">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shd w:val="clear" w:color="auto" w:fill="FFFFFF"/>
              </w:rPr>
              <w:t>поля в тексте</w:t>
            </w:r>
          </w:p>
        </w:tc>
        <w:tc>
          <w:tcPr>
            <w:tcW w:w="1492" w:type="dxa"/>
          </w:tcPr>
          <w:p w14:paraId="1BADA2D2" w14:textId="103E18F6"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широкие</w:t>
            </w:r>
          </w:p>
        </w:tc>
        <w:tc>
          <w:tcPr>
            <w:tcW w:w="6521" w:type="dxa"/>
          </w:tcPr>
          <w:p w14:paraId="6F4C04CA" w14:textId="0E7FFAB6"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означают широту души. Очень широкие поля </w:t>
            </w:r>
            <w:r w:rsidR="00F1104C" w:rsidRPr="00D7272C">
              <w:rPr>
                <w:rFonts w:eastAsia="Calibri" w:cs="Times New Roman"/>
                <w:sz w:val="24"/>
                <w:szCs w:val="24"/>
                <w:bdr w:val="none" w:sz="0" w:space="0" w:color="auto" w:frame="1"/>
                <w:lang w:eastAsia="ru-RU"/>
              </w:rPr>
              <w:t>–</w:t>
            </w:r>
            <w:r w:rsidRPr="00D7272C">
              <w:rPr>
                <w:rFonts w:ascii="Times New Roman" w:eastAsia="Calibri" w:hAnsi="Times New Roman" w:cs="Times New Roman"/>
                <w:sz w:val="24"/>
                <w:szCs w:val="24"/>
              </w:rPr>
              <w:t xml:space="preserve"> это не только щедрость, но и расточительство. Также это «симптом» тщеславия, хвастовства и любви к роскоши.</w:t>
            </w:r>
          </w:p>
        </w:tc>
      </w:tr>
      <w:tr w:rsidR="00BA65BD" w:rsidRPr="00D7272C" w14:paraId="4455EDBF" w14:textId="77777777" w:rsidTr="00D46F4F">
        <w:tc>
          <w:tcPr>
            <w:tcW w:w="1905" w:type="dxa"/>
          </w:tcPr>
          <w:p w14:paraId="606F6742" w14:textId="77777777" w:rsidR="00BA65BD" w:rsidRPr="00D7272C" w:rsidRDefault="00BA65BD" w:rsidP="00081D46">
            <w:pPr>
              <w:jc w:val="both"/>
              <w:rPr>
                <w:rFonts w:ascii="Times New Roman" w:eastAsia="Calibri" w:hAnsi="Times New Roman" w:cs="Times New Roman"/>
                <w:sz w:val="24"/>
                <w:szCs w:val="24"/>
              </w:rPr>
            </w:pPr>
          </w:p>
        </w:tc>
        <w:tc>
          <w:tcPr>
            <w:tcW w:w="1492" w:type="dxa"/>
          </w:tcPr>
          <w:p w14:paraId="265259CF" w14:textId="665DB3ED"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узкие</w:t>
            </w:r>
          </w:p>
        </w:tc>
        <w:tc>
          <w:tcPr>
            <w:tcW w:w="6521" w:type="dxa"/>
          </w:tcPr>
          <w:p w14:paraId="404C25E1" w14:textId="77777777" w:rsidR="00BA65BD" w:rsidRPr="00D7272C" w:rsidRDefault="00BA65BD" w:rsidP="00081D46">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бережливость и педантичность или мелочность. Чем они уже, тем сильнее развиты эти черты характера человека.</w:t>
            </w:r>
          </w:p>
        </w:tc>
      </w:tr>
    </w:tbl>
    <w:p w14:paraId="2F8E9D64" w14:textId="77777777" w:rsidR="00BA65BD" w:rsidRPr="00D7272C" w:rsidRDefault="00BA65BD" w:rsidP="00D7272C">
      <w:pPr>
        <w:ind w:firstLine="709"/>
        <w:rPr>
          <w:rFonts w:eastAsia="Calibri" w:cs="Times New Roman"/>
          <w:sz w:val="24"/>
          <w:szCs w:val="24"/>
          <w:lang w:eastAsia="ru-RU"/>
        </w:rPr>
      </w:pPr>
    </w:p>
    <w:p w14:paraId="58FBD01F" w14:textId="65210274" w:rsidR="00BA65BD" w:rsidRPr="00F1104C" w:rsidRDefault="00F1104C" w:rsidP="00F1104C">
      <w:pPr>
        <w:jc w:val="right"/>
        <w:rPr>
          <w:rFonts w:eastAsia="Calibri" w:cs="Times New Roman"/>
          <w:b/>
          <w:bCs/>
          <w:sz w:val="24"/>
          <w:szCs w:val="24"/>
          <w:lang w:eastAsia="ru-RU"/>
        </w:rPr>
      </w:pPr>
      <w:r w:rsidRPr="00F1104C">
        <w:rPr>
          <w:rFonts w:eastAsia="Calibri" w:cs="Times New Roman"/>
          <w:b/>
          <w:bCs/>
          <w:sz w:val="24"/>
          <w:szCs w:val="24"/>
          <w:lang w:eastAsia="ru-RU"/>
        </w:rPr>
        <w:t>ПРИЛОЖЕНИЕ 13</w:t>
      </w:r>
    </w:p>
    <w:tbl>
      <w:tblPr>
        <w:tblStyle w:val="43"/>
        <w:tblW w:w="9918" w:type="dxa"/>
        <w:tblLook w:val="04A0" w:firstRow="1" w:lastRow="0" w:firstColumn="1" w:lastColumn="0" w:noHBand="0" w:noVBand="1"/>
      </w:tblPr>
      <w:tblGrid>
        <w:gridCol w:w="1511"/>
        <w:gridCol w:w="4013"/>
        <w:gridCol w:w="4394"/>
      </w:tblGrid>
      <w:tr w:rsidR="00BA65BD" w:rsidRPr="00D7272C" w14:paraId="58ACDDC2" w14:textId="77777777" w:rsidTr="00D46F4F">
        <w:tc>
          <w:tcPr>
            <w:tcW w:w="9918" w:type="dxa"/>
            <w:gridSpan w:val="3"/>
          </w:tcPr>
          <w:p w14:paraId="4F6C14F2"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Графологическая таблица деталей оценки личности по почерку</w:t>
            </w:r>
          </w:p>
          <w:p w14:paraId="006C6009"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Общие детали, которые легли в основу современных оценок личности кривизна</w:t>
            </w:r>
          </w:p>
        </w:tc>
      </w:tr>
      <w:tr w:rsidR="00BA65BD" w:rsidRPr="00D7272C" w14:paraId="56E1C32B" w14:textId="77777777" w:rsidTr="00D46F4F">
        <w:tc>
          <w:tcPr>
            <w:tcW w:w="9918" w:type="dxa"/>
            <w:gridSpan w:val="3"/>
          </w:tcPr>
          <w:p w14:paraId="7AC446EC" w14:textId="77777777" w:rsidR="00BA65BD" w:rsidRPr="00D7272C" w:rsidRDefault="00BA65BD" w:rsidP="00F1104C">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Кривизна строчек</w:t>
            </w:r>
          </w:p>
        </w:tc>
      </w:tr>
      <w:tr w:rsidR="00BA65BD" w:rsidRPr="00D7272C" w14:paraId="21CF1CE1" w14:textId="77777777" w:rsidTr="00D46F4F">
        <w:tc>
          <w:tcPr>
            <w:tcW w:w="1511" w:type="dxa"/>
          </w:tcPr>
          <w:p w14:paraId="2E093724" w14:textId="77777777" w:rsidR="00BA65BD" w:rsidRPr="00D7272C" w:rsidRDefault="00BA65BD" w:rsidP="00F1104C">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кривизна строчек</w:t>
            </w:r>
          </w:p>
        </w:tc>
        <w:tc>
          <w:tcPr>
            <w:tcW w:w="4013" w:type="dxa"/>
          </w:tcPr>
          <w:p w14:paraId="2165E359" w14:textId="4C01E546"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строки ровные, есть абзацы, наклон букв правый, а буквы довольно ровные</w:t>
            </w:r>
          </w:p>
        </w:tc>
        <w:tc>
          <w:tcPr>
            <w:tcW w:w="4394" w:type="dxa"/>
          </w:tcPr>
          <w:p w14:paraId="5CCF8FDE"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человек склонен к педантичности, умеет подчиняться правилам и нормам, </w:t>
            </w:r>
            <w:r w:rsidRPr="00D7272C">
              <w:rPr>
                <w:rFonts w:ascii="Times New Roman" w:eastAsia="Calibri" w:hAnsi="Times New Roman" w:cs="Times New Roman"/>
                <w:sz w:val="24"/>
                <w:szCs w:val="24"/>
              </w:rPr>
              <w:lastRenderedPageBreak/>
              <w:t>предпочитает перестраховаться, нежели поддаться первому порыву.</w:t>
            </w:r>
          </w:p>
        </w:tc>
      </w:tr>
      <w:tr w:rsidR="00BA65BD" w:rsidRPr="00D7272C" w14:paraId="200AC0D7" w14:textId="77777777" w:rsidTr="00D46F4F">
        <w:tc>
          <w:tcPr>
            <w:tcW w:w="1511" w:type="dxa"/>
          </w:tcPr>
          <w:p w14:paraId="2193A66D" w14:textId="77777777" w:rsidR="00BA65BD" w:rsidRPr="00D7272C" w:rsidRDefault="00BA65BD" w:rsidP="00F1104C">
            <w:pPr>
              <w:jc w:val="both"/>
              <w:rPr>
                <w:rFonts w:ascii="Times New Roman" w:eastAsia="Calibri" w:hAnsi="Times New Roman" w:cs="Times New Roman"/>
                <w:sz w:val="24"/>
                <w:szCs w:val="24"/>
              </w:rPr>
            </w:pPr>
          </w:p>
        </w:tc>
        <w:tc>
          <w:tcPr>
            <w:tcW w:w="4013" w:type="dxa"/>
          </w:tcPr>
          <w:p w14:paraId="38647066"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форме буквы напоминают гирлянду, нажим достаточно сильный, а штрих насыщен чернилами с выписанной формой букв</w:t>
            </w:r>
          </w:p>
        </w:tc>
        <w:tc>
          <w:tcPr>
            <w:tcW w:w="4394" w:type="dxa"/>
          </w:tcPr>
          <w:p w14:paraId="0038D9DE"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обладает </w:t>
            </w:r>
            <w:r w:rsidRPr="00D7272C">
              <w:rPr>
                <w:rFonts w:ascii="Times New Roman" w:eastAsia="Calibri" w:hAnsi="Times New Roman" w:cs="Times New Roman"/>
                <w:b/>
                <w:sz w:val="24"/>
                <w:szCs w:val="24"/>
              </w:rPr>
              <w:t>эмпатией</w:t>
            </w:r>
            <w:r w:rsidRPr="00D7272C">
              <w:rPr>
                <w:rFonts w:ascii="Times New Roman" w:eastAsia="Calibri" w:hAnsi="Times New Roman" w:cs="Times New Roman"/>
                <w:sz w:val="24"/>
                <w:szCs w:val="24"/>
              </w:rPr>
              <w:t xml:space="preserve"> и добротой, дипломатичен в общении</w:t>
            </w:r>
          </w:p>
        </w:tc>
      </w:tr>
    </w:tbl>
    <w:p w14:paraId="5794AB82" w14:textId="77777777" w:rsidR="00BA65BD" w:rsidRPr="00D7272C" w:rsidRDefault="00BA65BD" w:rsidP="00D7272C">
      <w:pPr>
        <w:ind w:firstLine="709"/>
        <w:rPr>
          <w:rFonts w:eastAsia="Calibri" w:cs="Times New Roman"/>
          <w:sz w:val="24"/>
          <w:szCs w:val="24"/>
          <w:lang w:eastAsia="ru-RU"/>
        </w:rPr>
      </w:pPr>
    </w:p>
    <w:p w14:paraId="7D847350" w14:textId="44B13415" w:rsidR="00BA65BD" w:rsidRDefault="00F1104C" w:rsidP="00F1104C">
      <w:pPr>
        <w:jc w:val="right"/>
        <w:rPr>
          <w:rFonts w:eastAsia="Calibri" w:cs="Times New Roman"/>
          <w:b/>
          <w:bCs/>
          <w:sz w:val="24"/>
          <w:szCs w:val="24"/>
          <w:lang w:eastAsia="ru-RU"/>
        </w:rPr>
      </w:pPr>
      <w:r w:rsidRPr="00F1104C">
        <w:rPr>
          <w:rFonts w:eastAsia="Calibri" w:cs="Times New Roman"/>
          <w:b/>
          <w:bCs/>
          <w:sz w:val="24"/>
          <w:szCs w:val="24"/>
          <w:lang w:eastAsia="ru-RU"/>
        </w:rPr>
        <w:t>ПРИЛОЖЕНИЕ 14</w:t>
      </w:r>
    </w:p>
    <w:tbl>
      <w:tblPr>
        <w:tblStyle w:val="43"/>
        <w:tblW w:w="9918" w:type="dxa"/>
        <w:tblLook w:val="04A0" w:firstRow="1" w:lastRow="0" w:firstColumn="1" w:lastColumn="0" w:noHBand="0" w:noVBand="1"/>
      </w:tblPr>
      <w:tblGrid>
        <w:gridCol w:w="1063"/>
        <w:gridCol w:w="1233"/>
        <w:gridCol w:w="7622"/>
      </w:tblGrid>
      <w:tr w:rsidR="00BA65BD" w:rsidRPr="00D7272C" w14:paraId="1978A5E8" w14:textId="77777777" w:rsidTr="00D46F4F">
        <w:tc>
          <w:tcPr>
            <w:tcW w:w="9918" w:type="dxa"/>
            <w:gridSpan w:val="3"/>
          </w:tcPr>
          <w:p w14:paraId="5D48C324"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Графологическая таблица деталей оценки личности по почерку  </w:t>
            </w:r>
          </w:p>
          <w:p w14:paraId="4B731851"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 xml:space="preserve">Общие детали, которые легли в основу современных оценок личности </w:t>
            </w:r>
          </w:p>
        </w:tc>
      </w:tr>
      <w:tr w:rsidR="00BA65BD" w:rsidRPr="00D7272C" w14:paraId="36C747AE" w14:textId="77777777" w:rsidTr="00D46F4F">
        <w:tc>
          <w:tcPr>
            <w:tcW w:w="9918" w:type="dxa"/>
            <w:gridSpan w:val="3"/>
          </w:tcPr>
          <w:p w14:paraId="44817DE3" w14:textId="77777777" w:rsidR="00BA65BD" w:rsidRPr="00D7272C" w:rsidRDefault="00BA65BD" w:rsidP="00F1104C">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Глубину почерка, нажим</w:t>
            </w:r>
          </w:p>
        </w:tc>
      </w:tr>
      <w:tr w:rsidR="00BA65BD" w:rsidRPr="00D7272C" w14:paraId="1B398EC0" w14:textId="77777777" w:rsidTr="00D46F4F">
        <w:tc>
          <w:tcPr>
            <w:tcW w:w="1063" w:type="dxa"/>
          </w:tcPr>
          <w:p w14:paraId="1615AC5D" w14:textId="77777777" w:rsidR="00BA65BD" w:rsidRPr="00D7272C" w:rsidRDefault="00BA65BD" w:rsidP="00F1104C">
            <w:pPr>
              <w:jc w:val="both"/>
              <w:rPr>
                <w:rFonts w:ascii="Times New Roman" w:eastAsia="Calibri" w:hAnsi="Times New Roman" w:cs="Times New Roman"/>
                <w:b/>
                <w:sz w:val="24"/>
                <w:szCs w:val="24"/>
              </w:rPr>
            </w:pPr>
            <w:r w:rsidRPr="00D7272C">
              <w:rPr>
                <w:rFonts w:ascii="Times New Roman" w:eastAsia="Calibri" w:hAnsi="Times New Roman" w:cs="Times New Roman"/>
                <w:b/>
                <w:sz w:val="24"/>
                <w:szCs w:val="24"/>
              </w:rPr>
              <w:t>нажим</w:t>
            </w:r>
          </w:p>
        </w:tc>
        <w:tc>
          <w:tcPr>
            <w:tcW w:w="1233" w:type="dxa"/>
          </w:tcPr>
          <w:p w14:paraId="158E2124" w14:textId="7F619962"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сильный</w:t>
            </w:r>
          </w:p>
        </w:tc>
        <w:tc>
          <w:tcPr>
            <w:tcW w:w="7622" w:type="dxa"/>
          </w:tcPr>
          <w:p w14:paraId="089A1C3A" w14:textId="180F78DF"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энергичность, решительность, целеустремленность, оптимизм, работоспособность. Они уверены в себе, обладают высокой работоспособностью</w:t>
            </w:r>
          </w:p>
        </w:tc>
      </w:tr>
      <w:tr w:rsidR="00BA65BD" w:rsidRPr="00D7272C" w14:paraId="595F50DC" w14:textId="77777777" w:rsidTr="00D46F4F">
        <w:tc>
          <w:tcPr>
            <w:tcW w:w="1063" w:type="dxa"/>
          </w:tcPr>
          <w:p w14:paraId="0A261FA3" w14:textId="77777777" w:rsidR="00BA65BD" w:rsidRPr="00D7272C" w:rsidRDefault="00BA65BD" w:rsidP="00F1104C">
            <w:pPr>
              <w:jc w:val="both"/>
              <w:rPr>
                <w:rFonts w:ascii="Times New Roman" w:eastAsia="Calibri" w:hAnsi="Times New Roman" w:cs="Times New Roman"/>
                <w:sz w:val="24"/>
                <w:szCs w:val="24"/>
              </w:rPr>
            </w:pPr>
          </w:p>
        </w:tc>
        <w:tc>
          <w:tcPr>
            <w:tcW w:w="1233" w:type="dxa"/>
          </w:tcPr>
          <w:p w14:paraId="3B76E978" w14:textId="5F8F465E"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мягкий</w:t>
            </w:r>
          </w:p>
        </w:tc>
        <w:tc>
          <w:tcPr>
            <w:tcW w:w="7622" w:type="dxa"/>
          </w:tcPr>
          <w:p w14:paraId="5BE77423"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характеризуется слабоволием, отсутствием своего мнения и жизненной позиции. Они зависят от мнения окружающих, их легко склонить на свою сторону</w:t>
            </w:r>
          </w:p>
        </w:tc>
      </w:tr>
      <w:tr w:rsidR="00BA65BD" w:rsidRPr="00D7272C" w14:paraId="65C4371A" w14:textId="77777777" w:rsidTr="00D46F4F">
        <w:tc>
          <w:tcPr>
            <w:tcW w:w="1063" w:type="dxa"/>
          </w:tcPr>
          <w:p w14:paraId="38ADE236" w14:textId="77777777" w:rsidR="00BA65BD" w:rsidRPr="00D7272C" w:rsidRDefault="00BA65BD" w:rsidP="00F1104C">
            <w:pPr>
              <w:jc w:val="both"/>
              <w:rPr>
                <w:rFonts w:ascii="Times New Roman" w:eastAsia="Calibri" w:hAnsi="Times New Roman" w:cs="Times New Roman"/>
                <w:sz w:val="24"/>
                <w:szCs w:val="24"/>
              </w:rPr>
            </w:pPr>
          </w:p>
        </w:tc>
        <w:tc>
          <w:tcPr>
            <w:tcW w:w="1233" w:type="dxa"/>
          </w:tcPr>
          <w:p w14:paraId="0B2B4154" w14:textId="36E8B25D"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слабым нажим,</w:t>
            </w:r>
            <w:r w:rsidR="00F1104C">
              <w:rPr>
                <w:rFonts w:ascii="Times New Roman" w:eastAsia="Calibri" w:hAnsi="Times New Roman" w:cs="Times New Roman"/>
                <w:sz w:val="24"/>
                <w:szCs w:val="24"/>
              </w:rPr>
              <w:t xml:space="preserve"> </w:t>
            </w:r>
            <w:r w:rsidRPr="00D7272C">
              <w:rPr>
                <w:rFonts w:ascii="Times New Roman" w:eastAsia="Calibri" w:hAnsi="Times New Roman" w:cs="Times New Roman"/>
                <w:sz w:val="24"/>
                <w:szCs w:val="24"/>
              </w:rPr>
              <w:t>легкий</w:t>
            </w:r>
          </w:p>
        </w:tc>
        <w:tc>
          <w:tcPr>
            <w:tcW w:w="7622" w:type="dxa"/>
          </w:tcPr>
          <w:p w14:paraId="1575DDA1" w14:textId="77777777" w:rsidR="00BA65BD" w:rsidRPr="00D7272C" w:rsidRDefault="00BA65BD" w:rsidP="00F1104C">
            <w:pPr>
              <w:jc w:val="both"/>
              <w:rPr>
                <w:rFonts w:ascii="Times New Roman" w:eastAsia="Calibri" w:hAnsi="Times New Roman" w:cs="Times New Roman"/>
                <w:sz w:val="24"/>
                <w:szCs w:val="24"/>
              </w:rPr>
            </w:pPr>
            <w:r w:rsidRPr="00D7272C">
              <w:rPr>
                <w:rFonts w:ascii="Times New Roman" w:eastAsia="Calibri" w:hAnsi="Times New Roman" w:cs="Times New Roman"/>
                <w:sz w:val="24"/>
                <w:szCs w:val="24"/>
              </w:rPr>
              <w:t>это романтики, живущие в мире фантазий. Им присуща ранимость, легкомысленность, медлительность. Им сложно принять решение, поэтому часто они очень задумчивы</w:t>
            </w:r>
          </w:p>
        </w:tc>
      </w:tr>
    </w:tbl>
    <w:p w14:paraId="7DA34A01" w14:textId="249CC9BF" w:rsidR="00BA65BD" w:rsidRDefault="00BA65BD" w:rsidP="00D7272C">
      <w:pPr>
        <w:ind w:firstLine="709"/>
        <w:rPr>
          <w:rFonts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D46F4F" w:rsidRPr="00D46F4F" w14:paraId="21DF0C7F" w14:textId="77777777" w:rsidTr="00D46F4F">
        <w:trPr>
          <w:trHeight w:val="844"/>
        </w:trPr>
        <w:tc>
          <w:tcPr>
            <w:tcW w:w="9628" w:type="dxa"/>
            <w:shd w:val="clear" w:color="auto" w:fill="99CCFF"/>
            <w:vAlign w:val="center"/>
          </w:tcPr>
          <w:p w14:paraId="51E0385C" w14:textId="7DC981BB" w:rsidR="00D46F4F" w:rsidRPr="00D46F4F" w:rsidRDefault="00D46F4F" w:rsidP="00D46F4F">
            <w:pPr>
              <w:jc w:val="center"/>
              <w:rPr>
                <w:rFonts w:eastAsiaTheme="minorHAnsi"/>
                <w:b/>
                <w:bCs/>
                <w:kern w:val="36"/>
                <w:sz w:val="24"/>
                <w:szCs w:val="24"/>
                <w:lang w:eastAsia="ru-RU"/>
              </w:rPr>
            </w:pPr>
            <w:bookmarkStart w:id="22" w:name="_Hlk200621300"/>
            <w:r w:rsidRPr="00D46F4F">
              <w:rPr>
                <w:rFonts w:eastAsiaTheme="minorHAnsi"/>
                <w:b/>
                <w:bCs/>
                <w:color w:val="000000"/>
                <w:sz w:val="24"/>
                <w:szCs w:val="24"/>
              </w:rPr>
              <w:t>ИЗ ИСТОРИИ ОБЯЗАННОСТЕЙ ДЕТЕЙ</w:t>
            </w:r>
          </w:p>
        </w:tc>
      </w:tr>
      <w:tr w:rsidR="00D46F4F" w:rsidRPr="00D46F4F" w14:paraId="669D8A8B" w14:textId="77777777" w:rsidTr="00D46F4F">
        <w:trPr>
          <w:trHeight w:val="995"/>
        </w:trPr>
        <w:tc>
          <w:tcPr>
            <w:tcW w:w="9628" w:type="dxa"/>
            <w:shd w:val="clear" w:color="auto" w:fill="FFCCFF"/>
            <w:vAlign w:val="center"/>
          </w:tcPr>
          <w:p w14:paraId="04EF2D45" w14:textId="052AD092" w:rsidR="00D46F4F" w:rsidRPr="00D46F4F" w:rsidRDefault="00D46F4F" w:rsidP="00D46F4F">
            <w:pPr>
              <w:tabs>
                <w:tab w:val="left" w:pos="5040"/>
                <w:tab w:val="left" w:pos="6480"/>
              </w:tabs>
              <w:jc w:val="left"/>
              <w:rPr>
                <w:rFonts w:eastAsiaTheme="minorHAnsi"/>
                <w:bCs/>
                <w:sz w:val="24"/>
                <w:szCs w:val="24"/>
              </w:rPr>
            </w:pPr>
            <w:r w:rsidRPr="00D46F4F">
              <w:rPr>
                <w:rFonts w:eastAsiaTheme="minorHAnsi"/>
                <w:b/>
                <w:bCs/>
                <w:kern w:val="36"/>
                <w:sz w:val="24"/>
                <w:szCs w:val="24"/>
                <w:lang w:eastAsia="ru-RU"/>
              </w:rPr>
              <w:t>Подготовил:</w:t>
            </w:r>
            <w:r w:rsidRPr="00D46F4F">
              <w:rPr>
                <w:rFonts w:eastAsiaTheme="minorHAnsi"/>
                <w:sz w:val="24"/>
                <w:szCs w:val="24"/>
              </w:rPr>
              <w:t xml:space="preserve"> </w:t>
            </w:r>
            <w:r w:rsidRPr="00D46F4F">
              <w:rPr>
                <w:rFonts w:eastAsiaTheme="minorHAnsi"/>
                <w:bCs/>
                <w:sz w:val="24"/>
                <w:szCs w:val="24"/>
              </w:rPr>
              <w:t xml:space="preserve">Фёдоров Дарий Александрович, </w:t>
            </w:r>
            <w:r w:rsidRPr="00D7272C">
              <w:rPr>
                <w:rFonts w:eastAsia="Times New Roman" w:cs="Times New Roman"/>
                <w:color w:val="000000"/>
                <w:sz w:val="24"/>
                <w:szCs w:val="24"/>
                <w:lang w:val="en-US" w:eastAsia="ru-RU"/>
              </w:rPr>
              <w:t>IV</w:t>
            </w:r>
            <w:r w:rsidRPr="00D46F4F">
              <w:rPr>
                <w:rFonts w:eastAsiaTheme="minorHAnsi"/>
                <w:bCs/>
                <w:sz w:val="24"/>
                <w:szCs w:val="24"/>
              </w:rPr>
              <w:t xml:space="preserve"> «Г» класс</w:t>
            </w:r>
          </w:p>
          <w:p w14:paraId="66A86E54" w14:textId="77777777" w:rsidR="00D46F4F" w:rsidRPr="00D46F4F" w:rsidRDefault="00D46F4F" w:rsidP="00D46F4F">
            <w:pPr>
              <w:tabs>
                <w:tab w:val="left" w:pos="5040"/>
              </w:tabs>
              <w:jc w:val="left"/>
              <w:rPr>
                <w:rFonts w:eastAsiaTheme="minorHAnsi"/>
                <w:b/>
                <w:bCs/>
                <w:kern w:val="36"/>
                <w:sz w:val="24"/>
                <w:szCs w:val="24"/>
                <w:lang w:eastAsia="ru-RU"/>
              </w:rPr>
            </w:pPr>
            <w:r w:rsidRPr="00D46F4F">
              <w:rPr>
                <w:rFonts w:eastAsiaTheme="minorHAnsi"/>
                <w:b/>
                <w:sz w:val="24"/>
                <w:szCs w:val="24"/>
              </w:rPr>
              <w:t>Руководитель:</w:t>
            </w:r>
            <w:r w:rsidRPr="00D46F4F">
              <w:rPr>
                <w:rFonts w:eastAsiaTheme="minorHAnsi"/>
                <w:sz w:val="24"/>
                <w:szCs w:val="24"/>
              </w:rPr>
              <w:t xml:space="preserve"> Себенкова София Францевна, учитель I ступени общего среднего образования</w:t>
            </w:r>
          </w:p>
        </w:tc>
      </w:tr>
      <w:bookmarkEnd w:id="22"/>
    </w:tbl>
    <w:p w14:paraId="1F1CC0D9"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2D1F1A8D" w14:textId="77777777" w:rsidR="00BA65BD" w:rsidRPr="00D7272C" w:rsidRDefault="00BA65BD" w:rsidP="00D46F4F">
      <w:pPr>
        <w:shd w:val="clear" w:color="auto" w:fill="FFFFFF"/>
        <w:jc w:val="center"/>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t>ВВЕДЕНИЕ</w:t>
      </w:r>
    </w:p>
    <w:p w14:paraId="1D4A6546" w14:textId="355C49BE" w:rsidR="00BA65BD" w:rsidRPr="00D46F4F" w:rsidRDefault="00BA65BD" w:rsidP="00D46F4F">
      <w:pPr>
        <w:shd w:val="clear" w:color="auto" w:fill="FFFFFF"/>
        <w:ind w:left="6663"/>
        <w:rPr>
          <w:rFonts w:eastAsia="Times New Roman" w:cs="Times New Roman"/>
          <w:b/>
          <w:bCs/>
          <w:iCs/>
          <w:color w:val="000000"/>
          <w:sz w:val="24"/>
          <w:szCs w:val="24"/>
          <w:lang w:eastAsia="ru-RU"/>
        </w:rPr>
      </w:pPr>
      <w:r w:rsidRPr="00D46F4F">
        <w:rPr>
          <w:rFonts w:eastAsia="Times New Roman" w:cs="Times New Roman"/>
          <w:b/>
          <w:bCs/>
          <w:iCs/>
          <w:color w:val="000000"/>
          <w:sz w:val="24"/>
          <w:szCs w:val="24"/>
          <w:lang w:eastAsia="ru-RU"/>
        </w:rPr>
        <w:t xml:space="preserve">Ребенок </w:t>
      </w:r>
      <w:r w:rsidR="00D46F4F" w:rsidRPr="00D46F4F">
        <w:rPr>
          <w:rFonts w:eastAsia="Times New Roman" w:cs="Times New Roman"/>
          <w:b/>
          <w:bCs/>
          <w:color w:val="000000"/>
          <w:sz w:val="24"/>
          <w:szCs w:val="24"/>
          <w:lang w:eastAsia="ru-RU"/>
        </w:rPr>
        <w:t>–</w:t>
      </w:r>
      <w:r w:rsidRPr="00D46F4F">
        <w:rPr>
          <w:rFonts w:eastAsia="Times New Roman" w:cs="Times New Roman"/>
          <w:b/>
          <w:bCs/>
          <w:iCs/>
          <w:color w:val="000000"/>
          <w:sz w:val="24"/>
          <w:szCs w:val="24"/>
          <w:lang w:eastAsia="ru-RU"/>
        </w:rPr>
        <w:t xml:space="preserve"> зеркало семьи</w:t>
      </w:r>
      <w:r w:rsidR="00D46F4F">
        <w:rPr>
          <w:rFonts w:eastAsia="Times New Roman" w:cs="Times New Roman"/>
          <w:b/>
          <w:bCs/>
          <w:iCs/>
          <w:color w:val="000000"/>
          <w:sz w:val="24"/>
          <w:szCs w:val="24"/>
          <w:lang w:eastAsia="ru-RU"/>
        </w:rPr>
        <w:t>.</w:t>
      </w:r>
    </w:p>
    <w:p w14:paraId="4A1BDDEF" w14:textId="04A6D32D" w:rsidR="00BA65BD" w:rsidRPr="00D46F4F" w:rsidRDefault="00BA65BD" w:rsidP="00D46F4F">
      <w:pPr>
        <w:shd w:val="clear" w:color="auto" w:fill="FFFFFF"/>
        <w:jc w:val="right"/>
        <w:rPr>
          <w:rFonts w:eastAsia="Times New Roman" w:cs="Times New Roman"/>
          <w:i/>
          <w:color w:val="000000"/>
          <w:sz w:val="24"/>
          <w:szCs w:val="24"/>
          <w:lang w:eastAsia="ru-RU"/>
        </w:rPr>
      </w:pPr>
      <w:r w:rsidRPr="00D46F4F">
        <w:rPr>
          <w:rFonts w:eastAsia="Times New Roman" w:cs="Times New Roman"/>
          <w:i/>
          <w:color w:val="000000"/>
          <w:sz w:val="24"/>
          <w:szCs w:val="24"/>
          <w:lang w:eastAsia="ru-RU"/>
        </w:rPr>
        <w:t>В. А. Сухомлинский</w:t>
      </w:r>
    </w:p>
    <w:p w14:paraId="2A1DF9CF" w14:textId="466082CD" w:rsidR="00BA65BD" w:rsidRPr="00D7272C" w:rsidRDefault="00BA65BD" w:rsidP="00D7272C">
      <w:pPr>
        <w:shd w:val="clear" w:color="auto" w:fill="FFFFFF"/>
        <w:ind w:firstLine="709"/>
        <w:rPr>
          <w:rFonts w:eastAsia="Times New Roman" w:cs="Times New Roman"/>
          <w:b/>
          <w:color w:val="000000"/>
          <w:sz w:val="24"/>
          <w:szCs w:val="24"/>
          <w:lang w:eastAsia="ru-RU"/>
        </w:rPr>
      </w:pPr>
      <w:r w:rsidRPr="00D7272C">
        <w:rPr>
          <w:rFonts w:eastAsia="Times New Roman" w:cs="Times New Roman"/>
          <w:iCs/>
          <w:color w:val="000000"/>
          <w:sz w:val="24"/>
          <w:szCs w:val="24"/>
          <w:shd w:val="clear" w:color="auto" w:fill="FFFFFF"/>
          <w:lang w:eastAsia="ru-RU"/>
        </w:rPr>
        <w:t xml:space="preserve">Для ребенка семья </w:t>
      </w:r>
      <w:r w:rsidR="00D46F4F" w:rsidRPr="00D7272C">
        <w:rPr>
          <w:rFonts w:eastAsia="Times New Roman" w:cs="Times New Roman"/>
          <w:color w:val="000000"/>
          <w:sz w:val="24"/>
          <w:szCs w:val="24"/>
          <w:lang w:eastAsia="ru-RU"/>
        </w:rPr>
        <w:t>–</w:t>
      </w:r>
      <w:r w:rsidRPr="00D7272C">
        <w:rPr>
          <w:rFonts w:eastAsia="Times New Roman" w:cs="Times New Roman"/>
          <w:iCs/>
          <w:color w:val="000000"/>
          <w:sz w:val="24"/>
          <w:szCs w:val="24"/>
          <w:shd w:val="clear" w:color="auto" w:fill="FFFFFF"/>
          <w:lang w:eastAsia="ru-RU"/>
        </w:rPr>
        <w:t xml:space="preserve"> это среда, в которой складываются условия его физического, психического, эмоционального и интеллектуального развития. </w:t>
      </w:r>
      <w:r w:rsidRPr="00D7272C">
        <w:rPr>
          <w:rFonts w:eastAsia="Times New Roman" w:cs="Times New Roman"/>
          <w:color w:val="25262C"/>
          <w:spacing w:val="-6"/>
          <w:sz w:val="24"/>
          <w:szCs w:val="24"/>
          <w:shd w:val="clear" w:color="auto" w:fill="FFFFFF"/>
          <w:lang w:eastAsia="ru-RU"/>
        </w:rPr>
        <w:t>Помощь ребёнка по дому не только снижает нагрузку на родителей, но и способствует развитию ответственности, самостоятельности у ребёнка, а также укрепляет семейные отношения. Какие домашние обязанности дети выполняют сегодня в сравнении с прошлым веком?</w:t>
      </w:r>
    </w:p>
    <w:p w14:paraId="5B0547D3" w14:textId="3B9C441E"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Сегодня ребёнок в семье считается наградой и счастьем родителей, если он хорошо учится и планирует поступить в престижный вуз. Но так было не всегда. Ещё каких-то 100-150 лет назад излишняя книжная премудрость в большинстве крестьянских семей считалась баловством, а большую часть своего времени дети проводили за работой. Дети были первыми помощниками своих родителей. А повзрослев, становились опорой и поддержкой престарелым родителям. Почему же всё так изменилось? </w:t>
      </w:r>
    </w:p>
    <w:p w14:paraId="74A14A62" w14:textId="7A68748F"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В своей работе мы хотели исследовать вопрос обязанностей детей и причины их изменения.</w:t>
      </w:r>
    </w:p>
    <w:p w14:paraId="6AAF7E8C" w14:textId="77777777" w:rsidR="00BA65BD" w:rsidRPr="00D7272C" w:rsidRDefault="00BA65BD" w:rsidP="00D7272C">
      <w:pPr>
        <w:shd w:val="clear" w:color="auto" w:fill="FFFFFF"/>
        <w:ind w:firstLine="709"/>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t>Цель:</w:t>
      </w:r>
    </w:p>
    <w:p w14:paraId="69969EE4" w14:textId="74EE005F"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1)</w:t>
      </w:r>
      <w:r w:rsidR="00D46F4F">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собрать информацию об обязанностях детей19-20 веков;</w:t>
      </w:r>
    </w:p>
    <w:p w14:paraId="525A8F75" w14:textId="02C4D663"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2)</w:t>
      </w:r>
      <w:r w:rsidR="00D46F4F">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выявить на основании данных опроса основные обязанности современных детей;</w:t>
      </w:r>
    </w:p>
    <w:p w14:paraId="773E544A" w14:textId="6DF1D39E"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3)</w:t>
      </w:r>
      <w:r w:rsidR="00D46F4F">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выяснить различия в обязанностях детей 19-20 веков и в настоящее время; сравнить их, выяснить причины этого разнообразия;</w:t>
      </w:r>
    </w:p>
    <w:p w14:paraId="2D34A474" w14:textId="56A14A28"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b/>
          <w:color w:val="000000"/>
          <w:sz w:val="24"/>
          <w:szCs w:val="24"/>
          <w:lang w:eastAsia="ru-RU"/>
        </w:rPr>
        <w:t>Гипотеза:</w:t>
      </w:r>
      <w:r w:rsidRPr="00D7272C">
        <w:rPr>
          <w:rFonts w:eastAsia="Times New Roman" w:cs="Times New Roman"/>
          <w:color w:val="000000"/>
          <w:sz w:val="24"/>
          <w:szCs w:val="24"/>
          <w:lang w:eastAsia="ru-RU"/>
        </w:rPr>
        <w:t xml:space="preserve"> обязанности детей зависят от времени, в котором они живут и способствуют самосовершенствованию и взрослению человека.</w:t>
      </w:r>
    </w:p>
    <w:p w14:paraId="5795BC7F" w14:textId="194CAFBF"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lastRenderedPageBreak/>
        <w:t xml:space="preserve">Ни для кого уже не секрет, что дети 21 века значительно отличаются от своих предшественников. О том, что воспитание претерпело сильные изменения, никто спорить не будет. Скорее всего, современные родители хотят, чтобы детям жилось лучше, чем им, и освобождают детей от всякой трудовой нагрузки, от всяких обязанностей, почему-то думая, что жить "лучше" </w:t>
      </w:r>
      <w:r w:rsidR="00D46F4F" w:rsidRPr="00D7272C">
        <w:rPr>
          <w:rFonts w:eastAsia="Times New Roman" w:cs="Times New Roman"/>
          <w:color w:val="000000"/>
          <w:sz w:val="24"/>
          <w:szCs w:val="24"/>
          <w:lang w:eastAsia="ru-RU"/>
        </w:rPr>
        <w:t>–</w:t>
      </w:r>
      <w:r w:rsidRPr="00D7272C">
        <w:rPr>
          <w:rFonts w:eastAsia="Times New Roman" w:cs="Times New Roman"/>
          <w:color w:val="000000"/>
          <w:sz w:val="24"/>
          <w:szCs w:val="24"/>
          <w:lang w:eastAsia="ru-RU"/>
        </w:rPr>
        <w:t xml:space="preserve"> это значит жить, ничего не делая.</w:t>
      </w:r>
    </w:p>
    <w:p w14:paraId="266D437B" w14:textId="2DFEE471" w:rsidR="00BA65BD" w:rsidRPr="00D7272C" w:rsidRDefault="00BA65BD" w:rsidP="00D7272C">
      <w:pPr>
        <w:shd w:val="clear" w:color="auto" w:fill="FFFFFF"/>
        <w:ind w:firstLine="709"/>
        <w:rPr>
          <w:rFonts w:eastAsia="Times New Roman" w:cs="Times New Roman"/>
          <w:color w:val="252525"/>
          <w:sz w:val="24"/>
          <w:szCs w:val="24"/>
          <w:lang w:eastAsia="ru-RU"/>
        </w:rPr>
      </w:pPr>
      <w:r w:rsidRPr="00D7272C">
        <w:rPr>
          <w:rFonts w:eastAsia="Times New Roman" w:cs="Times New Roman"/>
          <w:color w:val="252525"/>
          <w:sz w:val="24"/>
          <w:szCs w:val="24"/>
          <w:lang w:eastAsia="ru-RU"/>
        </w:rPr>
        <w:t>Начнём сначала. Выясним, что означает слово «обязанности».</w:t>
      </w:r>
    </w:p>
    <w:p w14:paraId="76212DFC" w14:textId="77777777" w:rsidR="00D46F4F" w:rsidRDefault="00BA65BD" w:rsidP="00D46F4F">
      <w:pPr>
        <w:shd w:val="clear" w:color="auto" w:fill="FFFFFF"/>
        <w:ind w:firstLine="709"/>
        <w:rPr>
          <w:rFonts w:eastAsia="Times New Roman" w:cs="Times New Roman"/>
          <w:color w:val="000000"/>
          <w:sz w:val="24"/>
          <w:szCs w:val="24"/>
          <w:lang w:eastAsia="ru-RU"/>
        </w:rPr>
      </w:pPr>
      <w:r w:rsidRPr="00D7272C">
        <w:rPr>
          <w:rFonts w:eastAsia="Times New Roman" w:cs="Times New Roman"/>
          <w:b/>
          <w:bCs/>
          <w:color w:val="000000"/>
          <w:sz w:val="24"/>
          <w:szCs w:val="24"/>
          <w:lang w:eastAsia="ru-RU"/>
        </w:rPr>
        <w:t>Обязанность</w:t>
      </w:r>
      <w:r w:rsidR="00D46F4F">
        <w:rPr>
          <w:rFonts w:eastAsia="Times New Roman" w:cs="Times New Roman"/>
          <w:color w:val="000000"/>
          <w:sz w:val="24"/>
          <w:szCs w:val="24"/>
          <w:lang w:eastAsia="ru-RU"/>
        </w:rPr>
        <w:t xml:space="preserve"> </w:t>
      </w:r>
      <w:r w:rsidRPr="00D7272C">
        <w:rPr>
          <w:rFonts w:eastAsia="Times New Roman" w:cs="Times New Roman"/>
          <w:color w:val="000000"/>
          <w:sz w:val="24"/>
          <w:szCs w:val="24"/>
          <w:lang w:eastAsia="ru-RU"/>
        </w:rPr>
        <w:t>–</w:t>
      </w:r>
    </w:p>
    <w:p w14:paraId="0D6730ED" w14:textId="77777777" w:rsidR="00D46F4F" w:rsidRDefault="00BA65BD" w:rsidP="00D46F4F">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1) это совокупность дел, поручений, возложенных на кого-либо и обязательных для выполнения;</w:t>
      </w:r>
    </w:p>
    <w:p w14:paraId="6CF5EEC8" w14:textId="55A3F126" w:rsidR="00BA65BD" w:rsidRPr="00D7272C" w:rsidRDefault="00BA65BD" w:rsidP="00D46F4F">
      <w:pPr>
        <w:shd w:val="clear" w:color="auto" w:fill="FFFFFF"/>
        <w:ind w:firstLine="709"/>
        <w:rPr>
          <w:rFonts w:eastAsia="Times New Roman" w:cs="Times New Roman"/>
          <w:color w:val="000000"/>
          <w:sz w:val="24"/>
          <w:szCs w:val="24"/>
          <w:lang w:eastAsia="ru-RU"/>
        </w:rPr>
      </w:pPr>
      <w:r w:rsidRPr="00D7272C">
        <w:rPr>
          <w:rFonts w:eastAsia="Times New Roman" w:cs="Times New Roman"/>
          <w:bCs/>
          <w:color w:val="000000"/>
          <w:sz w:val="24"/>
          <w:szCs w:val="24"/>
          <w:lang w:eastAsia="ru-RU"/>
        </w:rPr>
        <w:t>2)</w:t>
      </w:r>
      <w:r w:rsidRPr="00D7272C">
        <w:rPr>
          <w:rFonts w:eastAsia="Times New Roman" w:cs="Times New Roman"/>
          <w:color w:val="000000"/>
          <w:sz w:val="24"/>
          <w:szCs w:val="24"/>
          <w:lang w:eastAsia="ru-RU"/>
        </w:rPr>
        <w:t xml:space="preserve"> в широком значении синоним слова долг.</w:t>
      </w:r>
    </w:p>
    <w:p w14:paraId="31D65BAE" w14:textId="4F1A63F5"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То есть, обязанности – это какие</w:t>
      </w:r>
      <w:r w:rsidR="00D46F4F">
        <w:rPr>
          <w:rFonts w:eastAsia="Times New Roman" w:cs="Times New Roman"/>
          <w:color w:val="000000"/>
          <w:sz w:val="24"/>
          <w:szCs w:val="24"/>
          <w:lang w:eastAsia="ru-RU"/>
        </w:rPr>
        <w:t>-</w:t>
      </w:r>
      <w:r w:rsidRPr="00D7272C">
        <w:rPr>
          <w:rFonts w:eastAsia="Times New Roman" w:cs="Times New Roman"/>
          <w:color w:val="000000"/>
          <w:sz w:val="24"/>
          <w:szCs w:val="24"/>
          <w:lang w:eastAsia="ru-RU"/>
        </w:rPr>
        <w:t>либо дела, поручения, которые мы должны выполнять.</w:t>
      </w:r>
    </w:p>
    <w:p w14:paraId="0787E0C8" w14:textId="29C1C7E5"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252525"/>
          <w:sz w:val="24"/>
          <w:szCs w:val="24"/>
          <w:lang w:eastAsia="ru-RU"/>
        </w:rPr>
        <w:t>Самой основной обязанностью детей настоящего времени является обучение в школе. Но было ли так всегда. Чем занимались наши сверстники в далеком прошлом, какие у них были обязанности в семье? И нужны ли обязанности вообще? Как чудеса технического прогресса изменили отношение к обязанностям в семье.</w:t>
      </w:r>
      <w:r w:rsidRPr="00D7272C">
        <w:rPr>
          <w:rFonts w:eastAsia="Times New Roman" w:cs="Times New Roman"/>
          <w:color w:val="000000"/>
          <w:sz w:val="24"/>
          <w:szCs w:val="24"/>
          <w:lang w:eastAsia="ru-RU"/>
        </w:rPr>
        <w:t xml:space="preserve"> </w:t>
      </w:r>
    </w:p>
    <w:p w14:paraId="02C6FF79"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27437BE2" w14:textId="77777777" w:rsidR="00BA65BD" w:rsidRPr="00D7272C" w:rsidRDefault="00BA65BD" w:rsidP="00D7272C">
      <w:pPr>
        <w:shd w:val="clear" w:color="auto" w:fill="FFFFFF"/>
        <w:ind w:firstLine="709"/>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t>Трудовые обязанности детей 19 века</w:t>
      </w:r>
    </w:p>
    <w:p w14:paraId="62F4460C" w14:textId="4B945AD3"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Воспитание детей в далеком 19 веке в большинстве семей было трудовым. Чёткие возрастные критерии делили детей на три группы. Возраст измерялся 7-летиями. Малышей от 0 до 7 лет называли «дитё», «</w:t>
      </w:r>
      <w:proofErr w:type="spellStart"/>
      <w:r w:rsidRPr="00D7272C">
        <w:rPr>
          <w:rFonts w:eastAsia="Times New Roman" w:cs="Times New Roman"/>
          <w:color w:val="000000"/>
          <w:sz w:val="24"/>
          <w:szCs w:val="24"/>
          <w:lang w:eastAsia="ru-RU"/>
        </w:rPr>
        <w:t>младень</w:t>
      </w:r>
      <w:proofErr w:type="spellEnd"/>
      <w:r w:rsidRPr="00D7272C">
        <w:rPr>
          <w:rFonts w:eastAsia="Times New Roman" w:cs="Times New Roman"/>
          <w:color w:val="000000"/>
          <w:sz w:val="24"/>
          <w:szCs w:val="24"/>
          <w:lang w:eastAsia="ru-RU"/>
        </w:rPr>
        <w:t>», «</w:t>
      </w:r>
      <w:proofErr w:type="spellStart"/>
      <w:r w:rsidRPr="00D7272C">
        <w:rPr>
          <w:rFonts w:eastAsia="Times New Roman" w:cs="Times New Roman"/>
          <w:color w:val="000000"/>
          <w:sz w:val="24"/>
          <w:szCs w:val="24"/>
          <w:lang w:eastAsia="ru-RU"/>
        </w:rPr>
        <w:t>кувяка</w:t>
      </w:r>
      <w:proofErr w:type="spellEnd"/>
      <w:r w:rsidRPr="00D7272C">
        <w:rPr>
          <w:rFonts w:eastAsia="Times New Roman" w:cs="Times New Roman"/>
          <w:color w:val="000000"/>
          <w:sz w:val="24"/>
          <w:szCs w:val="24"/>
          <w:lang w:eastAsia="ru-RU"/>
        </w:rPr>
        <w:t xml:space="preserve">» (=плачущий). Однако, из-за малого возраста баловали редко. Народная мудрость гласила, что «учить дитя нужно, пока оно поперёк лавки лежит»- дальше поздно будет. Во вторую семилетку «отроки и отроковицы» (так назывались в этом возрасте дети) надевали более взрослую одежду: мальчикам шили порты, а девочкам </w:t>
      </w:r>
      <w:r w:rsidR="00D46F4F" w:rsidRPr="00D7272C">
        <w:rPr>
          <w:rFonts w:eastAsia="Times New Roman" w:cs="Times New Roman"/>
          <w:color w:val="000000"/>
          <w:sz w:val="24"/>
          <w:szCs w:val="24"/>
          <w:lang w:eastAsia="ru-RU"/>
        </w:rPr>
        <w:t>–</w:t>
      </w:r>
      <w:r w:rsidRPr="00D7272C">
        <w:rPr>
          <w:rFonts w:eastAsia="Times New Roman" w:cs="Times New Roman"/>
          <w:color w:val="000000"/>
          <w:sz w:val="24"/>
          <w:szCs w:val="24"/>
          <w:lang w:eastAsia="ru-RU"/>
        </w:rPr>
        <w:t xml:space="preserve"> длинную девичью рубаху. Третий период детства назывался «юность», и подростки уже становились полноценными помощниками родителей.</w:t>
      </w:r>
    </w:p>
    <w:p w14:paraId="50302D00"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Ещё одним отличием от современных обязанностей по дому была чёткая дифференциация по половому признаку: женская работа – по дому, мужская работа – хозяина и защитника.</w:t>
      </w:r>
    </w:p>
    <w:p w14:paraId="633B2F64" w14:textId="5E6E7751"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Девочке с 3-4 лет, как будущей хозяйке, выдавались веретено и прялка, и она с ними не расставалась, практически, всю жизнь. Работы было у маленькой рукодельницы до самой свадьбы: успеть напрясть, наткать, сшить и вышить несколько комплектов одежды и белья.</w:t>
      </w:r>
    </w:p>
    <w:p w14:paraId="7095F9B9" w14:textId="29D429F2"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С 7 лет девочки занимались женской работой по дому – нянчились с младшими детьми (кормили, поили, пеленали, развлекали целый день), варили каши, пекли блины, стряпали, сбивали масло, мыли посуду, чистили лавки и половики, стирали бельё на речке,  развешивали  его, доили коров, прибирали постели, чистили керосиновую лампу, меняли лучину, пряли, помогали ткать, шить, вышивать, ухаживали за посадками в огороде, в саду, пасли гусей, уток, коз, доили коров, собирали в лесу ягоды, грибы, травы.</w:t>
      </w:r>
    </w:p>
    <w:p w14:paraId="449A2BB6" w14:textId="5778F42A"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С 10-11 лет девочек могли отдать в люди нянькой, если была надобность, и она за это получала плату.</w:t>
      </w:r>
    </w:p>
    <w:p w14:paraId="698BC88B" w14:textId="5A64216B"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До 7 лет мальчиков уже учили  делать нехитрые, но нужные поделки: игрушки младшим, плести корзины, короба и, конечно, лапти, ездить верхом, помогать в поле отцу боронить, пахать,  молотить, пасти скот, ухаживать за скотиной - кормить, убирать навоз, чистить животных, косить сено, заготавливать корма  для скота  на зиму. Отдельной обязанностью был досмотр лошадей: задать корму, напоить, летом гонять на водопой, пасти. В этом возрасте мальчики могли подрабатывать - их отдавали в пастушки за небольшую плату.</w:t>
      </w:r>
    </w:p>
    <w:p w14:paraId="32997E20" w14:textId="38E4E6E7"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Все мальчики в деревне к 11 годам уже умели хорошо рыбачить, расставлять силки, осваивали навыки какого-либо промысла: делали мебель, упряжь, шили сапоги, одежду, помогали по кузнечному ремеслу.</w:t>
      </w:r>
    </w:p>
    <w:p w14:paraId="45884E3E" w14:textId="46B06227"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К 14 годам мальчики считались вполне взрослыми, обладали всеми навыками, чтобы самостоятельно прокормить себя, чтобы стать главой своей семьи или привести в отчий дом хорошую жену-работницу.</w:t>
      </w:r>
    </w:p>
    <w:p w14:paraId="192E7858" w14:textId="0AB04BAC"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lastRenderedPageBreak/>
        <w:t>Помимо обязанностей по дому,</w:t>
      </w:r>
      <w:r w:rsidR="00D46F4F">
        <w:rPr>
          <w:rFonts w:eastAsia="Times New Roman" w:cs="Times New Roman"/>
          <w:color w:val="000000"/>
          <w:sz w:val="24"/>
          <w:szCs w:val="24"/>
          <w:lang w:eastAsia="ru-RU"/>
        </w:rPr>
        <w:t xml:space="preserve"> </w:t>
      </w:r>
      <w:r w:rsidRPr="00D7272C">
        <w:rPr>
          <w:rFonts w:eastAsia="Times New Roman" w:cs="Times New Roman"/>
          <w:color w:val="000000"/>
          <w:sz w:val="24"/>
          <w:szCs w:val="24"/>
          <w:lang w:eastAsia="ru-RU"/>
        </w:rPr>
        <w:t>детей учили грамоте – это тоже считалось обязанностью родителей.</w:t>
      </w:r>
    </w:p>
    <w:p w14:paraId="26CB76F3" w14:textId="520663FB"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Если родители видели, что их ребенок проявляет способности к учебе, они отдавали его «в учение» к какому-нибудь мудрому человеку, книжнику. Овладев грамотой, считалось, что можно «выйти в люди», т.е. приобретать чины, положение, деньги.</w:t>
      </w:r>
    </w:p>
    <w:p w14:paraId="669F1DD8" w14:textId="5A366CD3"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Вот, к примеру, сказ </w:t>
      </w:r>
      <w:proofErr w:type="spellStart"/>
      <w:r w:rsidRPr="00D7272C">
        <w:rPr>
          <w:rFonts w:eastAsia="Times New Roman" w:cs="Times New Roman"/>
          <w:color w:val="000000"/>
          <w:sz w:val="24"/>
          <w:szCs w:val="24"/>
          <w:lang w:eastAsia="ru-RU"/>
        </w:rPr>
        <w:t>П.П.Бажова</w:t>
      </w:r>
      <w:proofErr w:type="spellEnd"/>
      <w:r w:rsidRPr="00D7272C">
        <w:rPr>
          <w:rFonts w:eastAsia="Times New Roman" w:cs="Times New Roman"/>
          <w:color w:val="000000"/>
          <w:sz w:val="24"/>
          <w:szCs w:val="24"/>
          <w:lang w:eastAsia="ru-RU"/>
        </w:rPr>
        <w:t xml:space="preserve"> «Серебряное копытце». Девочка 6-ти лет, оставшаяся без родителей, в избе прибирала, похлёбку да кашу варила, печку топила и на житьё не плакалась.</w:t>
      </w:r>
    </w:p>
    <w:p w14:paraId="0148D1F2" w14:textId="5B01167F"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Или возьмём знаменитое стихотворение </w:t>
      </w:r>
      <w:proofErr w:type="spellStart"/>
      <w:r w:rsidRPr="00D7272C">
        <w:rPr>
          <w:rFonts w:eastAsia="Times New Roman" w:cs="Times New Roman"/>
          <w:color w:val="000000"/>
          <w:sz w:val="24"/>
          <w:szCs w:val="24"/>
          <w:lang w:eastAsia="ru-RU"/>
        </w:rPr>
        <w:t>Н.А.Некрасова</w:t>
      </w:r>
      <w:proofErr w:type="spellEnd"/>
      <w:r w:rsidRPr="00D7272C">
        <w:rPr>
          <w:rFonts w:eastAsia="Times New Roman" w:cs="Times New Roman"/>
          <w:color w:val="000000"/>
          <w:sz w:val="24"/>
          <w:szCs w:val="24"/>
          <w:lang w:eastAsia="ru-RU"/>
        </w:rPr>
        <w:t xml:space="preserve"> «Крестьянские дети». В лютый мороз мальчишка в отцовских сапогах, в полушубке овчинном ведёт себе лошадку, нагруженную дровами («…отец, слышишь, рубит, а я отвожу…»). А годков</w:t>
      </w:r>
      <w:r w:rsidR="00D46F4F">
        <w:rPr>
          <w:rFonts w:eastAsia="Times New Roman" w:cs="Times New Roman"/>
          <w:color w:val="000000"/>
          <w:sz w:val="24"/>
          <w:szCs w:val="24"/>
          <w:lang w:eastAsia="ru-RU"/>
        </w:rPr>
        <w:t>-</w:t>
      </w:r>
      <w:r w:rsidRPr="00D7272C">
        <w:rPr>
          <w:rFonts w:eastAsia="Times New Roman" w:cs="Times New Roman"/>
          <w:color w:val="000000"/>
          <w:sz w:val="24"/>
          <w:szCs w:val="24"/>
          <w:lang w:eastAsia="ru-RU"/>
        </w:rPr>
        <w:t>то всего этому работнику «шестой миновал».</w:t>
      </w:r>
    </w:p>
    <w:p w14:paraId="61AAE8A9" w14:textId="615F0E8C"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Чеховский Ванька, отданный в услужение семье </w:t>
      </w:r>
      <w:r w:rsidR="00D46F4F" w:rsidRPr="00D7272C">
        <w:rPr>
          <w:rFonts w:eastAsia="Times New Roman" w:cs="Times New Roman"/>
          <w:color w:val="000000"/>
          <w:sz w:val="24"/>
          <w:szCs w:val="24"/>
          <w:lang w:eastAsia="ru-RU"/>
        </w:rPr>
        <w:t>сапожника прежде, чем</w:t>
      </w:r>
      <w:r w:rsidRPr="00D7272C">
        <w:rPr>
          <w:rFonts w:eastAsia="Times New Roman" w:cs="Times New Roman"/>
          <w:color w:val="000000"/>
          <w:sz w:val="24"/>
          <w:szCs w:val="24"/>
          <w:lang w:eastAsia="ru-RU"/>
        </w:rPr>
        <w:t xml:space="preserve"> быть наученному сапожному делу, должен был отслужить хозяину за науку, стать подмастерьем, а потом уж получить звание мастера. И, как пишет </w:t>
      </w:r>
      <w:proofErr w:type="spellStart"/>
      <w:r w:rsidRPr="00D7272C">
        <w:rPr>
          <w:rFonts w:eastAsia="Times New Roman" w:cs="Times New Roman"/>
          <w:color w:val="000000"/>
          <w:sz w:val="24"/>
          <w:szCs w:val="24"/>
          <w:lang w:eastAsia="ru-RU"/>
        </w:rPr>
        <w:t>А.П.Чехов</w:t>
      </w:r>
      <w:proofErr w:type="spellEnd"/>
      <w:r w:rsidRPr="00D7272C">
        <w:rPr>
          <w:rFonts w:eastAsia="Times New Roman" w:cs="Times New Roman"/>
          <w:color w:val="000000"/>
          <w:sz w:val="24"/>
          <w:szCs w:val="24"/>
          <w:lang w:eastAsia="ru-RU"/>
        </w:rPr>
        <w:t>, очень часто услужение было весьма трудным, с побоями.</w:t>
      </w:r>
    </w:p>
    <w:p w14:paraId="74AC7AA0" w14:textId="1B1009AA"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Да и сам </w:t>
      </w:r>
      <w:proofErr w:type="spellStart"/>
      <w:r w:rsidRPr="00D7272C">
        <w:rPr>
          <w:rFonts w:eastAsia="Times New Roman" w:cs="Times New Roman"/>
          <w:color w:val="000000"/>
          <w:sz w:val="24"/>
          <w:szCs w:val="24"/>
          <w:lang w:eastAsia="ru-RU"/>
        </w:rPr>
        <w:t>А.П.Чехов</w:t>
      </w:r>
      <w:proofErr w:type="spellEnd"/>
      <w:r w:rsidRPr="00D7272C">
        <w:rPr>
          <w:rFonts w:eastAsia="Times New Roman" w:cs="Times New Roman"/>
          <w:color w:val="000000"/>
          <w:sz w:val="24"/>
          <w:szCs w:val="24"/>
          <w:lang w:eastAsia="ru-RU"/>
        </w:rPr>
        <w:t xml:space="preserve"> начал трудиться в очень раннем возрасте в отцовской лавке, которая стала ему ненавистной. «В ней он, с грехом пополам, учил и недоучивал уроки, в ней переживал зимние морозы и коченел, тоскливо, как «узник в четырёх стенах», проводил золотые дни гимназических каникул. К работе в лавке была добавлена повинность пения в церковном хоре. После разорения лавки, семья Чеховых переехала в Москву, но Антон остался в Таганроге, где ему, 16-летнему, пришлось самому зарабатывать себе на жизнь и оплачивать обучение: он давал частные уроки, ловил и продавал певчих дроздов, писал и продавал в местные газеты короткие юмористические наброски. Удивительно, как, несмотря на все трудности, «каторжный» детский труд не погасил в </w:t>
      </w:r>
      <w:proofErr w:type="spellStart"/>
      <w:r w:rsidRPr="00D7272C">
        <w:rPr>
          <w:rFonts w:eastAsia="Times New Roman" w:cs="Times New Roman"/>
          <w:color w:val="000000"/>
          <w:sz w:val="24"/>
          <w:szCs w:val="24"/>
          <w:lang w:eastAsia="ru-RU"/>
        </w:rPr>
        <w:t>А.П.Чехове</w:t>
      </w:r>
      <w:proofErr w:type="spellEnd"/>
      <w:r w:rsidRPr="00D7272C">
        <w:rPr>
          <w:rFonts w:eastAsia="Times New Roman" w:cs="Times New Roman"/>
          <w:color w:val="000000"/>
          <w:sz w:val="24"/>
          <w:szCs w:val="24"/>
          <w:lang w:eastAsia="ru-RU"/>
        </w:rPr>
        <w:t xml:space="preserve"> и его братьях искру творчества, стремление помочь людям, сделать окружающий мир добрее и светлее.</w:t>
      </w:r>
    </w:p>
    <w:p w14:paraId="17E952A0" w14:textId="4B39466D" w:rsidR="00BA65BD" w:rsidRPr="00D7272C" w:rsidRDefault="00BA65BD" w:rsidP="00D7272C">
      <w:pPr>
        <w:shd w:val="clear" w:color="auto" w:fill="FFFFFF"/>
        <w:ind w:firstLine="709"/>
        <w:rPr>
          <w:rFonts w:eastAsia="Times New Roman" w:cs="Times New Roman"/>
          <w:color w:val="252525"/>
          <w:sz w:val="24"/>
          <w:szCs w:val="24"/>
          <w:lang w:eastAsia="ru-RU"/>
        </w:rPr>
      </w:pPr>
      <w:proofErr w:type="spellStart"/>
      <w:r w:rsidRPr="00D7272C">
        <w:rPr>
          <w:rFonts w:eastAsia="Times New Roman" w:cs="Times New Roman"/>
          <w:color w:val="000000"/>
          <w:sz w:val="24"/>
          <w:szCs w:val="24"/>
          <w:lang w:eastAsia="ru-RU"/>
        </w:rPr>
        <w:t>М.М.Пришвин</w:t>
      </w:r>
      <w:proofErr w:type="spellEnd"/>
      <w:r w:rsidRPr="00D7272C">
        <w:rPr>
          <w:rFonts w:eastAsia="Times New Roman" w:cs="Times New Roman"/>
          <w:color w:val="000000"/>
          <w:sz w:val="24"/>
          <w:szCs w:val="24"/>
          <w:lang w:eastAsia="ru-RU"/>
        </w:rPr>
        <w:t xml:space="preserve"> в «Кладовой солнца» (это уже 2-я половина 19 века) рассказывает о детях 10 и 12 лет, которые остались без родителей (мать умерла от болезни, отец погиб на Отечественной войне). «Им досталось крестьянское хозяйство, с которым они вскоре научились справляться сами: Настя вставала далеко до восхода солнца, в предрассветный час, выгоняла своё стадо и катилась обратно в избу. Не ложась уже спать, она растопляла печь, чистила картошку, заправляла обед и так хлопотала по хозяйству до ночи. Брат же выучился у отца делать деревянную посуду: бочонки, шайки, лоханки. А кроме бондарства, на нём лежит и всё мужское хозяйство».</w:t>
      </w:r>
      <w:r w:rsidRPr="00D7272C">
        <w:rPr>
          <w:rFonts w:eastAsia="Times New Roman" w:cs="Times New Roman"/>
          <w:color w:val="252525"/>
          <w:sz w:val="24"/>
          <w:szCs w:val="24"/>
          <w:lang w:eastAsia="ru-RU"/>
        </w:rPr>
        <w:t xml:space="preserve"> Отдельно надо сказать о воде. Водопровода не было, и за водой приходилось ходить к реке, так как и колодцев было немного. Взяв 2 ведра на коромысло нужно было наносить воды в избу. Скотину же гоняли к речке на водопой.</w:t>
      </w:r>
    </w:p>
    <w:p w14:paraId="6D137966" w14:textId="0A091F0A" w:rsidR="00BA65BD" w:rsidRPr="00D7272C" w:rsidRDefault="00BA65BD" w:rsidP="00D7272C">
      <w:pPr>
        <w:shd w:val="clear" w:color="auto" w:fill="FFFFFF"/>
        <w:ind w:firstLine="709"/>
        <w:rPr>
          <w:rFonts w:eastAsia="Times New Roman" w:cs="Times New Roman"/>
          <w:color w:val="252525"/>
          <w:sz w:val="24"/>
          <w:szCs w:val="24"/>
          <w:lang w:eastAsia="ru-RU"/>
        </w:rPr>
      </w:pPr>
      <w:r w:rsidRPr="00D7272C">
        <w:rPr>
          <w:rFonts w:eastAsia="Times New Roman" w:cs="Times New Roman"/>
          <w:color w:val="252525"/>
          <w:sz w:val="24"/>
          <w:szCs w:val="24"/>
          <w:lang w:eastAsia="ru-RU"/>
        </w:rPr>
        <w:t>Самыми главными обязанностями детей 19 века были выполнение всех домашних и хозяйственных дел.</w:t>
      </w:r>
    </w:p>
    <w:p w14:paraId="1F251D84" w14:textId="77777777" w:rsidR="00BA65BD" w:rsidRPr="00D7272C" w:rsidRDefault="00BA65BD" w:rsidP="00D7272C">
      <w:pPr>
        <w:shd w:val="clear" w:color="auto" w:fill="FFFFFF"/>
        <w:ind w:firstLine="709"/>
        <w:rPr>
          <w:rFonts w:eastAsia="Times New Roman" w:cs="Times New Roman"/>
          <w:color w:val="252525"/>
          <w:sz w:val="24"/>
          <w:szCs w:val="24"/>
          <w:lang w:eastAsia="ru-RU"/>
        </w:rPr>
      </w:pPr>
    </w:p>
    <w:p w14:paraId="2E38EE36" w14:textId="77777777" w:rsidR="00BA65BD" w:rsidRPr="00D7272C" w:rsidRDefault="00BA65BD" w:rsidP="00D7272C">
      <w:pPr>
        <w:shd w:val="clear" w:color="auto" w:fill="FFFFFF"/>
        <w:ind w:firstLine="709"/>
        <w:rPr>
          <w:rFonts w:eastAsia="Times New Roman" w:cs="Times New Roman"/>
          <w:b/>
          <w:sz w:val="24"/>
          <w:szCs w:val="24"/>
          <w:lang w:eastAsia="ru-RU"/>
        </w:rPr>
      </w:pPr>
      <w:r w:rsidRPr="00D7272C">
        <w:rPr>
          <w:rFonts w:eastAsia="Times New Roman" w:cs="Times New Roman"/>
          <w:b/>
          <w:sz w:val="24"/>
          <w:szCs w:val="24"/>
          <w:lang w:eastAsia="ru-RU"/>
        </w:rPr>
        <w:t>Труд детей в эпоху промышленного переворота</w:t>
      </w:r>
    </w:p>
    <w:p w14:paraId="59176C7A" w14:textId="68032847" w:rsidR="00BA65BD" w:rsidRPr="00D7272C" w:rsidRDefault="00BA65BD" w:rsidP="00D7272C">
      <w:pPr>
        <w:shd w:val="clear" w:color="auto" w:fill="FFFFFF"/>
        <w:ind w:firstLine="709"/>
        <w:rPr>
          <w:rFonts w:eastAsia="Times New Roman" w:cs="Times New Roman"/>
          <w:sz w:val="24"/>
          <w:szCs w:val="24"/>
          <w:lang w:eastAsia="ru-RU"/>
        </w:rPr>
      </w:pPr>
      <w:r w:rsidRPr="00D7272C">
        <w:rPr>
          <w:rFonts w:eastAsia="Times New Roman" w:cs="Times New Roman"/>
          <w:sz w:val="24"/>
          <w:szCs w:val="24"/>
          <w:lang w:eastAsia="ru-RU"/>
        </w:rPr>
        <w:t>Стремительное развитие общества, науки и техники в начале 19 века привели к промышленному перевороту. В России происходит переход от ручных мануфактур к машинным фабрикам.</w:t>
      </w:r>
    </w:p>
    <w:p w14:paraId="72A95C82" w14:textId="2F69D9B3" w:rsidR="00BA65BD" w:rsidRPr="00D7272C" w:rsidRDefault="00BA65BD" w:rsidP="00D7272C">
      <w:pPr>
        <w:shd w:val="clear" w:color="auto" w:fill="FFFFFF"/>
        <w:ind w:firstLine="709"/>
        <w:rPr>
          <w:rFonts w:eastAsia="Times New Roman" w:cs="Times New Roman"/>
          <w:color w:val="252525"/>
          <w:sz w:val="24"/>
          <w:szCs w:val="24"/>
          <w:lang w:eastAsia="ru-RU"/>
        </w:rPr>
      </w:pPr>
      <w:r w:rsidRPr="00D7272C">
        <w:rPr>
          <w:rFonts w:eastAsia="Times New Roman" w:cs="Times New Roman"/>
          <w:color w:val="252525"/>
          <w:sz w:val="24"/>
          <w:szCs w:val="24"/>
          <w:lang w:eastAsia="ru-RU"/>
        </w:rPr>
        <w:t xml:space="preserve">На протяжении всего 19 века на российском рынке труда действовал принцип «6+»: посыльные, газетчики, няньки, работницы фабрик, лакеи. Это были должности для детей. А уже с 10-12 лет большинство юных жителей городов зарабатывало себе на пропитание самостоятельно. Роскошь беззаботного детства была доступна лишь счастливчикам. Дети до революции взрослели рано. Они считались вполне сносными работниками, благодаря «получке» которых семьи хоть как-то могли сводить концы с концами. Промышленный переворот расширил возможности детского трудоустройства: отпала необходимость в грубой мужской силе. Вместо сильных мускулов и выносливости на первый план вышли быстрота, беглость пальцев, дешевизна. К середине 19 века, по примерным подсчётам, количество детей </w:t>
      </w:r>
      <w:r w:rsidRPr="00D7272C">
        <w:rPr>
          <w:rFonts w:eastAsia="Times New Roman" w:cs="Times New Roman"/>
          <w:color w:val="252525"/>
          <w:sz w:val="24"/>
          <w:szCs w:val="24"/>
          <w:lang w:eastAsia="ru-RU"/>
        </w:rPr>
        <w:lastRenderedPageBreak/>
        <w:t xml:space="preserve">до 14 лет на фабриках доходило до 25% от всех рабочих, подростков до 18 лет – ещё 25%. Условия труда для малолетних были такими же, как и для взрослых: на «рогожных» фабриках работа длилась 16-18 часов в сутки, на льнопрядильных, льноткацких фабриках и кожевенных заводах по 13 часов, на суконных фабриках – 14-15 часов, в сапожных и шапочных мастерских, а также на маслобойнях – 14 часов. На рогожных фабриках, где более половины работников составляли дети, был совершенно неудобный график. </w:t>
      </w:r>
      <w:proofErr w:type="spellStart"/>
      <w:r w:rsidRPr="00D7272C">
        <w:rPr>
          <w:rFonts w:eastAsia="Times New Roman" w:cs="Times New Roman"/>
          <w:color w:val="252525"/>
          <w:sz w:val="24"/>
          <w:szCs w:val="24"/>
          <w:lang w:eastAsia="ru-RU"/>
        </w:rPr>
        <w:t>Рогожники</w:t>
      </w:r>
      <w:proofErr w:type="spellEnd"/>
      <w:r w:rsidRPr="00D7272C">
        <w:rPr>
          <w:rFonts w:eastAsia="Times New Roman" w:cs="Times New Roman"/>
          <w:color w:val="252525"/>
          <w:sz w:val="24"/>
          <w:szCs w:val="24"/>
          <w:lang w:eastAsia="ru-RU"/>
        </w:rPr>
        <w:t xml:space="preserve"> вставали в час ночи, работали до 6 утра, полчаса завтракали, трудились до 12 часов дня, полчаса </w:t>
      </w:r>
      <w:r w:rsidR="007F4BFC" w:rsidRPr="00D7272C">
        <w:rPr>
          <w:rFonts w:eastAsia="Times New Roman" w:cs="Times New Roman"/>
          <w:color w:val="252525"/>
          <w:sz w:val="24"/>
          <w:szCs w:val="24"/>
          <w:lang w:eastAsia="ru-RU"/>
        </w:rPr>
        <w:t>–</w:t>
      </w:r>
      <w:r w:rsidRPr="00D7272C">
        <w:rPr>
          <w:rFonts w:eastAsia="Times New Roman" w:cs="Times New Roman"/>
          <w:color w:val="252525"/>
          <w:sz w:val="24"/>
          <w:szCs w:val="24"/>
          <w:lang w:eastAsia="ru-RU"/>
        </w:rPr>
        <w:t xml:space="preserve"> обед, после этого работа до 11 часов ночи. Закон, ограничивающий эксплуатацию детского труда, был принят лишь в 1882 году. Он устанавливал запрет на работу детей до 12 лет, для подростков 12-15 лет время труда ограничивалось 8 часами в день, запрещалась ночная работа с 9 часов вечера до 5 часов утра. Владельцы предприятий должны были предоставлять детям возможность посещать школы не менее 3 часов в день. Закон вступил в силу только через год, а в 1890 году в некоторых видах производства был «смягчён» </w:t>
      </w:r>
      <w:r w:rsidR="002E412F" w:rsidRPr="00D7272C">
        <w:rPr>
          <w:rFonts w:eastAsia="Times New Roman" w:cs="Times New Roman"/>
          <w:color w:val="252525"/>
          <w:sz w:val="24"/>
          <w:szCs w:val="24"/>
          <w:lang w:eastAsia="ru-RU"/>
        </w:rPr>
        <w:t>–</w:t>
      </w:r>
      <w:r w:rsidRPr="00D7272C">
        <w:rPr>
          <w:rFonts w:eastAsia="Times New Roman" w:cs="Times New Roman"/>
          <w:color w:val="252525"/>
          <w:sz w:val="24"/>
          <w:szCs w:val="24"/>
          <w:lang w:eastAsia="ru-RU"/>
        </w:rPr>
        <w:t xml:space="preserve"> малолетним вернули 9-часовой рабочий день, разрешено ставить подростков и на ночные смены. Нанимать детей было выгодно. Так как им платили в 3 раза меньше, чем взрослым. Средней зарплатой для взрослого считалось 18 рублей, но жалованье ребёнка редко составляло выше 7 рублей.</w:t>
      </w:r>
    </w:p>
    <w:p w14:paraId="7ADDA678" w14:textId="291DBC5C" w:rsidR="00BA65BD" w:rsidRPr="00D7272C" w:rsidRDefault="00BA65BD" w:rsidP="009907D9">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Постепенно, обязанности детей поменяли свои приоритеты.</w:t>
      </w:r>
    </w:p>
    <w:p w14:paraId="1C41BF82" w14:textId="77777777" w:rsidR="00BA65BD" w:rsidRPr="00D7272C" w:rsidRDefault="00BA65BD" w:rsidP="00D7272C">
      <w:pPr>
        <w:shd w:val="clear" w:color="auto" w:fill="FFFFFF"/>
        <w:ind w:firstLine="709"/>
        <w:rPr>
          <w:rFonts w:eastAsia="Times New Roman" w:cs="Times New Roman"/>
          <w:color w:val="181818"/>
          <w:sz w:val="24"/>
          <w:szCs w:val="24"/>
          <w:lang w:eastAsia="ru-RU"/>
        </w:rPr>
      </w:pPr>
    </w:p>
    <w:p w14:paraId="2F71C22F" w14:textId="77777777" w:rsidR="00BA65BD" w:rsidRPr="00D7272C" w:rsidRDefault="00BA65BD" w:rsidP="00D7272C">
      <w:pPr>
        <w:shd w:val="clear" w:color="auto" w:fill="FFFFFF"/>
        <w:ind w:firstLine="709"/>
        <w:rPr>
          <w:rFonts w:eastAsia="Times New Roman" w:cs="Times New Roman"/>
          <w:b/>
          <w:color w:val="181818"/>
          <w:sz w:val="24"/>
          <w:szCs w:val="24"/>
          <w:lang w:eastAsia="ru-RU"/>
        </w:rPr>
      </w:pPr>
      <w:r w:rsidRPr="00D7272C">
        <w:rPr>
          <w:rFonts w:eastAsia="Times New Roman" w:cs="Times New Roman"/>
          <w:b/>
          <w:color w:val="181818"/>
          <w:sz w:val="24"/>
          <w:szCs w:val="24"/>
          <w:lang w:eastAsia="ru-RU"/>
        </w:rPr>
        <w:t>Труд детей в годы Великой Отечественной войны</w:t>
      </w:r>
    </w:p>
    <w:p w14:paraId="3A33516D" w14:textId="306A4CEC"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Начало Великой отечественной войны глубоко затронуло все слои населения.</w:t>
      </w:r>
    </w:p>
    <w:p w14:paraId="5DC79FF5" w14:textId="53553EB4" w:rsidR="00BA65BD" w:rsidRPr="00D7272C" w:rsidRDefault="00BA65BD" w:rsidP="00D7272C">
      <w:pPr>
        <w:shd w:val="clear" w:color="auto" w:fill="FFFFFF"/>
        <w:ind w:firstLine="709"/>
        <w:rPr>
          <w:rFonts w:eastAsia="Times New Roman" w:cs="Times New Roman"/>
          <w:sz w:val="24"/>
          <w:szCs w:val="24"/>
          <w:lang w:eastAsia="ru-RU"/>
        </w:rPr>
      </w:pPr>
      <w:r w:rsidRPr="00D7272C">
        <w:rPr>
          <w:rFonts w:eastAsia="Times New Roman" w:cs="Times New Roman"/>
          <w:color w:val="181818"/>
          <w:sz w:val="24"/>
          <w:szCs w:val="24"/>
          <w:lang w:eastAsia="ru-RU"/>
        </w:rPr>
        <w:t xml:space="preserve">На защиту страны поднялись тысячи девчонок и мальчишек, сменив школьные тетрадки на винтовки и гранаты. Дети стали сынами полков и партизанскими разведчиками. Вместе со взрослыми они несли тяготы военных лет. Именно детские сердца согревали души отцов, уходящих в последний бой. Так как все мужчины ушли на фронт, дети вместе с женщинами работали в колхозах, по 12-14 часов в сутки, недоедая, замерзая, </w:t>
      </w:r>
      <w:r w:rsidRPr="00D7272C">
        <w:rPr>
          <w:rFonts w:eastAsia="Times New Roman" w:cs="Times New Roman"/>
          <w:sz w:val="24"/>
          <w:szCs w:val="24"/>
          <w:lang w:eastAsia="ru-RU"/>
        </w:rPr>
        <w:t>недосыпая. Урожай</w:t>
      </w:r>
      <w:r w:rsidRPr="00D7272C">
        <w:rPr>
          <w:rFonts w:eastAsia="Times New Roman" w:cs="Times New Roman"/>
          <w:color w:val="FF0000"/>
          <w:sz w:val="24"/>
          <w:szCs w:val="24"/>
          <w:lang w:eastAsia="ru-RU"/>
        </w:rPr>
        <w:t xml:space="preserve"> </w:t>
      </w:r>
      <w:r w:rsidRPr="00D7272C">
        <w:rPr>
          <w:rFonts w:eastAsia="Times New Roman" w:cs="Times New Roman"/>
          <w:sz w:val="24"/>
          <w:szCs w:val="24"/>
          <w:lang w:eastAsia="ru-RU"/>
        </w:rPr>
        <w:t>собирали и сеяли вручную, бороновали коровами, если, где остались. Зимой молотили зерно цепами.</w:t>
      </w:r>
    </w:p>
    <w:p w14:paraId="4E506048" w14:textId="5EDA8803"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sz w:val="24"/>
          <w:szCs w:val="24"/>
          <w:lang w:eastAsia="ru-RU"/>
        </w:rPr>
        <w:t xml:space="preserve">В городах дети </w:t>
      </w:r>
      <w:r w:rsidRPr="00D7272C">
        <w:rPr>
          <w:rFonts w:eastAsia="Times New Roman" w:cs="Times New Roman"/>
          <w:color w:val="181818"/>
          <w:sz w:val="24"/>
          <w:szCs w:val="24"/>
          <w:lang w:eastAsia="ru-RU"/>
        </w:rPr>
        <w:t xml:space="preserve">уже с 12 лет дежурили на крышах во время налётов, строили со взрослыми оборонительные укрепления, собирали металлолом, лекарственные растения, работали </w:t>
      </w:r>
      <w:r w:rsidRPr="00D7272C">
        <w:rPr>
          <w:rFonts w:eastAsia="Times New Roman" w:cs="Times New Roman"/>
          <w:sz w:val="24"/>
          <w:szCs w:val="24"/>
          <w:lang w:eastAsia="ru-RU"/>
        </w:rPr>
        <w:t>на</w:t>
      </w:r>
      <w:r w:rsidRPr="00D7272C">
        <w:rPr>
          <w:rFonts w:eastAsia="Times New Roman" w:cs="Times New Roman"/>
          <w:color w:val="181818"/>
          <w:sz w:val="24"/>
          <w:szCs w:val="24"/>
          <w:lang w:eastAsia="ru-RU"/>
        </w:rPr>
        <w:t xml:space="preserve"> фабриках, оборонных предприятиях: делали взрыватели к минам, запалы к ручным гранатам, дымовые шашки, цветные сигнальные ракеты, собирали противогазы, винтовки, пистолеты, пулемёт ППД-40. В школьных пошивочных мастерских пионеры шили для армии бельё, гимнастёрки. Девочки вязали тёплые вещи для фронта: варежки, носки, шарфы, шили кисеты для табака. Дети помогали раненым в госпиталях, писали под диктовку письма родным, ставили для раненых спектакли, устраивали концерты, вызывая улыбку у измученных войною взрослых мужчин. «Всё для фронта, всё для Победы!»</w:t>
      </w:r>
    </w:p>
    <w:p w14:paraId="7C8A81AB" w14:textId="61412CBF"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Детям не платили зарплату, но им были обеспечены кров и еда.</w:t>
      </w:r>
    </w:p>
    <w:p w14:paraId="689D8351" w14:textId="0AD17189" w:rsidR="00BA65BD" w:rsidRPr="00D7272C" w:rsidRDefault="00BA65BD" w:rsidP="00D7272C">
      <w:pPr>
        <w:shd w:val="clear" w:color="auto" w:fill="FFFFFF"/>
        <w:ind w:firstLine="709"/>
        <w:rPr>
          <w:rFonts w:eastAsia="Times New Roman" w:cs="Times New Roman"/>
          <w:b/>
          <w:color w:val="181818"/>
          <w:sz w:val="24"/>
          <w:szCs w:val="24"/>
          <w:lang w:eastAsia="ru-RU"/>
        </w:rPr>
      </w:pPr>
      <w:r w:rsidRPr="00D7272C">
        <w:rPr>
          <w:rFonts w:eastAsia="Times New Roman" w:cs="Times New Roman"/>
          <w:b/>
          <w:color w:val="181818"/>
          <w:sz w:val="24"/>
          <w:szCs w:val="24"/>
          <w:lang w:eastAsia="ru-RU"/>
        </w:rPr>
        <w:t>Из воспоминаний наших бабушек</w:t>
      </w:r>
    </w:p>
    <w:p w14:paraId="7DC3A08D" w14:textId="5B29EE11"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Прабабушка Ивана Кессо, Ядвига Альбертовна: «Детство моё было несчастливым. Была война. Мне было 6 лет. Отец был на войне. Мать одна заботилась о нас. Мы часто голодали. Потом дом взорвали фашисты. Я заботилась о младшем брате, управлялась по хозяйству».</w:t>
      </w:r>
    </w:p>
    <w:p w14:paraId="54F3312A" w14:textId="5BAC4EC6"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 xml:space="preserve">Прабабушка Дениса </w:t>
      </w:r>
      <w:proofErr w:type="spellStart"/>
      <w:r w:rsidRPr="00D7272C">
        <w:rPr>
          <w:rFonts w:eastAsia="Times New Roman" w:cs="Times New Roman"/>
          <w:color w:val="181818"/>
          <w:sz w:val="24"/>
          <w:szCs w:val="24"/>
          <w:lang w:eastAsia="ru-RU"/>
        </w:rPr>
        <w:t>Папко</w:t>
      </w:r>
      <w:proofErr w:type="spellEnd"/>
      <w:r w:rsidRPr="00D7272C">
        <w:rPr>
          <w:rFonts w:eastAsia="Times New Roman" w:cs="Times New Roman"/>
          <w:color w:val="181818"/>
          <w:sz w:val="24"/>
          <w:szCs w:val="24"/>
          <w:lang w:eastAsia="ru-RU"/>
        </w:rPr>
        <w:t xml:space="preserve">, Данута Яновна: «Я помню, (мне было 9 лет) как было страшно, когда фашисты отступали и шли через нашу деревню. Гудели танки, грузовики. Звуки дальней артиллерии заставляли нас падать на землю при каждом выстреле. А ещё страшнее стало после войны, когда стали орудовать в Лидских краях банды. Несмотря на войну, приходилось сеять хлеб, ячмень, просо, сажать картошку и все огородные культуры, так как есть хотелось всегда. Очень трудно было работать в лесу: приходилось валить деревья, спиленные ручной пилой, распиливать их на колодки, грузить в телегу, везти домой. Было большое хозяйство: коровы, лошади, овцы, свиньи. Со всем приходилось управляться. Одежду и обувь приходилось делать самим. Из конопли ткали полотно на одежду. На ноги плели лапти. С едой было трудно, особенно к весне. Варили лебеду, мокрицу, крапиву, щавель, </w:t>
      </w:r>
      <w:r w:rsidRPr="00D7272C">
        <w:rPr>
          <w:rFonts w:eastAsia="Times New Roman" w:cs="Times New Roman"/>
          <w:color w:val="181818"/>
          <w:sz w:val="24"/>
          <w:szCs w:val="24"/>
          <w:lang w:eastAsia="ru-RU"/>
        </w:rPr>
        <w:lastRenderedPageBreak/>
        <w:t>ячмень, картошку не чистили, варили с кожурой. Сахар и конфеты в те годы были большой редкостью».</w:t>
      </w:r>
    </w:p>
    <w:p w14:paraId="10B2007C" w14:textId="17B0DE58"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Люди с нетерпением ждали победу. И 9 Мая для них стал самым счастливым днём жизни. Но и после Победы жизнь оставалась ещё долгое время трудной: тяжкий труд и скудная еда. Но то поколение было не сломать: они надеялись только на Бога и на свои силы и всю жизнь трудились во благо своей любимой Родины.</w:t>
      </w:r>
    </w:p>
    <w:p w14:paraId="17C961ED" w14:textId="2EC92EF8"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В 60-е годы была выпущена серия плакатов именно на тему детских обязанностей.  Данные плакаты учили детей, что очень важно уметь делать всё самому, принося при этом пользу не только своим близким, но и своей стране, всему обществу в целом.</w:t>
      </w:r>
    </w:p>
    <w:p w14:paraId="23BE8283" w14:textId="2A7020D9" w:rsidR="00BA65BD" w:rsidRPr="00D7272C" w:rsidRDefault="00BA65BD" w:rsidP="00D7272C">
      <w:pPr>
        <w:shd w:val="clear" w:color="auto" w:fill="FFFFFF"/>
        <w:ind w:firstLine="709"/>
        <w:rPr>
          <w:rFonts w:eastAsia="Times New Roman" w:cs="Times New Roman"/>
          <w:color w:val="181818"/>
          <w:sz w:val="24"/>
          <w:szCs w:val="24"/>
          <w:lang w:eastAsia="ru-RU"/>
        </w:rPr>
      </w:pPr>
      <w:r w:rsidRPr="00D7272C">
        <w:rPr>
          <w:rFonts w:eastAsia="Times New Roman" w:cs="Times New Roman"/>
          <w:color w:val="181818"/>
          <w:sz w:val="24"/>
          <w:szCs w:val="24"/>
          <w:lang w:eastAsia="ru-RU"/>
        </w:rPr>
        <w:t>Дети были довольно самостоятельны: они, приходя со школы, должны были разогреть себе еду на плите, сделать уроки, пойти на кружки или дополнительные занятия, приготовить себе простейший обед, погладить себе форму и пионерский галстук. В школе у детей тоже были обязанности: дети сами подметали и мыли полы в классе, убирали пришкольную территорию, выходили на субботники, сажали деревья, убирали листву, собирали макулатуру. Очень распространённой была тимуровская работа. Школьники помогали ветеранам: уборка по дому, наколоть дров, принести воды, зимой чистили дорожки.</w:t>
      </w:r>
    </w:p>
    <w:p w14:paraId="38E4455D"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2845CC04" w14:textId="77777777" w:rsidR="00BA65BD" w:rsidRPr="00D7272C" w:rsidRDefault="00BA65BD" w:rsidP="00D7272C">
      <w:pPr>
        <w:shd w:val="clear" w:color="auto" w:fill="FFFFFF"/>
        <w:ind w:firstLine="709"/>
        <w:rPr>
          <w:rFonts w:eastAsia="Times New Roman" w:cs="Times New Roman"/>
          <w:b/>
          <w:color w:val="181818"/>
          <w:sz w:val="24"/>
          <w:szCs w:val="24"/>
          <w:lang w:eastAsia="ru-RU"/>
        </w:rPr>
      </w:pPr>
      <w:r w:rsidRPr="00D7272C">
        <w:rPr>
          <w:rFonts w:eastAsia="Times New Roman" w:cs="Times New Roman"/>
          <w:b/>
          <w:color w:val="181818"/>
          <w:sz w:val="24"/>
          <w:szCs w:val="24"/>
          <w:lang w:eastAsia="ru-RU"/>
        </w:rPr>
        <w:t>Современные обязанности детей</w:t>
      </w:r>
    </w:p>
    <w:p w14:paraId="18B07705" w14:textId="442B0BE0"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181818"/>
          <w:sz w:val="24"/>
          <w:szCs w:val="24"/>
          <w:lang w:eastAsia="ru-RU"/>
        </w:rPr>
        <w:t>В наше время требований к ребенку немного. Он, как минимум, должен, хорошо учиться. Помогать родителям приветствуется, но не считается обязательным во многих семьях. Какие же обязанности есть у детей в наше время? Мы попытались узнать это в практической части нашего исследования.</w:t>
      </w:r>
    </w:p>
    <w:p w14:paraId="44D2ABD2" w14:textId="645CD0AD"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С этой целью мы использовали анкету «Обязанности детей в настоящем». В опросе приняли участие ученики 4 классов (65</w:t>
      </w:r>
      <w:r w:rsidR="00F23D7F">
        <w:rPr>
          <w:rFonts w:eastAsia="Times New Roman" w:cs="Times New Roman"/>
          <w:color w:val="222222"/>
          <w:sz w:val="24"/>
          <w:szCs w:val="24"/>
          <w:lang w:eastAsia="ru-RU"/>
        </w:rPr>
        <w:t xml:space="preserve"> </w:t>
      </w:r>
      <w:r w:rsidRPr="00D7272C">
        <w:rPr>
          <w:rFonts w:eastAsia="Times New Roman" w:cs="Times New Roman"/>
          <w:color w:val="222222"/>
          <w:sz w:val="24"/>
          <w:szCs w:val="24"/>
          <w:lang w:eastAsia="ru-RU"/>
        </w:rPr>
        <w:t>человек)</w:t>
      </w:r>
      <w:r w:rsidR="00F23D7F">
        <w:rPr>
          <w:rFonts w:eastAsia="Times New Roman" w:cs="Times New Roman"/>
          <w:color w:val="222222"/>
          <w:sz w:val="24"/>
          <w:szCs w:val="24"/>
          <w:lang w:eastAsia="ru-RU"/>
        </w:rPr>
        <w:t>.</w:t>
      </w:r>
    </w:p>
    <w:p w14:paraId="6116692F" w14:textId="584C2D71"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1.</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Помогаешь ли ты родителям? Да</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00F23D7F">
        <w:rPr>
          <w:rFonts w:eastAsia="Times New Roman" w:cs="Times New Roman"/>
          <w:color w:val="252525"/>
          <w:sz w:val="24"/>
          <w:szCs w:val="24"/>
          <w:lang w:eastAsia="ru-RU"/>
        </w:rPr>
        <w:t xml:space="preserve"> </w:t>
      </w:r>
      <w:r w:rsidRPr="00D7272C">
        <w:rPr>
          <w:rFonts w:eastAsia="Times New Roman" w:cs="Times New Roman"/>
          <w:color w:val="222222"/>
          <w:sz w:val="24"/>
          <w:szCs w:val="24"/>
          <w:lang w:eastAsia="ru-RU"/>
        </w:rPr>
        <w:t>64, нет</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00F23D7F">
        <w:rPr>
          <w:rFonts w:eastAsia="Times New Roman" w:cs="Times New Roman"/>
          <w:color w:val="252525"/>
          <w:sz w:val="24"/>
          <w:szCs w:val="24"/>
          <w:lang w:eastAsia="ru-RU"/>
        </w:rPr>
        <w:t xml:space="preserve"> </w:t>
      </w:r>
      <w:r w:rsidRPr="00D7272C">
        <w:rPr>
          <w:rFonts w:eastAsia="Times New Roman" w:cs="Times New Roman"/>
          <w:color w:val="222222"/>
          <w:sz w:val="24"/>
          <w:szCs w:val="24"/>
          <w:lang w:eastAsia="ru-RU"/>
        </w:rPr>
        <w:t>1</w:t>
      </w:r>
    </w:p>
    <w:p w14:paraId="33CE1E5F" w14:textId="34822CE3"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2.</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По какой причине ты помогаешь родителям? По своему желанию</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00F23D7F">
        <w:rPr>
          <w:rFonts w:eastAsia="Times New Roman" w:cs="Times New Roman"/>
          <w:color w:val="252525"/>
          <w:sz w:val="24"/>
          <w:szCs w:val="24"/>
          <w:lang w:eastAsia="ru-RU"/>
        </w:rPr>
        <w:t xml:space="preserve"> </w:t>
      </w:r>
      <w:r w:rsidRPr="00D7272C">
        <w:rPr>
          <w:rFonts w:eastAsia="Times New Roman" w:cs="Times New Roman"/>
          <w:color w:val="222222"/>
          <w:sz w:val="24"/>
          <w:szCs w:val="24"/>
          <w:lang w:eastAsia="ru-RU"/>
        </w:rPr>
        <w:t>42, по просьбе родителей</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00F23D7F">
        <w:rPr>
          <w:rFonts w:eastAsia="Times New Roman" w:cs="Times New Roman"/>
          <w:color w:val="252525"/>
          <w:sz w:val="24"/>
          <w:szCs w:val="24"/>
          <w:lang w:eastAsia="ru-RU"/>
        </w:rPr>
        <w:t xml:space="preserve"> </w:t>
      </w:r>
      <w:r w:rsidRPr="00D7272C">
        <w:rPr>
          <w:rFonts w:eastAsia="Times New Roman" w:cs="Times New Roman"/>
          <w:color w:val="222222"/>
          <w:sz w:val="24"/>
          <w:szCs w:val="24"/>
          <w:lang w:eastAsia="ru-RU"/>
        </w:rPr>
        <w:t>1, заставляют родители – 13.</w:t>
      </w:r>
    </w:p>
    <w:p w14:paraId="056FE461" w14:textId="0714B559"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3.</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Сколько времени ты тратишь на выполнение домашних обязанностей? 1 час</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00F23D7F">
        <w:rPr>
          <w:rFonts w:eastAsia="Times New Roman" w:cs="Times New Roman"/>
          <w:color w:val="252525"/>
          <w:sz w:val="24"/>
          <w:szCs w:val="24"/>
          <w:lang w:eastAsia="ru-RU"/>
        </w:rPr>
        <w:t xml:space="preserve"> </w:t>
      </w:r>
      <w:r w:rsidRPr="00D7272C">
        <w:rPr>
          <w:rFonts w:eastAsia="Times New Roman" w:cs="Times New Roman"/>
          <w:color w:val="222222"/>
          <w:sz w:val="24"/>
          <w:szCs w:val="24"/>
          <w:lang w:eastAsia="ru-RU"/>
        </w:rPr>
        <w:t>24, 30</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мин</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Pr="00D7272C">
        <w:rPr>
          <w:rFonts w:eastAsia="Times New Roman" w:cs="Times New Roman"/>
          <w:color w:val="222222"/>
          <w:sz w:val="24"/>
          <w:szCs w:val="24"/>
          <w:lang w:eastAsia="ru-RU"/>
        </w:rPr>
        <w:t xml:space="preserve"> 19, 10 мин – 23.</w:t>
      </w:r>
    </w:p>
    <w:p w14:paraId="309903C1" w14:textId="3A22127D"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4.</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Виды домашних обязанностей: вынос мусора, уборка комнаты, уход за питомцем, поход в магазин со списком от мамы, «хорошо учиться».</w:t>
      </w:r>
    </w:p>
    <w:p w14:paraId="7931C486" w14:textId="2264DD4A"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5.</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Умеешь ли приготовить себе кашу? Да</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Pr="00D7272C">
        <w:rPr>
          <w:rFonts w:eastAsia="Times New Roman" w:cs="Times New Roman"/>
          <w:color w:val="222222"/>
          <w:sz w:val="24"/>
          <w:szCs w:val="24"/>
          <w:lang w:eastAsia="ru-RU"/>
        </w:rPr>
        <w:t xml:space="preserve"> 27</w:t>
      </w:r>
      <w:r w:rsidR="00F23D7F">
        <w:rPr>
          <w:rFonts w:eastAsia="Times New Roman" w:cs="Times New Roman"/>
          <w:color w:val="222222"/>
          <w:sz w:val="24"/>
          <w:szCs w:val="24"/>
          <w:lang w:eastAsia="ru-RU"/>
        </w:rPr>
        <w:t>, н</w:t>
      </w:r>
      <w:r w:rsidRPr="00D7272C">
        <w:rPr>
          <w:rFonts w:eastAsia="Times New Roman" w:cs="Times New Roman"/>
          <w:color w:val="222222"/>
          <w:sz w:val="24"/>
          <w:szCs w:val="24"/>
          <w:lang w:eastAsia="ru-RU"/>
        </w:rPr>
        <w:t>ет – 38</w:t>
      </w:r>
    </w:p>
    <w:p w14:paraId="054D387A" w14:textId="0F845400"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6.</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Умеешь ли приготовить себе блины? Да</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Pr="00D7272C">
        <w:rPr>
          <w:rFonts w:eastAsia="Times New Roman" w:cs="Times New Roman"/>
          <w:color w:val="222222"/>
          <w:sz w:val="24"/>
          <w:szCs w:val="24"/>
          <w:lang w:eastAsia="ru-RU"/>
        </w:rPr>
        <w:t xml:space="preserve"> 27</w:t>
      </w:r>
      <w:r w:rsidR="00F23D7F">
        <w:rPr>
          <w:rFonts w:eastAsia="Times New Roman" w:cs="Times New Roman"/>
          <w:color w:val="222222"/>
          <w:sz w:val="24"/>
          <w:szCs w:val="24"/>
          <w:lang w:eastAsia="ru-RU"/>
        </w:rPr>
        <w:t>, н</w:t>
      </w:r>
      <w:r w:rsidRPr="00D7272C">
        <w:rPr>
          <w:rFonts w:eastAsia="Times New Roman" w:cs="Times New Roman"/>
          <w:color w:val="222222"/>
          <w:sz w:val="24"/>
          <w:szCs w:val="24"/>
          <w:lang w:eastAsia="ru-RU"/>
        </w:rPr>
        <w:t>ет – 38</w:t>
      </w:r>
    </w:p>
    <w:p w14:paraId="7E7C5418" w14:textId="03D519E4" w:rsidR="00BA65BD" w:rsidRPr="00D7272C" w:rsidRDefault="00BA65BD" w:rsidP="00D7272C">
      <w:pPr>
        <w:shd w:val="clear" w:color="auto" w:fill="FFFFFF"/>
        <w:ind w:firstLine="709"/>
        <w:rPr>
          <w:rFonts w:eastAsia="Times New Roman" w:cs="Times New Roman"/>
          <w:color w:val="222222"/>
          <w:sz w:val="24"/>
          <w:szCs w:val="24"/>
          <w:lang w:eastAsia="ru-RU"/>
        </w:rPr>
      </w:pPr>
      <w:r w:rsidRPr="00D7272C">
        <w:rPr>
          <w:rFonts w:eastAsia="Times New Roman" w:cs="Times New Roman"/>
          <w:color w:val="222222"/>
          <w:sz w:val="24"/>
          <w:szCs w:val="24"/>
          <w:lang w:eastAsia="ru-RU"/>
        </w:rPr>
        <w:t>7.</w:t>
      </w:r>
      <w:r w:rsidR="00F23D7F">
        <w:rPr>
          <w:rFonts w:eastAsia="Times New Roman" w:cs="Times New Roman"/>
          <w:color w:val="222222"/>
          <w:sz w:val="24"/>
          <w:szCs w:val="24"/>
          <w:lang w:eastAsia="ru-RU"/>
        </w:rPr>
        <w:t> </w:t>
      </w:r>
      <w:r w:rsidRPr="00D7272C">
        <w:rPr>
          <w:rFonts w:eastAsia="Times New Roman" w:cs="Times New Roman"/>
          <w:color w:val="222222"/>
          <w:sz w:val="24"/>
          <w:szCs w:val="24"/>
          <w:lang w:eastAsia="ru-RU"/>
        </w:rPr>
        <w:t>Стираешь ли ты себе носки? Да – 31, нет</w:t>
      </w:r>
      <w:r w:rsidR="00F23D7F">
        <w:rPr>
          <w:rFonts w:eastAsia="Times New Roman" w:cs="Times New Roman"/>
          <w:color w:val="222222"/>
          <w:sz w:val="24"/>
          <w:szCs w:val="24"/>
          <w:lang w:eastAsia="ru-RU"/>
        </w:rPr>
        <w:t xml:space="preserve"> </w:t>
      </w:r>
      <w:r w:rsidR="00F23D7F" w:rsidRPr="00D7272C">
        <w:rPr>
          <w:rFonts w:eastAsia="Times New Roman" w:cs="Times New Roman"/>
          <w:color w:val="252525"/>
          <w:sz w:val="24"/>
          <w:szCs w:val="24"/>
          <w:lang w:eastAsia="ru-RU"/>
        </w:rPr>
        <w:t>–</w:t>
      </w:r>
      <w:r w:rsidRPr="00D7272C">
        <w:rPr>
          <w:rFonts w:eastAsia="Times New Roman" w:cs="Times New Roman"/>
          <w:color w:val="222222"/>
          <w:sz w:val="24"/>
          <w:szCs w:val="24"/>
          <w:lang w:eastAsia="ru-RU"/>
        </w:rPr>
        <w:t xml:space="preserve"> 34.</w:t>
      </w:r>
    </w:p>
    <w:p w14:paraId="0BAF859C"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7A5746E"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7DBC8E97" wp14:editId="5F3E18BD">
            <wp:extent cx="4320000" cy="2546435"/>
            <wp:effectExtent l="0" t="0" r="4445" b="6350"/>
            <wp:docPr id="20489" name="Диаграмма 4">
              <a:extLst xmlns:a="http://schemas.openxmlformats.org/drawingml/2006/main">
                <a:ext uri="{FF2B5EF4-FFF2-40B4-BE49-F238E27FC236}">
                  <a16:creationId xmlns:a16="http://schemas.microsoft.com/office/drawing/2014/main" id="{0D096750-F4EC-49A2-A227-981FBC2EA78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1709A18"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7D46767"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lastRenderedPageBreak/>
        <w:drawing>
          <wp:inline distT="0" distB="0" distL="0" distR="0" wp14:anchorId="1E35C9E4" wp14:editId="2B7E1C22">
            <wp:extent cx="4320000" cy="2523061"/>
            <wp:effectExtent l="0" t="0" r="4445" b="10795"/>
            <wp:docPr id="20490" name="Диаграмма 2">
              <a:extLst xmlns:a="http://schemas.openxmlformats.org/drawingml/2006/main">
                <a:ext uri="{FF2B5EF4-FFF2-40B4-BE49-F238E27FC236}">
                  <a16:creationId xmlns:a16="http://schemas.microsoft.com/office/drawing/2014/main" id="{A8B448B5-497C-4AA3-8760-BC8B4AA5E826}"/>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9F9CBFF"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5F13D219"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546B1C3D" wp14:editId="5A027596">
            <wp:extent cx="4320000" cy="2704721"/>
            <wp:effectExtent l="0" t="0" r="4445" b="635"/>
            <wp:docPr id="20491" name="Диаграмма 1">
              <a:extLst xmlns:a="http://schemas.openxmlformats.org/drawingml/2006/main">
                <a:ext uri="{FF2B5EF4-FFF2-40B4-BE49-F238E27FC236}">
                  <a16:creationId xmlns:a16="http://schemas.microsoft.com/office/drawing/2014/main" id="{B0AFAC3E-A5C5-42BB-9FD9-A23C98325275}"/>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166FE878"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2CAC9B14"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7962C70D" wp14:editId="7E664FCC">
            <wp:extent cx="4320000" cy="2600471"/>
            <wp:effectExtent l="0" t="0" r="4445" b="9525"/>
            <wp:docPr id="20492" name="Диаграмма 5">
              <a:extLst xmlns:a="http://schemas.openxmlformats.org/drawingml/2006/main">
                <a:ext uri="{FF2B5EF4-FFF2-40B4-BE49-F238E27FC236}">
                  <a16:creationId xmlns:a16="http://schemas.microsoft.com/office/drawing/2014/main" id="{D2767E7B-22B4-4FC4-85C2-B0741328827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4C607E2"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09E51C17"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lastRenderedPageBreak/>
        <w:drawing>
          <wp:inline distT="0" distB="0" distL="0" distR="0" wp14:anchorId="5B9923B4" wp14:editId="245B99D0">
            <wp:extent cx="4320000" cy="2405234"/>
            <wp:effectExtent l="0" t="0" r="4445" b="14605"/>
            <wp:docPr id="20493" name="Диаграмма 7">
              <a:extLst xmlns:a="http://schemas.openxmlformats.org/drawingml/2006/main">
                <a:ext uri="{FF2B5EF4-FFF2-40B4-BE49-F238E27FC236}">
                  <a16:creationId xmlns:a16="http://schemas.microsoft.com/office/drawing/2014/main" id="{866F4766-09F2-4798-8972-280079DF9FE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35736504"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343B70AB"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7AD2D581" wp14:editId="45C4C04E">
            <wp:extent cx="4320000" cy="2691692"/>
            <wp:effectExtent l="0" t="0" r="4445" b="13970"/>
            <wp:docPr id="20494" name="Диаграмма 8">
              <a:extLst xmlns:a="http://schemas.openxmlformats.org/drawingml/2006/main">
                <a:ext uri="{FF2B5EF4-FFF2-40B4-BE49-F238E27FC236}">
                  <a16:creationId xmlns:a16="http://schemas.microsoft.com/office/drawing/2014/main" id="{5EC55BBB-4747-461F-95B8-FDF9B114081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75E2F0E"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AFC3D96" w14:textId="77777777"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447E589D" wp14:editId="39D17A67">
            <wp:extent cx="4320000" cy="1919127"/>
            <wp:effectExtent l="0" t="0" r="4445" b="5080"/>
            <wp:docPr id="20495" name="Диаграмма 10">
              <a:extLst xmlns:a="http://schemas.openxmlformats.org/drawingml/2006/main">
                <a:ext uri="{FF2B5EF4-FFF2-40B4-BE49-F238E27FC236}">
                  <a16:creationId xmlns:a16="http://schemas.microsoft.com/office/drawing/2014/main" id="{8820C9BB-C810-4944-92AC-0F63802AA1B9}"/>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69D38B31"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738FBF9F"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CB73B62"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4C6E0BEC"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34CC372D"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196D760B"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17563C6B"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258A617"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7DE8BCA8"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649A8658" w14:textId="07C87AC9"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lastRenderedPageBreak/>
        <w:drawing>
          <wp:inline distT="0" distB="0" distL="0" distR="0" wp14:anchorId="158DE701" wp14:editId="57DB3DD0">
            <wp:extent cx="2030651" cy="2772000"/>
            <wp:effectExtent l="0" t="0" r="8255" b="0"/>
            <wp:docPr id="20496" name="Рисунок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2030651" cy="2772000"/>
                    </a:xfrm>
                    <a:prstGeom prst="rect">
                      <a:avLst/>
                    </a:prstGeom>
                    <a:noFill/>
                    <a:ln w="9525">
                      <a:noFill/>
                      <a:miter lim="800000"/>
                      <a:headEnd/>
                      <a:tailEnd/>
                    </a:ln>
                  </pic:spPr>
                </pic:pic>
              </a:graphicData>
            </a:graphic>
          </wp:inline>
        </w:drawing>
      </w:r>
      <w:r w:rsidR="00F23D7F">
        <w:rPr>
          <w:rFonts w:eastAsia="Times New Roman" w:cs="Times New Roman"/>
          <w:color w:val="000000"/>
          <w:sz w:val="24"/>
          <w:szCs w:val="24"/>
          <w:lang w:eastAsia="ru-RU"/>
        </w:rPr>
        <w:t xml:space="preserve">   </w:t>
      </w:r>
      <w:r w:rsidRPr="00D7272C">
        <w:rPr>
          <w:rFonts w:eastAsia="Times New Roman" w:cs="Times New Roman"/>
          <w:noProof/>
          <w:color w:val="000000"/>
          <w:sz w:val="24"/>
          <w:szCs w:val="24"/>
          <w:lang w:eastAsia="ru-RU"/>
        </w:rPr>
        <w:drawing>
          <wp:inline distT="0" distB="0" distL="0" distR="0" wp14:anchorId="61F48767" wp14:editId="01DFB2F1">
            <wp:extent cx="2079000" cy="2772000"/>
            <wp:effectExtent l="0" t="0" r="0" b="9525"/>
            <wp:docPr id="20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srcRect/>
                    <a:stretch>
                      <a:fillRect/>
                    </a:stretch>
                  </pic:blipFill>
                  <pic:spPr bwMode="auto">
                    <a:xfrm>
                      <a:off x="0" y="0"/>
                      <a:ext cx="2079000" cy="2772000"/>
                    </a:xfrm>
                    <a:prstGeom prst="rect">
                      <a:avLst/>
                    </a:prstGeom>
                    <a:noFill/>
                    <a:ln w="9525">
                      <a:noFill/>
                      <a:miter lim="800000"/>
                      <a:headEnd/>
                      <a:tailEnd/>
                    </a:ln>
                  </pic:spPr>
                </pic:pic>
              </a:graphicData>
            </a:graphic>
          </wp:inline>
        </w:drawing>
      </w:r>
    </w:p>
    <w:p w14:paraId="1720CDFD" w14:textId="02477F23"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color w:val="000000"/>
          <w:sz w:val="24"/>
          <w:szCs w:val="24"/>
          <w:lang w:eastAsia="ru-RU"/>
        </w:rPr>
        <w:t xml:space="preserve">Злата Жуковская на кухне          </w:t>
      </w:r>
      <w:r w:rsidR="00F23D7F">
        <w:rPr>
          <w:rFonts w:eastAsia="Times New Roman" w:cs="Times New Roman"/>
          <w:color w:val="000000"/>
          <w:sz w:val="24"/>
          <w:szCs w:val="24"/>
          <w:lang w:eastAsia="ru-RU"/>
        </w:rPr>
        <w:t xml:space="preserve">           </w:t>
      </w:r>
      <w:r w:rsidRPr="00D7272C">
        <w:rPr>
          <w:rFonts w:eastAsia="Times New Roman" w:cs="Times New Roman"/>
          <w:color w:val="000000"/>
          <w:sz w:val="24"/>
          <w:szCs w:val="24"/>
          <w:lang w:eastAsia="ru-RU"/>
        </w:rPr>
        <w:t xml:space="preserve">  Костя Буяк на кухне</w:t>
      </w:r>
    </w:p>
    <w:p w14:paraId="608B2B97"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1F57ACEB" w14:textId="2FC33239"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53321EBF" wp14:editId="1E33DF43">
            <wp:extent cx="2299075" cy="2772000"/>
            <wp:effectExtent l="0" t="0" r="6350" b="0"/>
            <wp:docPr id="20498" name="Рисунок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srcRect/>
                    <a:stretch>
                      <a:fillRect/>
                    </a:stretch>
                  </pic:blipFill>
                  <pic:spPr bwMode="auto">
                    <a:xfrm>
                      <a:off x="0" y="0"/>
                      <a:ext cx="2299075" cy="2772000"/>
                    </a:xfrm>
                    <a:prstGeom prst="rect">
                      <a:avLst/>
                    </a:prstGeom>
                    <a:noFill/>
                    <a:ln w="9525">
                      <a:noFill/>
                      <a:miter lim="800000"/>
                      <a:headEnd/>
                      <a:tailEnd/>
                    </a:ln>
                  </pic:spPr>
                </pic:pic>
              </a:graphicData>
            </a:graphic>
          </wp:inline>
        </w:drawing>
      </w:r>
      <w:r w:rsidR="00F23D7F">
        <w:rPr>
          <w:rFonts w:eastAsia="Times New Roman" w:cs="Times New Roman"/>
          <w:color w:val="000000"/>
          <w:sz w:val="24"/>
          <w:szCs w:val="24"/>
          <w:lang w:eastAsia="ru-RU"/>
        </w:rPr>
        <w:t xml:space="preserve">   </w:t>
      </w:r>
      <w:r w:rsidRPr="00D7272C">
        <w:rPr>
          <w:rFonts w:eastAsia="Times New Roman" w:cs="Times New Roman"/>
          <w:noProof/>
          <w:color w:val="000000"/>
          <w:sz w:val="24"/>
          <w:szCs w:val="24"/>
          <w:lang w:eastAsia="ru-RU"/>
        </w:rPr>
        <w:drawing>
          <wp:inline distT="0" distB="0" distL="0" distR="0" wp14:anchorId="59565ACE" wp14:editId="3011FB9E">
            <wp:extent cx="2311325" cy="2772000"/>
            <wp:effectExtent l="0" t="0" r="0" b="0"/>
            <wp:docPr id="204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cstate="print"/>
                    <a:srcRect/>
                    <a:stretch>
                      <a:fillRect/>
                    </a:stretch>
                  </pic:blipFill>
                  <pic:spPr bwMode="auto">
                    <a:xfrm>
                      <a:off x="0" y="0"/>
                      <a:ext cx="2311325" cy="2772000"/>
                    </a:xfrm>
                    <a:prstGeom prst="rect">
                      <a:avLst/>
                    </a:prstGeom>
                    <a:noFill/>
                    <a:ln w="9525">
                      <a:noFill/>
                      <a:miter lim="800000"/>
                      <a:headEnd/>
                      <a:tailEnd/>
                    </a:ln>
                  </pic:spPr>
                </pic:pic>
              </a:graphicData>
            </a:graphic>
          </wp:inline>
        </w:drawing>
      </w:r>
    </w:p>
    <w:p w14:paraId="01917FF4" w14:textId="4A933FFB"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color w:val="000000"/>
          <w:sz w:val="24"/>
          <w:szCs w:val="24"/>
          <w:lang w:eastAsia="ru-RU"/>
        </w:rPr>
        <w:t>Арина Кель убирает комнату                 Арина Кель готовит пельмени</w:t>
      </w:r>
    </w:p>
    <w:p w14:paraId="45E6592E"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5A16C634" w14:textId="77777777" w:rsidR="00BA65BD" w:rsidRPr="00D7272C" w:rsidRDefault="00BA65BD" w:rsidP="00F23D7F">
      <w:pPr>
        <w:shd w:val="clear" w:color="auto" w:fill="FFFFFF"/>
        <w:jc w:val="center"/>
        <w:rPr>
          <w:rFonts w:eastAsia="Times New Roman" w:cs="Times New Roman"/>
          <w:color w:val="000000"/>
          <w:sz w:val="24"/>
          <w:szCs w:val="24"/>
          <w:lang w:val="en-US" w:eastAsia="ru-RU"/>
        </w:rPr>
      </w:pPr>
      <w:r w:rsidRPr="00D7272C">
        <w:rPr>
          <w:rFonts w:eastAsia="Times New Roman" w:cs="Times New Roman"/>
          <w:noProof/>
          <w:color w:val="000000"/>
          <w:sz w:val="24"/>
          <w:szCs w:val="24"/>
          <w:lang w:eastAsia="ru-RU"/>
        </w:rPr>
        <w:drawing>
          <wp:inline distT="0" distB="0" distL="0" distR="0" wp14:anchorId="04746B0E" wp14:editId="3E0D5509">
            <wp:extent cx="3584840" cy="2587241"/>
            <wp:effectExtent l="0" t="0" r="0" b="3810"/>
            <wp:docPr id="20500" name="Рисунок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2" cstate="print"/>
                    <a:srcRect t="4154"/>
                    <a:stretch/>
                  </pic:blipFill>
                  <pic:spPr bwMode="auto">
                    <a:xfrm>
                      <a:off x="0" y="0"/>
                      <a:ext cx="3585657" cy="2587830"/>
                    </a:xfrm>
                    <a:prstGeom prst="rect">
                      <a:avLst/>
                    </a:prstGeom>
                    <a:noFill/>
                    <a:ln>
                      <a:noFill/>
                    </a:ln>
                    <a:extLst>
                      <a:ext uri="{53640926-AAD7-44D8-BBD7-CCE9431645EC}">
                        <a14:shadowObscured xmlns:a14="http://schemas.microsoft.com/office/drawing/2010/main"/>
                      </a:ext>
                    </a:extLst>
                  </pic:spPr>
                </pic:pic>
              </a:graphicData>
            </a:graphic>
          </wp:inline>
        </w:drawing>
      </w:r>
    </w:p>
    <w:p w14:paraId="36BE94E7" w14:textId="2D688651" w:rsidR="00BA65BD" w:rsidRPr="00D7272C" w:rsidRDefault="00BA65BD" w:rsidP="00F23D7F">
      <w:pPr>
        <w:shd w:val="clear" w:color="auto" w:fill="FFFFFF"/>
        <w:jc w:val="center"/>
        <w:rPr>
          <w:rFonts w:eastAsia="Times New Roman" w:cs="Times New Roman"/>
          <w:color w:val="000000"/>
          <w:sz w:val="24"/>
          <w:szCs w:val="24"/>
          <w:lang w:eastAsia="ru-RU"/>
        </w:rPr>
      </w:pPr>
      <w:r w:rsidRPr="00D7272C">
        <w:rPr>
          <w:rFonts w:eastAsia="Times New Roman" w:cs="Times New Roman"/>
          <w:color w:val="000000"/>
          <w:sz w:val="24"/>
          <w:szCs w:val="24"/>
          <w:lang w:eastAsia="ru-RU"/>
        </w:rPr>
        <w:t>Ваня Кессо с братом помогают маме по дому</w:t>
      </w:r>
    </w:p>
    <w:p w14:paraId="48633DDB"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2248CF88" w14:textId="14C8A3D0" w:rsidR="00BA65BD" w:rsidRPr="00D7272C" w:rsidRDefault="00F23D7F" w:rsidP="00F23D7F">
      <w:pPr>
        <w:shd w:val="clear" w:color="auto" w:fill="FFFFFF"/>
        <w:jc w:val="center"/>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lastRenderedPageBreak/>
        <w:t>ЗАКЛЮЧЕНИЕ</w:t>
      </w:r>
    </w:p>
    <w:p w14:paraId="5E4E4722" w14:textId="70412CF7"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Работа над данным проектом была познавательна и интересна, так как мы узнали, как жили наши ровесники много лет назад.</w:t>
      </w:r>
    </w:p>
    <w:p w14:paraId="7C0BBC10" w14:textId="77777777" w:rsidR="00BA65BD" w:rsidRPr="00D7272C" w:rsidRDefault="00BA65BD" w:rsidP="00D7272C">
      <w:pPr>
        <w:shd w:val="clear" w:color="auto" w:fill="FFFFFF"/>
        <w:ind w:firstLine="709"/>
        <w:rPr>
          <w:rFonts w:eastAsia="Times New Roman" w:cs="Times New Roman"/>
          <w:b/>
          <w:color w:val="000000"/>
          <w:sz w:val="24"/>
          <w:szCs w:val="24"/>
          <w:lang w:eastAsia="ru-RU"/>
        </w:rPr>
      </w:pPr>
      <w:r w:rsidRPr="00D7272C">
        <w:rPr>
          <w:rFonts w:eastAsia="Times New Roman" w:cs="Times New Roman"/>
          <w:b/>
          <w:color w:val="000000"/>
          <w:sz w:val="24"/>
          <w:szCs w:val="24"/>
          <w:lang w:eastAsia="ru-RU"/>
        </w:rPr>
        <w:t xml:space="preserve">Выводы: </w:t>
      </w:r>
    </w:p>
    <w:p w14:paraId="693AB469" w14:textId="55EDFBAE"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1.</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 xml:space="preserve">Работа, выполняемая детьми в далёкие времена 19 </w:t>
      </w:r>
      <w:r w:rsidR="00F23D7F" w:rsidRPr="00D7272C">
        <w:rPr>
          <w:rFonts w:eastAsia="Times New Roman" w:cs="Times New Roman"/>
          <w:color w:val="000000"/>
          <w:sz w:val="24"/>
          <w:szCs w:val="24"/>
          <w:lang w:eastAsia="ru-RU"/>
        </w:rPr>
        <w:t>века,</w:t>
      </w:r>
      <w:r w:rsidRPr="00D7272C">
        <w:rPr>
          <w:rFonts w:eastAsia="Times New Roman" w:cs="Times New Roman"/>
          <w:color w:val="000000"/>
          <w:sz w:val="24"/>
          <w:szCs w:val="24"/>
          <w:lang w:eastAsia="ru-RU"/>
        </w:rPr>
        <w:t xml:space="preserve"> была сложной, физически трудной, что приводило к более раннему взрослению и самостоятельности детей. Современные дети взрослеют, часто не имея представления о домашних заботах, что приводит к инфантильности, физическому недоразвитию.</w:t>
      </w:r>
    </w:p>
    <w:p w14:paraId="0C281111" w14:textId="2D6D5D33"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2.</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Работа делилась по половому признаку. В настоящее время обязанности девочек и мальчиков схожи.</w:t>
      </w:r>
    </w:p>
    <w:p w14:paraId="78236262" w14:textId="579D38E7"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3.</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Ряд обязанностей отпал в связи с изменением качества жизни.</w:t>
      </w:r>
    </w:p>
    <w:p w14:paraId="00824610" w14:textId="459CEBC8"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4.</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Обязанности детей 19 века заключались в выполнении домашних хозяйственных работ. Современные дети имеют практически одну обязанность – учёба в школе.</w:t>
      </w:r>
    </w:p>
    <w:p w14:paraId="20C67C0D" w14:textId="29F2994E"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5.</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Обязанности детей связаны напрямую со временем, в котором они живут.</w:t>
      </w:r>
    </w:p>
    <w:p w14:paraId="7991C6F4" w14:textId="452B9E16" w:rsidR="00BA65BD" w:rsidRPr="00D7272C" w:rsidRDefault="00BA65BD" w:rsidP="00D7272C">
      <w:pPr>
        <w:shd w:val="clear" w:color="auto" w:fill="FFFFFF"/>
        <w:ind w:firstLine="709"/>
        <w:rPr>
          <w:rFonts w:eastAsia="Times New Roman" w:cs="Times New Roman"/>
          <w:color w:val="000000"/>
          <w:sz w:val="24"/>
          <w:szCs w:val="24"/>
          <w:lang w:eastAsia="ru-RU"/>
        </w:rPr>
      </w:pPr>
      <w:r w:rsidRPr="00D7272C">
        <w:rPr>
          <w:rFonts w:eastAsia="Times New Roman" w:cs="Times New Roman"/>
          <w:color w:val="000000"/>
          <w:sz w:val="24"/>
          <w:szCs w:val="24"/>
          <w:lang w:eastAsia="ru-RU"/>
        </w:rPr>
        <w:t>6.</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Обязанности должны быть у каждого ребёнка, прежде всего в интересах этого ребёнка, т.к. они помогают социализироваться, быть самостоятельным, дают простейшие трудовые навыки, способствуют развитию мышления, физическому самосовершенствованию.</w:t>
      </w:r>
    </w:p>
    <w:p w14:paraId="688A67E0"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p w14:paraId="4BA1CB04" w14:textId="77777777" w:rsidR="00BA65BD" w:rsidRPr="007F4BFC" w:rsidRDefault="00BA65BD" w:rsidP="007F4BFC">
      <w:pPr>
        <w:shd w:val="clear" w:color="auto" w:fill="FFFFFF"/>
        <w:jc w:val="center"/>
        <w:rPr>
          <w:rFonts w:eastAsia="Times New Roman" w:cs="Times New Roman"/>
          <w:b/>
          <w:bCs/>
          <w:color w:val="000000"/>
          <w:sz w:val="24"/>
          <w:szCs w:val="24"/>
          <w:lang w:eastAsia="ru-RU"/>
        </w:rPr>
      </w:pPr>
      <w:r w:rsidRPr="007F4BFC">
        <w:rPr>
          <w:rFonts w:eastAsia="Times New Roman" w:cs="Times New Roman"/>
          <w:b/>
          <w:bCs/>
          <w:color w:val="000000"/>
          <w:sz w:val="24"/>
          <w:szCs w:val="24"/>
          <w:lang w:eastAsia="ru-RU"/>
        </w:rPr>
        <w:t>СПИСОК ИСПОЛЬЗОВАННЫХ ИСТОЧНИКОВ</w:t>
      </w:r>
    </w:p>
    <w:p w14:paraId="18F635F7" w14:textId="6C6FF6E5"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1.</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 xml:space="preserve">Биография </w:t>
      </w:r>
      <w:proofErr w:type="spellStart"/>
      <w:r w:rsidRPr="00D7272C">
        <w:rPr>
          <w:rFonts w:eastAsia="Times New Roman" w:cs="Times New Roman"/>
          <w:color w:val="000000"/>
          <w:sz w:val="24"/>
          <w:szCs w:val="24"/>
          <w:lang w:eastAsia="ru-RU"/>
        </w:rPr>
        <w:t>А.П.Чехова</w:t>
      </w:r>
      <w:proofErr w:type="spellEnd"/>
      <w:r w:rsidRPr="00D7272C">
        <w:rPr>
          <w:rFonts w:eastAsia="Times New Roman" w:cs="Times New Roman"/>
          <w:color w:val="000000"/>
          <w:sz w:val="24"/>
          <w:szCs w:val="24"/>
          <w:lang w:eastAsia="ru-RU"/>
        </w:rPr>
        <w:t xml:space="preserve">. Интернет-библиотека </w:t>
      </w:r>
      <w:proofErr w:type="spellStart"/>
      <w:r w:rsidRPr="00D7272C">
        <w:rPr>
          <w:rFonts w:eastAsia="Times New Roman" w:cs="Times New Roman"/>
          <w:color w:val="000000"/>
          <w:sz w:val="24"/>
          <w:szCs w:val="24"/>
          <w:lang w:eastAsia="ru-RU"/>
        </w:rPr>
        <w:t>А.Комарова</w:t>
      </w:r>
      <w:proofErr w:type="spellEnd"/>
    </w:p>
    <w:p w14:paraId="38811295" w14:textId="1E5F9D57"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2.</w:t>
      </w:r>
      <w:r w:rsidR="007F4BFC">
        <w:rPr>
          <w:rFonts w:eastAsia="Times New Roman" w:cs="Times New Roman"/>
          <w:color w:val="000000"/>
          <w:sz w:val="24"/>
          <w:szCs w:val="24"/>
          <w:lang w:eastAsia="ru-RU"/>
        </w:rPr>
        <w:t> </w:t>
      </w:r>
      <w:proofErr w:type="spellStart"/>
      <w:r w:rsidRPr="00D7272C">
        <w:rPr>
          <w:rFonts w:eastAsia="Times New Roman" w:cs="Times New Roman"/>
          <w:color w:val="000000"/>
          <w:sz w:val="24"/>
          <w:szCs w:val="24"/>
          <w:lang w:eastAsia="ru-RU"/>
        </w:rPr>
        <w:t>П.П.Бажов</w:t>
      </w:r>
      <w:proofErr w:type="spellEnd"/>
      <w:r w:rsidRPr="00D7272C">
        <w:rPr>
          <w:rFonts w:eastAsia="Times New Roman" w:cs="Times New Roman"/>
          <w:color w:val="000000"/>
          <w:sz w:val="24"/>
          <w:szCs w:val="24"/>
          <w:lang w:eastAsia="ru-RU"/>
        </w:rPr>
        <w:t>. Серебряное копытце.</w:t>
      </w:r>
    </w:p>
    <w:p w14:paraId="4AB2AD67" w14:textId="5523C6AE"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3.</w:t>
      </w:r>
      <w:r w:rsidR="007F4BFC">
        <w:rPr>
          <w:rFonts w:eastAsia="Times New Roman" w:cs="Times New Roman"/>
          <w:color w:val="000000"/>
          <w:sz w:val="24"/>
          <w:szCs w:val="24"/>
          <w:lang w:eastAsia="ru-RU"/>
        </w:rPr>
        <w:t> </w:t>
      </w:r>
      <w:proofErr w:type="spellStart"/>
      <w:r w:rsidRPr="00D7272C">
        <w:rPr>
          <w:rFonts w:eastAsia="Times New Roman" w:cs="Times New Roman"/>
          <w:color w:val="000000"/>
          <w:sz w:val="24"/>
          <w:szCs w:val="24"/>
          <w:lang w:eastAsia="ru-RU"/>
        </w:rPr>
        <w:t>Н.А.Некрасов</w:t>
      </w:r>
      <w:proofErr w:type="spellEnd"/>
      <w:r w:rsidRPr="00D7272C">
        <w:rPr>
          <w:rFonts w:eastAsia="Times New Roman" w:cs="Times New Roman"/>
          <w:color w:val="000000"/>
          <w:sz w:val="24"/>
          <w:szCs w:val="24"/>
          <w:lang w:eastAsia="ru-RU"/>
        </w:rPr>
        <w:t>. Крестьянские дети.</w:t>
      </w:r>
    </w:p>
    <w:p w14:paraId="43B32900" w14:textId="5889E444"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4.</w:t>
      </w:r>
      <w:r w:rsidR="007F4BFC">
        <w:rPr>
          <w:rFonts w:eastAsia="Times New Roman" w:cs="Times New Roman"/>
          <w:color w:val="000000"/>
          <w:sz w:val="24"/>
          <w:szCs w:val="24"/>
          <w:lang w:eastAsia="ru-RU"/>
        </w:rPr>
        <w:t> </w:t>
      </w:r>
      <w:proofErr w:type="spellStart"/>
      <w:r w:rsidRPr="00D7272C">
        <w:rPr>
          <w:rFonts w:eastAsia="Times New Roman" w:cs="Times New Roman"/>
          <w:color w:val="000000"/>
          <w:sz w:val="24"/>
          <w:szCs w:val="24"/>
          <w:lang w:eastAsia="ru-RU"/>
        </w:rPr>
        <w:t>М.М.Пришвин</w:t>
      </w:r>
      <w:proofErr w:type="spellEnd"/>
      <w:r w:rsidRPr="00D7272C">
        <w:rPr>
          <w:rFonts w:eastAsia="Times New Roman" w:cs="Times New Roman"/>
          <w:color w:val="000000"/>
          <w:sz w:val="24"/>
          <w:szCs w:val="24"/>
          <w:lang w:eastAsia="ru-RU"/>
        </w:rPr>
        <w:t>. Кладовая солнца</w:t>
      </w:r>
    </w:p>
    <w:p w14:paraId="4B38C402" w14:textId="3D06E37D"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5.</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Материалы интернет-пространства «Образовательная социальная сеть».</w:t>
      </w:r>
    </w:p>
    <w:p w14:paraId="5BC466DA" w14:textId="4C5203A2" w:rsidR="00BA65BD" w:rsidRPr="00D7272C" w:rsidRDefault="00BA65BD" w:rsidP="007F4BFC">
      <w:pPr>
        <w:shd w:val="clear" w:color="auto" w:fill="FFFFFF"/>
        <w:rPr>
          <w:rFonts w:eastAsia="Times New Roman" w:cs="Times New Roman"/>
          <w:color w:val="000000"/>
          <w:sz w:val="24"/>
          <w:szCs w:val="24"/>
          <w:lang w:eastAsia="ru-RU"/>
        </w:rPr>
      </w:pPr>
      <w:r w:rsidRPr="00D7272C">
        <w:rPr>
          <w:rFonts w:eastAsia="Times New Roman" w:cs="Times New Roman"/>
          <w:color w:val="000000"/>
          <w:sz w:val="24"/>
          <w:szCs w:val="24"/>
          <w:lang w:eastAsia="ru-RU"/>
        </w:rPr>
        <w:t>6.</w:t>
      </w:r>
      <w:r w:rsidR="007F4BFC">
        <w:rPr>
          <w:rFonts w:eastAsia="Times New Roman" w:cs="Times New Roman"/>
          <w:color w:val="000000"/>
          <w:sz w:val="24"/>
          <w:szCs w:val="24"/>
          <w:lang w:eastAsia="ru-RU"/>
        </w:rPr>
        <w:t> </w:t>
      </w:r>
      <w:r w:rsidRPr="00D7272C">
        <w:rPr>
          <w:rFonts w:eastAsia="Times New Roman" w:cs="Times New Roman"/>
          <w:color w:val="000000"/>
          <w:sz w:val="24"/>
          <w:szCs w:val="24"/>
          <w:lang w:eastAsia="ru-RU"/>
        </w:rPr>
        <w:t xml:space="preserve">Личные архивы семей Кессо Е.В. и </w:t>
      </w:r>
      <w:proofErr w:type="spellStart"/>
      <w:r w:rsidRPr="00D7272C">
        <w:rPr>
          <w:rFonts w:eastAsia="Times New Roman" w:cs="Times New Roman"/>
          <w:color w:val="000000"/>
          <w:sz w:val="24"/>
          <w:szCs w:val="24"/>
          <w:lang w:eastAsia="ru-RU"/>
        </w:rPr>
        <w:t>Папко</w:t>
      </w:r>
      <w:proofErr w:type="spellEnd"/>
      <w:r w:rsidRPr="00D7272C">
        <w:rPr>
          <w:rFonts w:eastAsia="Times New Roman" w:cs="Times New Roman"/>
          <w:color w:val="000000"/>
          <w:sz w:val="24"/>
          <w:szCs w:val="24"/>
          <w:lang w:eastAsia="ru-RU"/>
        </w:rPr>
        <w:t xml:space="preserve"> И.Г.</w:t>
      </w:r>
    </w:p>
    <w:p w14:paraId="18AAA924" w14:textId="77777777" w:rsidR="00BA65BD" w:rsidRPr="00D7272C" w:rsidRDefault="00BA65BD" w:rsidP="00D7272C">
      <w:pPr>
        <w:shd w:val="clear" w:color="auto" w:fill="FFFFFF"/>
        <w:ind w:firstLine="709"/>
        <w:rPr>
          <w:rFonts w:eastAsia="Times New Roman" w:cs="Times New Roman"/>
          <w:color w:val="000000"/>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7F4BFC" w:rsidRPr="00D46F4F" w14:paraId="4F2B11E2" w14:textId="77777777" w:rsidTr="009C2A25">
        <w:trPr>
          <w:trHeight w:val="844"/>
        </w:trPr>
        <w:tc>
          <w:tcPr>
            <w:tcW w:w="9628" w:type="dxa"/>
            <w:shd w:val="clear" w:color="auto" w:fill="99CCFF"/>
            <w:vAlign w:val="center"/>
          </w:tcPr>
          <w:p w14:paraId="7417C69B" w14:textId="640233DA" w:rsidR="007F4BFC" w:rsidRPr="00D46F4F" w:rsidRDefault="00614760" w:rsidP="009C2A25">
            <w:pPr>
              <w:jc w:val="center"/>
              <w:rPr>
                <w:rFonts w:eastAsiaTheme="minorHAnsi"/>
                <w:b/>
                <w:bCs/>
                <w:kern w:val="36"/>
                <w:sz w:val="24"/>
                <w:szCs w:val="24"/>
                <w:lang w:eastAsia="ru-RU"/>
              </w:rPr>
            </w:pPr>
            <w:r w:rsidRPr="00614760">
              <w:rPr>
                <w:rFonts w:eastAsiaTheme="minorHAnsi"/>
                <w:b/>
                <w:bCs/>
                <w:color w:val="000000"/>
                <w:sz w:val="24"/>
                <w:szCs w:val="24"/>
              </w:rPr>
              <w:t>ЭЛЕКТРОННАЯ СИГАРЕТА ГЛАЗАМИ ХИМИКА</w:t>
            </w:r>
          </w:p>
        </w:tc>
      </w:tr>
      <w:tr w:rsidR="007F4BFC" w:rsidRPr="00D46F4F" w14:paraId="2BE42AD1" w14:textId="77777777" w:rsidTr="009C2A25">
        <w:trPr>
          <w:trHeight w:val="995"/>
        </w:trPr>
        <w:tc>
          <w:tcPr>
            <w:tcW w:w="9628" w:type="dxa"/>
            <w:shd w:val="clear" w:color="auto" w:fill="FFCCFF"/>
            <w:vAlign w:val="center"/>
          </w:tcPr>
          <w:p w14:paraId="4259E265" w14:textId="0C40240C" w:rsidR="007F4BFC" w:rsidRDefault="007F4BFC" w:rsidP="009C2A25">
            <w:pPr>
              <w:tabs>
                <w:tab w:val="left" w:pos="5040"/>
                <w:tab w:val="left" w:pos="6480"/>
              </w:tabs>
              <w:jc w:val="left"/>
              <w:rPr>
                <w:rFonts w:eastAsiaTheme="minorHAnsi"/>
                <w:bCs/>
                <w:sz w:val="24"/>
                <w:szCs w:val="24"/>
              </w:rPr>
            </w:pPr>
            <w:r w:rsidRPr="00D46F4F">
              <w:rPr>
                <w:rFonts w:eastAsiaTheme="minorHAnsi"/>
                <w:b/>
                <w:bCs/>
                <w:kern w:val="36"/>
                <w:sz w:val="24"/>
                <w:szCs w:val="24"/>
                <w:lang w:eastAsia="ru-RU"/>
              </w:rPr>
              <w:t>Подготовил</w:t>
            </w:r>
            <w:r w:rsidR="009C2A25">
              <w:rPr>
                <w:rFonts w:eastAsiaTheme="minorHAnsi"/>
                <w:b/>
                <w:bCs/>
                <w:kern w:val="36"/>
                <w:sz w:val="24"/>
                <w:szCs w:val="24"/>
                <w:lang w:eastAsia="ru-RU"/>
              </w:rPr>
              <w:t>и</w:t>
            </w:r>
            <w:r w:rsidRPr="00D46F4F">
              <w:rPr>
                <w:rFonts w:eastAsiaTheme="minorHAnsi"/>
                <w:b/>
                <w:bCs/>
                <w:kern w:val="36"/>
                <w:sz w:val="24"/>
                <w:szCs w:val="24"/>
                <w:lang w:eastAsia="ru-RU"/>
              </w:rPr>
              <w:t>:</w:t>
            </w:r>
            <w:r w:rsidRPr="00D46F4F">
              <w:rPr>
                <w:rFonts w:eastAsiaTheme="minorHAnsi"/>
                <w:sz w:val="24"/>
                <w:szCs w:val="24"/>
              </w:rPr>
              <w:t xml:space="preserve"> </w:t>
            </w:r>
            <w:r w:rsidR="00614760" w:rsidRPr="00614760">
              <w:rPr>
                <w:rFonts w:eastAsiaTheme="minorHAnsi"/>
                <w:bCs/>
                <w:sz w:val="24"/>
                <w:szCs w:val="24"/>
              </w:rPr>
              <w:t>Глинский Арт</w:t>
            </w:r>
            <w:r w:rsidR="00614760">
              <w:rPr>
                <w:rFonts w:eastAsiaTheme="minorHAnsi"/>
                <w:bCs/>
                <w:sz w:val="24"/>
                <w:szCs w:val="24"/>
              </w:rPr>
              <w:t>ё</w:t>
            </w:r>
            <w:r w:rsidR="00614760" w:rsidRPr="00614760">
              <w:rPr>
                <w:rFonts w:eastAsiaTheme="minorHAnsi"/>
                <w:bCs/>
                <w:sz w:val="24"/>
                <w:szCs w:val="24"/>
              </w:rPr>
              <w:t xml:space="preserve">м Александрович, </w:t>
            </w:r>
            <w:r w:rsidR="00614760">
              <w:rPr>
                <w:rFonts w:eastAsiaTheme="minorHAnsi"/>
                <w:bCs/>
                <w:sz w:val="24"/>
                <w:szCs w:val="24"/>
                <w:lang w:val="en-US"/>
              </w:rPr>
              <w:t>IX</w:t>
            </w:r>
            <w:r w:rsidR="00614760" w:rsidRPr="00614760">
              <w:rPr>
                <w:rFonts w:eastAsiaTheme="minorHAnsi"/>
                <w:bCs/>
                <w:sz w:val="24"/>
                <w:szCs w:val="24"/>
              </w:rPr>
              <w:t xml:space="preserve"> «А» класс</w:t>
            </w:r>
            <w:r w:rsidR="00614760">
              <w:rPr>
                <w:rFonts w:eastAsiaTheme="minorHAnsi"/>
                <w:bCs/>
                <w:sz w:val="24"/>
                <w:szCs w:val="24"/>
              </w:rPr>
              <w:t>,</w:t>
            </w:r>
          </w:p>
          <w:p w14:paraId="25EA3B87" w14:textId="40D3DA34" w:rsidR="00614760" w:rsidRPr="00D46F4F" w:rsidRDefault="00614760" w:rsidP="009C2A25">
            <w:pPr>
              <w:tabs>
                <w:tab w:val="left" w:pos="5040"/>
                <w:tab w:val="left" w:pos="6480"/>
              </w:tabs>
              <w:jc w:val="left"/>
              <w:rPr>
                <w:rFonts w:eastAsiaTheme="minorHAnsi"/>
                <w:bCs/>
                <w:sz w:val="24"/>
                <w:szCs w:val="24"/>
              </w:rPr>
            </w:pPr>
            <w:r>
              <w:rPr>
                <w:rFonts w:eastAsiaTheme="minorHAnsi"/>
                <w:bCs/>
                <w:sz w:val="24"/>
                <w:szCs w:val="24"/>
              </w:rPr>
              <w:t xml:space="preserve">                        </w:t>
            </w:r>
            <w:r w:rsidRPr="00614760">
              <w:rPr>
                <w:rFonts w:eastAsiaTheme="minorHAnsi"/>
                <w:bCs/>
                <w:sz w:val="24"/>
                <w:szCs w:val="24"/>
              </w:rPr>
              <w:t>Янович Никита Александрович</w:t>
            </w:r>
            <w:r>
              <w:rPr>
                <w:rFonts w:eastAsiaTheme="minorHAnsi"/>
                <w:bCs/>
                <w:sz w:val="24"/>
                <w:szCs w:val="24"/>
              </w:rPr>
              <w:t>,</w:t>
            </w:r>
            <w:r w:rsidRPr="00614760">
              <w:rPr>
                <w:rFonts w:eastAsiaTheme="minorHAnsi"/>
                <w:bCs/>
                <w:sz w:val="24"/>
                <w:szCs w:val="24"/>
              </w:rPr>
              <w:t xml:space="preserve"> </w:t>
            </w:r>
            <w:r>
              <w:rPr>
                <w:rFonts w:eastAsiaTheme="minorHAnsi"/>
                <w:bCs/>
                <w:sz w:val="24"/>
                <w:szCs w:val="24"/>
                <w:lang w:val="en-US"/>
              </w:rPr>
              <w:t>IX</w:t>
            </w:r>
            <w:r w:rsidRPr="00614760">
              <w:rPr>
                <w:rFonts w:eastAsiaTheme="minorHAnsi"/>
                <w:bCs/>
                <w:sz w:val="24"/>
                <w:szCs w:val="24"/>
              </w:rPr>
              <w:t xml:space="preserve"> «А»</w:t>
            </w:r>
            <w:r>
              <w:rPr>
                <w:rFonts w:eastAsiaTheme="minorHAnsi"/>
                <w:bCs/>
                <w:sz w:val="24"/>
                <w:szCs w:val="24"/>
              </w:rPr>
              <w:t xml:space="preserve"> класс</w:t>
            </w:r>
          </w:p>
          <w:p w14:paraId="0D4F07A0" w14:textId="689B028C" w:rsidR="007F4BFC" w:rsidRPr="00D46F4F" w:rsidRDefault="007F4BFC" w:rsidP="009C2A25">
            <w:pPr>
              <w:tabs>
                <w:tab w:val="left" w:pos="5040"/>
              </w:tabs>
              <w:jc w:val="left"/>
              <w:rPr>
                <w:rFonts w:eastAsiaTheme="minorHAnsi"/>
                <w:b/>
                <w:bCs/>
                <w:kern w:val="36"/>
                <w:sz w:val="24"/>
                <w:szCs w:val="24"/>
                <w:lang w:eastAsia="ru-RU"/>
              </w:rPr>
            </w:pPr>
            <w:r w:rsidRPr="00D46F4F">
              <w:rPr>
                <w:rFonts w:eastAsiaTheme="minorHAnsi"/>
                <w:b/>
                <w:sz w:val="24"/>
                <w:szCs w:val="24"/>
              </w:rPr>
              <w:t>Руководитель:</w:t>
            </w:r>
            <w:r w:rsidRPr="00D46F4F">
              <w:rPr>
                <w:rFonts w:eastAsiaTheme="minorHAnsi"/>
                <w:sz w:val="24"/>
                <w:szCs w:val="24"/>
              </w:rPr>
              <w:t xml:space="preserve"> </w:t>
            </w:r>
            <w:r w:rsidRPr="007F4BFC">
              <w:rPr>
                <w:rFonts w:eastAsiaTheme="minorHAnsi"/>
                <w:sz w:val="24"/>
                <w:szCs w:val="24"/>
              </w:rPr>
              <w:t>Кель Галина Чеславовна, учитель химии</w:t>
            </w:r>
          </w:p>
        </w:tc>
      </w:tr>
    </w:tbl>
    <w:p w14:paraId="66278BCA" w14:textId="77777777" w:rsidR="00BA65BD" w:rsidRPr="00D7272C" w:rsidRDefault="00BA65BD" w:rsidP="007F4BFC">
      <w:pPr>
        <w:shd w:val="clear" w:color="auto" w:fill="FFFFFF"/>
        <w:rPr>
          <w:rFonts w:eastAsia="Times New Roman" w:cs="Times New Roman"/>
          <w:color w:val="000000"/>
          <w:sz w:val="24"/>
          <w:szCs w:val="24"/>
          <w:lang w:eastAsia="ru-RU"/>
        </w:rPr>
      </w:pPr>
    </w:p>
    <w:p w14:paraId="497010FB" w14:textId="77777777" w:rsidR="00BA65BD" w:rsidRPr="00D7272C" w:rsidRDefault="00BA65BD" w:rsidP="00614760">
      <w:pPr>
        <w:jc w:val="center"/>
        <w:textAlignment w:val="baseline"/>
        <w:rPr>
          <w:rFonts w:eastAsia="Times New Roman" w:cs="Times New Roman"/>
          <w:b/>
          <w:bCs/>
          <w:color w:val="000000"/>
          <w:sz w:val="24"/>
          <w:szCs w:val="24"/>
          <w:bdr w:val="none" w:sz="0" w:space="0" w:color="auto" w:frame="1"/>
          <w:lang w:eastAsia="ru-RU"/>
        </w:rPr>
      </w:pPr>
      <w:r w:rsidRPr="00D7272C">
        <w:rPr>
          <w:rFonts w:eastAsia="Times New Roman" w:cs="Times New Roman"/>
          <w:b/>
          <w:bCs/>
          <w:color w:val="000000"/>
          <w:sz w:val="24"/>
          <w:szCs w:val="24"/>
          <w:bdr w:val="none" w:sz="0" w:space="0" w:color="auto" w:frame="1"/>
          <w:lang w:eastAsia="ru-RU"/>
        </w:rPr>
        <w:t>ВВЕДЕНИЕ</w:t>
      </w:r>
    </w:p>
    <w:p w14:paraId="6B485ABA"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Cs/>
          <w:color w:val="000000"/>
          <w:sz w:val="24"/>
          <w:szCs w:val="24"/>
          <w:bdr w:val="none" w:sz="0" w:space="0" w:color="auto" w:frame="1"/>
          <w:lang w:eastAsia="ru-RU"/>
        </w:rPr>
        <w:t>В настоящее время курение превратилось в массовую эпидемию, распространившуюся не только среди мужчин, но и среди женщин и подростков, что наносит существенный ущерб здоровью населения.</w:t>
      </w:r>
      <w:r w:rsidRPr="00D7272C">
        <w:rPr>
          <w:rFonts w:eastAsia="Times New Roman" w:cs="Times New Roman"/>
          <w:color w:val="000000"/>
          <w:sz w:val="24"/>
          <w:szCs w:val="24"/>
          <w:bdr w:val="none" w:sz="0" w:space="0" w:color="auto" w:frame="1"/>
          <w:lang w:eastAsia="ru-RU"/>
        </w:rPr>
        <w:t xml:space="preserve"> Курящий подросток явление очень частое. Но появляются электронные сигареты, которые, по словам производителей практически безвредная альтернатива курению.</w:t>
      </w:r>
    </w:p>
    <w:p w14:paraId="51CD80D7" w14:textId="061C432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Электронная сигарета (ЭСДН) </w:t>
      </w:r>
      <w:r w:rsidR="00614760" w:rsidRPr="00D7272C">
        <w:rPr>
          <w:rFonts w:eastAsia="Calibri" w:cs="Times New Roman"/>
          <w:sz w:val="24"/>
          <w:szCs w:val="24"/>
          <w:bdr w:val="none" w:sz="0" w:space="0" w:color="auto" w:frame="1"/>
          <w:shd w:val="clear" w:color="auto" w:fill="FFFFFF"/>
          <w:lang w:eastAsia="ru-RU"/>
        </w:rPr>
        <w:t>–</w:t>
      </w:r>
      <w:r w:rsidR="00614760">
        <w:rPr>
          <w:rFonts w:eastAsia="Calibri" w:cs="Times New Roman"/>
          <w:sz w:val="24"/>
          <w:szCs w:val="24"/>
          <w:bdr w:val="none" w:sz="0" w:space="0" w:color="auto" w:frame="1"/>
          <w:shd w:val="clear" w:color="auto" w:fill="FFFFFF"/>
          <w:lang w:eastAsia="ru-RU"/>
        </w:rPr>
        <w:t xml:space="preserve"> </w:t>
      </w:r>
      <w:hyperlink r:id="rId153" w:history="1">
        <w:r w:rsidRPr="00D7272C">
          <w:rPr>
            <w:rFonts w:eastAsia="Times New Roman" w:cs="Times New Roman"/>
            <w:sz w:val="24"/>
            <w:szCs w:val="24"/>
            <w:bdr w:val="none" w:sz="0" w:space="0" w:color="auto" w:frame="1"/>
            <w:lang w:eastAsia="ru-RU"/>
          </w:rPr>
          <w:t>ингалятор</w:t>
        </w:r>
      </w:hyperlink>
      <w:r w:rsidR="00614760">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специального назначения для личного пользования с аэрозольным генератором сверхмалой мощности, по форме и размерам близок к традиционным сигаретам. Чаще всего используются с</w:t>
      </w:r>
      <w:r w:rsidR="00614760">
        <w:rPr>
          <w:rFonts w:eastAsia="Times New Roman" w:cs="Times New Roman"/>
          <w:color w:val="000000"/>
          <w:sz w:val="24"/>
          <w:szCs w:val="24"/>
          <w:bdr w:val="none" w:sz="0" w:space="0" w:color="auto" w:frame="1"/>
          <w:lang w:eastAsia="ru-RU"/>
        </w:rPr>
        <w:t xml:space="preserve"> </w:t>
      </w:r>
      <w:hyperlink r:id="rId154" w:history="1">
        <w:r w:rsidRPr="00D7272C">
          <w:rPr>
            <w:rFonts w:eastAsia="Times New Roman" w:cs="Times New Roman"/>
            <w:sz w:val="24"/>
            <w:szCs w:val="24"/>
            <w:bdr w:val="none" w:sz="0" w:space="0" w:color="auto" w:frame="1"/>
            <w:lang w:eastAsia="ru-RU"/>
          </w:rPr>
          <w:t>никотин содержащими</w:t>
        </w:r>
      </w:hyperlink>
      <w:r w:rsidRPr="00D7272C">
        <w:rPr>
          <w:rFonts w:eastAsia="Times New Roman" w:cs="Times New Roman"/>
          <w:color w:val="000000"/>
          <w:sz w:val="24"/>
          <w:szCs w:val="24"/>
          <w:bdr w:val="none" w:sz="0" w:space="0" w:color="auto" w:frame="1"/>
          <w:lang w:eastAsia="ru-RU"/>
        </w:rPr>
        <w:t> жидкостями. Ингалятор создает высокодисперсный аэрозоль («пар») за счет интенсивного вскипания малого количества жидкости, получаемый аэрозоль при ингаляции на вдохе и выдохе внешне похож на табачный дым. Разработаны как имитатор курения традиционных сигарет.</w:t>
      </w:r>
    </w:p>
    <w:p w14:paraId="53D487E7" w14:textId="4A8D2DBD" w:rsidR="00BA65BD" w:rsidRPr="00D7272C" w:rsidRDefault="00BA65BD" w:rsidP="00D7272C">
      <w:pPr>
        <w:tabs>
          <w:tab w:val="left" w:pos="3115"/>
        </w:tabs>
        <w:ind w:firstLine="709"/>
        <w:textAlignment w:val="baseline"/>
        <w:rPr>
          <w:rFonts w:eastAsia="Times New Roman" w:cs="Times New Roman"/>
          <w:bCs/>
          <w:color w:val="000000"/>
          <w:sz w:val="24"/>
          <w:szCs w:val="24"/>
          <w:bdr w:val="none" w:sz="0" w:space="0" w:color="auto" w:frame="1"/>
          <w:lang w:eastAsia="ru-RU"/>
        </w:rPr>
      </w:pPr>
      <w:r w:rsidRPr="00D7272C">
        <w:rPr>
          <w:rFonts w:eastAsia="Times New Roman" w:cs="Times New Roman"/>
          <w:bCs/>
          <w:color w:val="000000"/>
          <w:sz w:val="24"/>
          <w:szCs w:val="24"/>
          <w:bdr w:val="none" w:sz="0" w:space="0" w:color="auto" w:frame="1"/>
          <w:lang w:eastAsia="ru-RU"/>
        </w:rPr>
        <w:t>Курение электронных сигарет или вейпов породило целую вейп-культуру. Не замечать её уже невозможно. Почему всё больше молодых людей подсаживается на вейпы, можно ли с их помощью бросить курить, правда ли что вреда от них меньше, чем от обычных сигарет?</w:t>
      </w:r>
    </w:p>
    <w:p w14:paraId="1B6E93EB" w14:textId="2CC9FF55" w:rsidR="00BA65BD" w:rsidRPr="00D7272C" w:rsidRDefault="00BA65BD" w:rsidP="00D7272C">
      <w:pPr>
        <w:tabs>
          <w:tab w:val="left" w:pos="3115"/>
        </w:tabs>
        <w:ind w:firstLine="709"/>
        <w:textAlignment w:val="baseline"/>
        <w:rPr>
          <w:rFonts w:eastAsia="Times New Roman" w:cs="Times New Roman"/>
          <w:bCs/>
          <w:color w:val="000000"/>
          <w:sz w:val="24"/>
          <w:szCs w:val="24"/>
          <w:bdr w:val="none" w:sz="0" w:space="0" w:color="auto" w:frame="1"/>
          <w:lang w:eastAsia="ru-RU"/>
        </w:rPr>
      </w:pPr>
      <w:r w:rsidRPr="00D7272C">
        <w:rPr>
          <w:rFonts w:eastAsia="Times New Roman" w:cs="Times New Roman"/>
          <w:bCs/>
          <w:color w:val="000000"/>
          <w:sz w:val="24"/>
          <w:szCs w:val="24"/>
          <w:bdr w:val="none" w:sz="0" w:space="0" w:color="auto" w:frame="1"/>
          <w:lang w:eastAsia="ru-RU"/>
        </w:rPr>
        <w:t>В связи с этим, мне захотелось подробно разобраться в этой проблеме и практически подтвердить вредное воздействие паров вейпа на живые организмы, ознакомить учащихся нашей школы с результатами своей работы, чтобы сформировать у них негативное отношение к курению вейпа.</w:t>
      </w:r>
    </w:p>
    <w:p w14:paraId="73DD2A27" w14:textId="568518A0"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lastRenderedPageBreak/>
        <w:t>Гипотеза:</w:t>
      </w:r>
      <w:r w:rsidR="00614760">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в состав электронных сигарет входят губительные для организма вещества, а наличие фильтра полностью не защищает внутренние органы курильщика от вредоносных веществ.</w:t>
      </w:r>
    </w:p>
    <w:p w14:paraId="06A717FA" w14:textId="1DC36A0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Цель работы:</w:t>
      </w:r>
      <w:r w:rsidR="00614760">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изучить состав электронной сигареты и опытным путем доказать наличие в жидкости для электронных сигарет веществ, губительных для живых организмов.</w:t>
      </w:r>
    </w:p>
    <w:p w14:paraId="534F8465"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Задачи</w:t>
      </w:r>
      <w:r w:rsidRPr="00D7272C">
        <w:rPr>
          <w:rFonts w:eastAsia="Times New Roman" w:cs="Times New Roman"/>
          <w:color w:val="000000"/>
          <w:sz w:val="24"/>
          <w:szCs w:val="24"/>
          <w:bdr w:val="none" w:sz="0" w:space="0" w:color="auto" w:frame="1"/>
          <w:lang w:eastAsia="ru-RU"/>
        </w:rPr>
        <w:t>:</w:t>
      </w:r>
    </w:p>
    <w:p w14:paraId="2C9707D6" w14:textId="4B0E837F" w:rsidR="00BA65BD" w:rsidRPr="00D7272C" w:rsidRDefault="00BA65BD" w:rsidP="00D7272C">
      <w:pPr>
        <w:numPr>
          <w:ilvl w:val="0"/>
          <w:numId w:val="28"/>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Изучить информацию об строении электронных сигарет, содержании веществ, входящих в состав жидкости для электронных сигар, историю возникновения.</w:t>
      </w:r>
    </w:p>
    <w:p w14:paraId="39145ADC" w14:textId="77777777" w:rsidR="00BA65BD" w:rsidRPr="00D7272C" w:rsidRDefault="00BA65BD" w:rsidP="00D7272C">
      <w:pPr>
        <w:numPr>
          <w:ilvl w:val="0"/>
          <w:numId w:val="28"/>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Провести анонимный опрос среди учащихся 9-х классов, определить процент распространения вредной привычки.</w:t>
      </w:r>
    </w:p>
    <w:p w14:paraId="5CEE73A6" w14:textId="77777777" w:rsidR="00BA65BD" w:rsidRPr="00D7272C" w:rsidRDefault="00BA65BD" w:rsidP="00D7272C">
      <w:pPr>
        <w:numPr>
          <w:ilvl w:val="0"/>
          <w:numId w:val="28"/>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Опытным путем, с помощью качественных реакций, определить состав жидкостей для электронных сигарет, провести эксперименты с проращиванием семян фасоли в растворе никотиновой жидкости.</w:t>
      </w:r>
    </w:p>
    <w:p w14:paraId="42D79D51" w14:textId="5C259AB1"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Объект исследования</w:t>
      </w:r>
      <w:r w:rsidRPr="00D7272C">
        <w:rPr>
          <w:rFonts w:eastAsia="Times New Roman" w:cs="Times New Roman"/>
          <w:color w:val="000000"/>
          <w:sz w:val="24"/>
          <w:szCs w:val="24"/>
          <w:bdr w:val="none" w:sz="0" w:space="0" w:color="auto" w:frame="1"/>
          <w:lang w:eastAsia="ru-RU"/>
        </w:rPr>
        <w:t>: электронные сигареты.</w:t>
      </w:r>
    </w:p>
    <w:p w14:paraId="64BB097C"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Предмет исследования</w:t>
      </w:r>
      <w:r w:rsidRPr="00D7272C">
        <w:rPr>
          <w:rFonts w:eastAsia="Times New Roman" w:cs="Times New Roman"/>
          <w:color w:val="000000"/>
          <w:sz w:val="24"/>
          <w:szCs w:val="24"/>
          <w:bdr w:val="none" w:sz="0" w:space="0" w:color="auto" w:frame="1"/>
          <w:lang w:eastAsia="ru-RU"/>
        </w:rPr>
        <w:t>: жидкость для электронных сигарет.</w:t>
      </w:r>
    </w:p>
    <w:p w14:paraId="7667CAD0" w14:textId="14CA0F2A"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Практическая значимость</w:t>
      </w:r>
      <w:r w:rsidRPr="00D7272C">
        <w:rPr>
          <w:rFonts w:eastAsia="Times New Roman" w:cs="Times New Roman"/>
          <w:color w:val="000000"/>
          <w:sz w:val="24"/>
          <w:szCs w:val="24"/>
          <w:bdr w:val="none" w:sz="0" w:space="0" w:color="auto" w:frame="1"/>
          <w:lang w:eastAsia="ru-RU"/>
        </w:rPr>
        <w:t>: материалы могут быть использованы для проведения тематических бесед в учреждении образования.</w:t>
      </w:r>
    </w:p>
    <w:p w14:paraId="06DC7591"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Методы исследования:</w:t>
      </w:r>
    </w:p>
    <w:p w14:paraId="5296F3A5" w14:textId="77777777" w:rsidR="00BA65BD" w:rsidRPr="00D7272C" w:rsidRDefault="00BA65BD" w:rsidP="00D7272C">
      <w:pPr>
        <w:numPr>
          <w:ilvl w:val="0"/>
          <w:numId w:val="29"/>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Анкетирование</w:t>
      </w:r>
    </w:p>
    <w:p w14:paraId="040DF516" w14:textId="77777777" w:rsidR="00BA65BD" w:rsidRPr="00D7272C" w:rsidRDefault="00BA65BD" w:rsidP="00D7272C">
      <w:pPr>
        <w:numPr>
          <w:ilvl w:val="0"/>
          <w:numId w:val="29"/>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Эксперимент</w:t>
      </w:r>
    </w:p>
    <w:p w14:paraId="267FEEF0"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Этапы исследования:</w:t>
      </w:r>
    </w:p>
    <w:p w14:paraId="14FE2B88" w14:textId="77777777" w:rsidR="00BA65BD" w:rsidRPr="00D7272C" w:rsidRDefault="00BA65BD" w:rsidP="00D7272C">
      <w:pPr>
        <w:numPr>
          <w:ilvl w:val="0"/>
          <w:numId w:val="30"/>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Изучение литературных источников по данной теме</w:t>
      </w:r>
    </w:p>
    <w:p w14:paraId="75D8B8AD" w14:textId="77777777" w:rsidR="00BA65BD" w:rsidRPr="00D7272C" w:rsidRDefault="00BA65BD" w:rsidP="00D7272C">
      <w:pPr>
        <w:numPr>
          <w:ilvl w:val="0"/>
          <w:numId w:val="30"/>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Анкетирование</w:t>
      </w:r>
    </w:p>
    <w:p w14:paraId="1631AE80" w14:textId="77777777" w:rsidR="00BA65BD" w:rsidRPr="00D7272C" w:rsidRDefault="00BA65BD" w:rsidP="00D7272C">
      <w:pPr>
        <w:numPr>
          <w:ilvl w:val="0"/>
          <w:numId w:val="30"/>
        </w:numPr>
        <w:ind w:left="0"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Химические опыты</w:t>
      </w:r>
    </w:p>
    <w:p w14:paraId="0B001C7A"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p>
    <w:p w14:paraId="612C93C1" w14:textId="77777777" w:rsidR="00BA65BD" w:rsidRPr="00D7272C" w:rsidRDefault="00BA65BD" w:rsidP="00614760">
      <w:pPr>
        <w:jc w:val="center"/>
        <w:rPr>
          <w:rFonts w:eastAsia="Calibri" w:cs="Times New Roman"/>
          <w:b/>
          <w:sz w:val="24"/>
          <w:szCs w:val="24"/>
          <w:bdr w:val="none" w:sz="0" w:space="0" w:color="auto" w:frame="1"/>
          <w:lang w:eastAsia="ru-RU"/>
        </w:rPr>
      </w:pPr>
      <w:r w:rsidRPr="00D7272C">
        <w:rPr>
          <w:rFonts w:eastAsia="Calibri" w:cs="Times New Roman"/>
          <w:b/>
          <w:sz w:val="24"/>
          <w:szCs w:val="24"/>
          <w:bdr w:val="none" w:sz="0" w:space="0" w:color="auto" w:frame="1"/>
          <w:lang w:eastAsia="ru-RU"/>
        </w:rPr>
        <w:t>ГЛАВА1. ОБЗОР ИСТОЧНИКОВ ИНФОРМАЦИИ</w:t>
      </w:r>
    </w:p>
    <w:p w14:paraId="062D362C" w14:textId="09478539" w:rsidR="00BA65BD" w:rsidRPr="00D7272C" w:rsidRDefault="00BA65BD" w:rsidP="00614760">
      <w:pPr>
        <w:jc w:val="center"/>
        <w:rPr>
          <w:rFonts w:eastAsia="Calibri" w:cs="Times New Roman"/>
          <w:b/>
          <w:bCs/>
          <w:sz w:val="24"/>
          <w:szCs w:val="24"/>
          <w:lang w:eastAsia="ru-RU"/>
        </w:rPr>
      </w:pPr>
      <w:r w:rsidRPr="00D7272C">
        <w:rPr>
          <w:rFonts w:eastAsia="Calibri" w:cs="Times New Roman"/>
          <w:b/>
          <w:bCs/>
          <w:sz w:val="24"/>
          <w:szCs w:val="24"/>
          <w:lang w:eastAsia="ru-RU"/>
        </w:rPr>
        <w:t>1.1.</w:t>
      </w:r>
      <w:r w:rsidR="00614760">
        <w:rPr>
          <w:rFonts w:eastAsia="Calibri" w:cs="Times New Roman"/>
          <w:b/>
          <w:bCs/>
          <w:sz w:val="24"/>
          <w:szCs w:val="24"/>
          <w:lang w:eastAsia="ru-RU"/>
        </w:rPr>
        <w:t xml:space="preserve"> </w:t>
      </w:r>
      <w:r w:rsidRPr="00D7272C">
        <w:rPr>
          <w:rFonts w:eastAsia="Calibri" w:cs="Times New Roman"/>
          <w:b/>
          <w:bCs/>
          <w:sz w:val="24"/>
          <w:szCs w:val="24"/>
          <w:lang w:eastAsia="ru-RU"/>
        </w:rPr>
        <w:t>История создания электронных сигарет</w:t>
      </w:r>
    </w:p>
    <w:p w14:paraId="0F83EE69" w14:textId="1F2485AB"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Использование электронных сигарет, стал популярным явлением в последние два десятилетия. Это, как известно, представляет собой инновационный способ потребления никотина, который позиционируется как менее вредная альтернатива традиционному курению. История развития вейпинга охватывает временной промежуток почти в 100 лет и затрагивает множество этапов, начиная от первых изобретений до массового распространения и ограничений в разных странах.</w:t>
      </w:r>
    </w:p>
    <w:p w14:paraId="535DDD01" w14:textId="3CBF7EE4"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Первое задокументированное упоминание электронной сигареты датируется 1927 годом, когда американский ученый Джозеф Робинсон подал первый патент на устройство для доставки лекарств в легкие посредством пара. Конструктив этого девайса во многом был схож с традиционными вейпами и включал в себя камеру, нагревательный элемент и мундштук. Тем не менее его изобретение так и не было реализовано на практике и не использовалось для получения прибыли.</w:t>
      </w:r>
    </w:p>
    <w:p w14:paraId="52F4454E" w14:textId="62967C25"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Лишь в 1963 году ученый Герберт Гилберт разработал именно электронную сигарету для употребления никотина, которая была ближе к современным </w:t>
      </w:r>
      <w:proofErr w:type="spellStart"/>
      <w:r w:rsidRPr="00D7272C">
        <w:rPr>
          <w:rFonts w:eastAsia="Calibri" w:cs="Times New Roman"/>
          <w:sz w:val="24"/>
          <w:szCs w:val="24"/>
          <w:lang w:eastAsia="ru-RU"/>
        </w:rPr>
        <w:t>вейпам</w:t>
      </w:r>
      <w:proofErr w:type="spellEnd"/>
      <w:r w:rsidRPr="00D7272C">
        <w:rPr>
          <w:rFonts w:eastAsia="Calibri" w:cs="Times New Roman"/>
          <w:sz w:val="24"/>
          <w:szCs w:val="24"/>
          <w:lang w:eastAsia="ru-RU"/>
        </w:rPr>
        <w:t>. Однако в те годы его устройство не нашло коммерческого применения из-за отсутствия интереса со стороны табачной индустрии и потребителей, а компании, которые могли производить девайс, предпочли дождаться окончания срока действия патента, чем лицензировать его.</w:t>
      </w:r>
    </w:p>
    <w:p w14:paraId="0013A84B" w14:textId="42258C2E"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В 1979 году один из пионеров компьютерной индустрии, Фил Рэй, совместно со своим врачом Норманом </w:t>
      </w:r>
      <w:proofErr w:type="spellStart"/>
      <w:r w:rsidRPr="00D7272C">
        <w:rPr>
          <w:rFonts w:eastAsia="Calibri" w:cs="Times New Roman"/>
          <w:sz w:val="24"/>
          <w:szCs w:val="24"/>
          <w:lang w:eastAsia="ru-RU"/>
        </w:rPr>
        <w:t>Джейкобсоном</w:t>
      </w:r>
      <w:proofErr w:type="spellEnd"/>
      <w:r w:rsidRPr="00D7272C">
        <w:rPr>
          <w:rFonts w:eastAsia="Calibri" w:cs="Times New Roman"/>
          <w:sz w:val="24"/>
          <w:szCs w:val="24"/>
          <w:lang w:eastAsia="ru-RU"/>
        </w:rPr>
        <w:t xml:space="preserve"> работал над созданием первого коммерческого вейп-продукта. Они первыми провели официальное исследование в области доставки никотина, но их устройство не стало на тот момент многообещающей технологией, однако внесло в язык всем известное слово “</w:t>
      </w:r>
      <w:proofErr w:type="spellStart"/>
      <w:r w:rsidRPr="00D7272C">
        <w:rPr>
          <w:rFonts w:eastAsia="Calibri" w:cs="Times New Roman"/>
          <w:sz w:val="24"/>
          <w:szCs w:val="24"/>
          <w:lang w:eastAsia="ru-RU"/>
        </w:rPr>
        <w:t>vape</w:t>
      </w:r>
      <w:proofErr w:type="spellEnd"/>
      <w:r w:rsidRPr="00D7272C">
        <w:rPr>
          <w:rFonts w:eastAsia="Calibri" w:cs="Times New Roman"/>
          <w:sz w:val="24"/>
          <w:szCs w:val="24"/>
          <w:lang w:eastAsia="ru-RU"/>
        </w:rPr>
        <w:t>”.</w:t>
      </w:r>
    </w:p>
    <w:p w14:paraId="0D2BE864" w14:textId="357FA5DD"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В 2003 году в Гонконге, была создана первая электронная сигарета. Создателем вейпа считается учёный в области фармацевтики Хон Лик. На тот момент он был простым штатным сотрудником крупной фармацевтической компании «</w:t>
      </w:r>
      <w:proofErr w:type="spellStart"/>
      <w:r w:rsidRPr="00D7272C">
        <w:rPr>
          <w:rFonts w:eastAsia="Calibri" w:cs="Times New Roman"/>
          <w:sz w:val="24"/>
          <w:szCs w:val="24"/>
          <w:bdr w:val="none" w:sz="0" w:space="0" w:color="auto" w:frame="1"/>
          <w:shd w:val="clear" w:color="auto" w:fill="FFFFFF"/>
          <w:lang w:eastAsia="ru-RU"/>
        </w:rPr>
        <w:t>Golden</w:t>
      </w:r>
      <w:proofErr w:type="spellEnd"/>
      <w:r w:rsidRPr="00D7272C">
        <w:rPr>
          <w:rFonts w:eastAsia="Calibri" w:cs="Times New Roman"/>
          <w:sz w:val="24"/>
          <w:szCs w:val="24"/>
          <w:bdr w:val="none" w:sz="0" w:space="0" w:color="auto" w:frame="1"/>
          <w:shd w:val="clear" w:color="auto" w:fill="FFFFFF"/>
          <w:lang w:eastAsia="ru-RU"/>
        </w:rPr>
        <w:t xml:space="preserve"> </w:t>
      </w:r>
      <w:proofErr w:type="spellStart"/>
      <w:r w:rsidRPr="00D7272C">
        <w:rPr>
          <w:rFonts w:eastAsia="Calibri" w:cs="Times New Roman"/>
          <w:sz w:val="24"/>
          <w:szCs w:val="24"/>
          <w:bdr w:val="none" w:sz="0" w:space="0" w:color="auto" w:frame="1"/>
          <w:shd w:val="clear" w:color="auto" w:fill="FFFFFF"/>
          <w:lang w:eastAsia="ru-RU"/>
        </w:rPr>
        <w:t>Drahon</w:t>
      </w:r>
      <w:proofErr w:type="spellEnd"/>
      <w:r w:rsidRPr="00D7272C">
        <w:rPr>
          <w:rFonts w:eastAsia="Calibri" w:cs="Times New Roman"/>
          <w:sz w:val="24"/>
          <w:szCs w:val="24"/>
          <w:bdr w:val="none" w:sz="0" w:space="0" w:color="auto" w:frame="1"/>
          <w:shd w:val="clear" w:color="auto" w:fill="FFFFFF"/>
          <w:lang w:eastAsia="ru-RU"/>
        </w:rPr>
        <w:t xml:space="preserve"> </w:t>
      </w:r>
      <w:proofErr w:type="spellStart"/>
      <w:r w:rsidRPr="00D7272C">
        <w:rPr>
          <w:rFonts w:eastAsia="Calibri" w:cs="Times New Roman"/>
          <w:sz w:val="24"/>
          <w:szCs w:val="24"/>
          <w:bdr w:val="none" w:sz="0" w:space="0" w:color="auto" w:frame="1"/>
          <w:shd w:val="clear" w:color="auto" w:fill="FFFFFF"/>
          <w:lang w:eastAsia="ru-RU"/>
        </w:rPr>
        <w:t>Holding</w:t>
      </w:r>
      <w:proofErr w:type="spellEnd"/>
      <w:r w:rsidRPr="00D7272C">
        <w:rPr>
          <w:rFonts w:eastAsia="Calibri" w:cs="Times New Roman"/>
          <w:sz w:val="24"/>
          <w:szCs w:val="24"/>
          <w:bdr w:val="none" w:sz="0" w:space="0" w:color="auto" w:frame="1"/>
          <w:shd w:val="clear" w:color="auto" w:fill="FFFFFF"/>
          <w:lang w:eastAsia="ru-RU"/>
        </w:rPr>
        <w:t xml:space="preserve">». Отец Хона был </w:t>
      </w:r>
      <w:r w:rsidRPr="00D7272C">
        <w:rPr>
          <w:rFonts w:eastAsia="Calibri" w:cs="Times New Roman"/>
          <w:sz w:val="24"/>
          <w:szCs w:val="24"/>
          <w:bdr w:val="none" w:sz="0" w:space="0" w:color="auto" w:frame="1"/>
          <w:shd w:val="clear" w:color="auto" w:fill="FFFFFF"/>
          <w:lang w:eastAsia="ru-RU"/>
        </w:rPr>
        <w:lastRenderedPageBreak/>
        <w:t>злостным курильщиком, от чего в итоге и умер. Преодолев ужасное и мучительное время болезни и ухода из жизни отца, Хон поставил цель: изобрести устройство, которое сможет частично или полностью оградить курильщика от пагубного влияния сигаретного дыма, в идеале такое устройство смогло бы помочь избавиться от табакокурения, так же его преследовала идея позволить курильщикам, курить в местах где курение запрещено, при этом не нарушая закон и не тревожа окружающих людей «зловонием».</w:t>
      </w:r>
    </w:p>
    <w:p w14:paraId="687EFF12" w14:textId="27250C6B"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 xml:space="preserve">В апреле 2003 года </w:t>
      </w:r>
      <w:r w:rsidR="00CC0110" w:rsidRPr="00D7272C">
        <w:rPr>
          <w:rFonts w:eastAsia="Calibri" w:cs="Times New Roman"/>
          <w:sz w:val="24"/>
          <w:szCs w:val="24"/>
          <w:bdr w:val="none" w:sz="0" w:space="0" w:color="auto" w:frame="1"/>
          <w:shd w:val="clear" w:color="auto" w:fill="FFFFFF"/>
          <w:lang w:eastAsia="ru-RU"/>
        </w:rPr>
        <w:t>52-летний</w:t>
      </w:r>
      <w:r w:rsidRPr="00D7272C">
        <w:rPr>
          <w:rFonts w:eastAsia="Calibri" w:cs="Times New Roman"/>
          <w:sz w:val="24"/>
          <w:szCs w:val="24"/>
          <w:bdr w:val="none" w:sz="0" w:space="0" w:color="auto" w:frame="1"/>
          <w:shd w:val="clear" w:color="auto" w:fill="FFFFFF"/>
          <w:lang w:eastAsia="ru-RU"/>
        </w:rPr>
        <w:t xml:space="preserve"> Хон Лик запатентовал чертежи «беспламенной электронной сигареты с распылением». Патентовал он только теоретическое изобретение (чертежи и описание), так как изготовленного устройства на тот момент не существовало. Так же его заявка указывала на то, что никакие из ныне существующих заменителей сигарет, не могли доставить достаточного количества никотина в кровь. Его проект произвёл фурор в компании, где на тот момент он работал. Спустя год, в марте 2004, был выпущен первый промышленный образец электронной сигареты и подана заявка на патент её производства. В мае компания «</w:t>
      </w:r>
      <w:proofErr w:type="spellStart"/>
      <w:r w:rsidRPr="00D7272C">
        <w:rPr>
          <w:rFonts w:eastAsia="Calibri" w:cs="Times New Roman"/>
          <w:sz w:val="24"/>
          <w:szCs w:val="24"/>
          <w:bdr w:val="none" w:sz="0" w:space="0" w:color="auto" w:frame="1"/>
          <w:shd w:val="clear" w:color="auto" w:fill="FFFFFF"/>
          <w:lang w:eastAsia="ru-RU"/>
        </w:rPr>
        <w:t>Golden</w:t>
      </w:r>
      <w:proofErr w:type="spellEnd"/>
      <w:r w:rsidRPr="00D7272C">
        <w:rPr>
          <w:rFonts w:eastAsia="Calibri" w:cs="Times New Roman"/>
          <w:sz w:val="24"/>
          <w:szCs w:val="24"/>
          <w:bdr w:val="none" w:sz="0" w:space="0" w:color="auto" w:frame="1"/>
          <w:shd w:val="clear" w:color="auto" w:fill="FFFFFF"/>
          <w:lang w:eastAsia="ru-RU"/>
        </w:rPr>
        <w:t xml:space="preserve"> </w:t>
      </w:r>
      <w:proofErr w:type="spellStart"/>
      <w:r w:rsidRPr="00D7272C">
        <w:rPr>
          <w:rFonts w:eastAsia="Calibri" w:cs="Times New Roman"/>
          <w:sz w:val="24"/>
          <w:szCs w:val="24"/>
          <w:bdr w:val="none" w:sz="0" w:space="0" w:color="auto" w:frame="1"/>
          <w:shd w:val="clear" w:color="auto" w:fill="FFFFFF"/>
          <w:lang w:eastAsia="ru-RU"/>
        </w:rPr>
        <w:t>Drahon</w:t>
      </w:r>
      <w:proofErr w:type="spellEnd"/>
      <w:r w:rsidRPr="00D7272C">
        <w:rPr>
          <w:rFonts w:eastAsia="Calibri" w:cs="Times New Roman"/>
          <w:sz w:val="24"/>
          <w:szCs w:val="24"/>
          <w:bdr w:val="none" w:sz="0" w:space="0" w:color="auto" w:frame="1"/>
          <w:shd w:val="clear" w:color="auto" w:fill="FFFFFF"/>
          <w:lang w:eastAsia="ru-RU"/>
        </w:rPr>
        <w:t xml:space="preserve"> </w:t>
      </w:r>
      <w:proofErr w:type="spellStart"/>
      <w:r w:rsidRPr="00D7272C">
        <w:rPr>
          <w:rFonts w:eastAsia="Calibri" w:cs="Times New Roman"/>
          <w:sz w:val="24"/>
          <w:szCs w:val="24"/>
          <w:bdr w:val="none" w:sz="0" w:space="0" w:color="auto" w:frame="1"/>
          <w:shd w:val="clear" w:color="auto" w:fill="FFFFFF"/>
          <w:lang w:eastAsia="ru-RU"/>
        </w:rPr>
        <w:t>Holding</w:t>
      </w:r>
      <w:proofErr w:type="spellEnd"/>
      <w:r w:rsidRPr="00D7272C">
        <w:rPr>
          <w:rFonts w:eastAsia="Calibri" w:cs="Times New Roman"/>
          <w:sz w:val="24"/>
          <w:szCs w:val="24"/>
          <w:bdr w:val="none" w:sz="0" w:space="0" w:color="auto" w:frame="1"/>
          <w:shd w:val="clear" w:color="auto" w:fill="FFFFFF"/>
          <w:lang w:eastAsia="ru-RU"/>
        </w:rPr>
        <w:t>» была переименована на «</w:t>
      </w:r>
      <w:proofErr w:type="spellStart"/>
      <w:r w:rsidRPr="00D7272C">
        <w:rPr>
          <w:rFonts w:eastAsia="Calibri" w:cs="Times New Roman"/>
          <w:sz w:val="24"/>
          <w:szCs w:val="24"/>
          <w:bdr w:val="none" w:sz="0" w:space="0" w:color="auto" w:frame="1"/>
          <w:shd w:val="clear" w:color="auto" w:fill="FFFFFF"/>
          <w:lang w:eastAsia="ru-RU"/>
        </w:rPr>
        <w:t>Ruyan</w:t>
      </w:r>
      <w:proofErr w:type="spellEnd"/>
      <w:r w:rsidRPr="00D7272C">
        <w:rPr>
          <w:rFonts w:eastAsia="Calibri" w:cs="Times New Roman"/>
          <w:sz w:val="24"/>
          <w:szCs w:val="24"/>
          <w:bdr w:val="none" w:sz="0" w:space="0" w:color="auto" w:frame="1"/>
          <w:shd w:val="clear" w:color="auto" w:fill="FFFFFF"/>
          <w:lang w:eastAsia="ru-RU"/>
        </w:rPr>
        <w:t xml:space="preserve">», что в переводе означает </w:t>
      </w:r>
      <w:r w:rsidR="00CC0110" w:rsidRPr="00D7272C">
        <w:rPr>
          <w:rFonts w:eastAsia="Calibri" w:cs="Times New Roman"/>
          <w:sz w:val="24"/>
          <w:szCs w:val="24"/>
          <w:bdr w:val="none" w:sz="0" w:space="0" w:color="auto" w:frame="1"/>
          <w:shd w:val="clear" w:color="auto" w:fill="FFFFFF"/>
          <w:lang w:eastAsia="ru-RU"/>
        </w:rPr>
        <w:t>–</w:t>
      </w:r>
      <w:r w:rsidRPr="00D7272C">
        <w:rPr>
          <w:rFonts w:eastAsia="Calibri" w:cs="Times New Roman"/>
          <w:sz w:val="24"/>
          <w:szCs w:val="24"/>
          <w:bdr w:val="none" w:sz="0" w:space="0" w:color="auto" w:frame="1"/>
          <w:shd w:val="clear" w:color="auto" w:fill="FFFFFF"/>
          <w:lang w:eastAsia="ru-RU"/>
        </w:rPr>
        <w:t xml:space="preserve"> подобно дыму. И в октябре того же года компания предоставила покупателям первую партию электронных сигарет серии «e-</w:t>
      </w:r>
      <w:proofErr w:type="spellStart"/>
      <w:r w:rsidRPr="00D7272C">
        <w:rPr>
          <w:rFonts w:eastAsia="Calibri" w:cs="Times New Roman"/>
          <w:sz w:val="24"/>
          <w:szCs w:val="24"/>
          <w:bdr w:val="none" w:sz="0" w:space="0" w:color="auto" w:frame="1"/>
          <w:shd w:val="clear" w:color="auto" w:fill="FFFFFF"/>
          <w:lang w:eastAsia="ru-RU"/>
        </w:rPr>
        <w:t>pipe</w:t>
      </w:r>
      <w:proofErr w:type="spellEnd"/>
      <w:r w:rsidRPr="00D7272C">
        <w:rPr>
          <w:rFonts w:eastAsia="Calibri" w:cs="Times New Roman"/>
          <w:sz w:val="24"/>
          <w:szCs w:val="24"/>
          <w:bdr w:val="none" w:sz="0" w:space="0" w:color="auto" w:frame="1"/>
          <w:shd w:val="clear" w:color="auto" w:fill="FFFFFF"/>
          <w:lang w:eastAsia="ru-RU"/>
        </w:rPr>
        <w:t>».</w:t>
      </w:r>
    </w:p>
    <w:p w14:paraId="6B0C4C9E" w14:textId="1F294D90"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Электронные сигареты уже запрещены в США, Канаде, Бразилии, Австралии, некоторых странах Европы и в Турции.</w:t>
      </w:r>
    </w:p>
    <w:p w14:paraId="51E4336C" w14:textId="0E914BE2"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Явными минусами электронных сигарет считается признанный факт – после перехода на электронные сигареты не происходит отказа от привычки курить, а лишь появляется психологическая зависимость от нового вида курения. Экономии от электронной сигареты нет, зачастую человек начинает курить даже больше – из-за осознания мнимой безвредности этой привычки.</w:t>
      </w:r>
    </w:p>
    <w:p w14:paraId="3A9590F9" w14:textId="7718C3E9"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Электронная сигарета не сертифицирована ВОЗ, и никакие масштабные исследования этого устройства не проводились. Ни картриджи, ни сами сигареты не подлежат обязательной сертификации – то есть недобросовестные продавцы спокойно могут производить подделки или опасные для здоровья устройства.</w:t>
      </w:r>
    </w:p>
    <w:p w14:paraId="16E77906"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Кроме этого, имитация дыма в виде пара может раздражать окружающих чисто психологически из-за визуального сходства с сигаретным дымом. Содержание вредных веществ в картриджах для заправки – полностью на совести производителей. Согласно исследованиям американских учёных, электронные сигареты не являются безопасной альтернативой обычным, так как содержание никотина в них превышает заявленное, а производятся они чаще всего на китайских фабриках с нарушением норм безопасности.</w:t>
      </w:r>
    </w:p>
    <w:p w14:paraId="491AA97B" w14:textId="77777777"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Фактически, несмотря на многочисленные клинические исследования, единой позиции относительно влияния электронных сигарет на здоровье нет. С одной стороны, употребление этих сигарет связано с неблагоприятными последствиями для здоровья, особенно – у детей. В зависимости от содержания никотина в картриджах, электронные сигареты могут даже вызвать никотиновую зависимость у тех, кто до этого не был курильщиком.</w:t>
      </w:r>
    </w:p>
    <w:p w14:paraId="1EE4A668" w14:textId="603DADA1"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С начала 2010-х годов популярность вейпинга стала стремительно набирать обороты. Различные модели электронных сигарет начали продаваться в розничных сетях и интернет-магазинах. Появились специальные магазины, известные как вейп шопы, где пользователи могли приобретать устройства и жидкости с различными ароматизаторами и содержанием никотина.</w:t>
      </w:r>
    </w:p>
    <w:p w14:paraId="44D0ABA3" w14:textId="393ADC18"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 xml:space="preserve">Постепенно разнообразие вейпов стало расти, и компактные устройства, похожие внешне на обычные сигареты, сменялись более производительными и массивными продуктами с перезаряжаемыми аккумуляторами и вместительными баками. Появились </w:t>
      </w:r>
      <w:proofErr w:type="spellStart"/>
      <w:r w:rsidRPr="00D7272C">
        <w:rPr>
          <w:rFonts w:eastAsia="Calibri" w:cs="Times New Roman"/>
          <w:sz w:val="24"/>
          <w:szCs w:val="24"/>
          <w:lang w:eastAsia="ru-RU"/>
        </w:rPr>
        <w:t>боксмоды</w:t>
      </w:r>
      <w:proofErr w:type="spellEnd"/>
      <w:r w:rsidRPr="00D7272C">
        <w:rPr>
          <w:rFonts w:eastAsia="Calibri" w:cs="Times New Roman"/>
          <w:sz w:val="24"/>
          <w:szCs w:val="24"/>
          <w:lang w:eastAsia="ru-RU"/>
        </w:rPr>
        <w:t xml:space="preserve">, механические моды и различные </w:t>
      </w:r>
      <w:proofErr w:type="spellStart"/>
      <w:r w:rsidRPr="00D7272C">
        <w:rPr>
          <w:rFonts w:eastAsia="Calibri" w:cs="Times New Roman"/>
          <w:sz w:val="24"/>
          <w:szCs w:val="24"/>
          <w:lang w:eastAsia="ru-RU"/>
        </w:rPr>
        <w:t>атомайзеры</w:t>
      </w:r>
      <w:proofErr w:type="spellEnd"/>
      <w:r w:rsidRPr="00D7272C">
        <w:rPr>
          <w:rFonts w:eastAsia="Calibri" w:cs="Times New Roman"/>
          <w:sz w:val="24"/>
          <w:szCs w:val="24"/>
          <w:lang w:eastAsia="ru-RU"/>
        </w:rPr>
        <w:t xml:space="preserve"> к ним, в том числе </w:t>
      </w:r>
      <w:proofErr w:type="spellStart"/>
      <w:r w:rsidRPr="00D7272C">
        <w:rPr>
          <w:rFonts w:eastAsia="Calibri" w:cs="Times New Roman"/>
          <w:sz w:val="24"/>
          <w:szCs w:val="24"/>
          <w:lang w:eastAsia="ru-RU"/>
        </w:rPr>
        <w:t>дрипки</w:t>
      </w:r>
      <w:proofErr w:type="spellEnd"/>
      <w:r w:rsidRPr="00D7272C">
        <w:rPr>
          <w:rFonts w:eastAsia="Calibri" w:cs="Times New Roman"/>
          <w:sz w:val="24"/>
          <w:szCs w:val="24"/>
          <w:lang w:eastAsia="ru-RU"/>
        </w:rPr>
        <w:t xml:space="preserve">, которые выдавали большое количество пара, что отвечало тогдашним запросам пользователей. </w:t>
      </w:r>
      <w:proofErr w:type="spellStart"/>
      <w:r w:rsidRPr="00D7272C">
        <w:rPr>
          <w:rFonts w:eastAsia="Calibri" w:cs="Times New Roman"/>
          <w:sz w:val="24"/>
          <w:szCs w:val="24"/>
          <w:lang w:eastAsia="ru-RU"/>
        </w:rPr>
        <w:t>Вейпинг</w:t>
      </w:r>
      <w:proofErr w:type="spellEnd"/>
      <w:r w:rsidRPr="00D7272C">
        <w:rPr>
          <w:rFonts w:eastAsia="Calibri" w:cs="Times New Roman"/>
          <w:sz w:val="24"/>
          <w:szCs w:val="24"/>
          <w:lang w:eastAsia="ru-RU"/>
        </w:rPr>
        <w:t xml:space="preserve"> стал модным.</w:t>
      </w:r>
    </w:p>
    <w:p w14:paraId="14556D7A" w14:textId="68E3E308"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Рост популярности вейпинга привел к повышению внимания со стороны органов регулирования и общественности. Существуют различные мнения о безопасности парения.</w:t>
      </w:r>
    </w:p>
    <w:p w14:paraId="2C558BF5" w14:textId="0989A3F8"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lastRenderedPageBreak/>
        <w:t>Регулирование индустрии происходит в разных странах. В США Управление по санитарному надзору за качеством пищевых продуктов и медикаментов (FDA) начало ограничивать электронные сигареты еще в 2016 году, требуя проверки продуктов на безопасность и контролируя их рекламу и продажи.</w:t>
      </w:r>
    </w:p>
    <w:p w14:paraId="68E6F70A" w14:textId="00641074"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lang w:eastAsia="ru-RU"/>
        </w:rPr>
        <w:t>В России в 2020 году был принят закон о регулировании рынка электронных сигарет, приравнивающий их к табачным изделиям и вводящий ограничения на продажу и рекламу, а в Беларуси такой закон вступил в силу еще раньше – в 2019 году.</w:t>
      </w:r>
    </w:p>
    <w:p w14:paraId="7FA02DF2" w14:textId="77777777" w:rsidR="00BA65BD" w:rsidRPr="00D7272C" w:rsidRDefault="00BA65BD" w:rsidP="00CC0110">
      <w:pPr>
        <w:jc w:val="center"/>
        <w:rPr>
          <w:rFonts w:eastAsia="Calibri" w:cs="Times New Roman"/>
          <w:b/>
          <w:bCs/>
          <w:sz w:val="24"/>
          <w:szCs w:val="24"/>
          <w:lang w:eastAsia="ru-RU"/>
        </w:rPr>
      </w:pPr>
      <w:r w:rsidRPr="00D7272C">
        <w:rPr>
          <w:rFonts w:eastAsia="Calibri" w:cs="Times New Roman"/>
          <w:b/>
          <w:bCs/>
          <w:sz w:val="24"/>
          <w:szCs w:val="24"/>
          <w:bdr w:val="none" w:sz="0" w:space="0" w:color="auto" w:frame="1"/>
          <w:shd w:val="clear" w:color="auto" w:fill="FFFFFF"/>
          <w:lang w:eastAsia="ru-RU"/>
        </w:rPr>
        <w:t>1.2. Строение электронной сигареты</w:t>
      </w:r>
    </w:p>
    <w:p w14:paraId="3F0F8BA9" w14:textId="19D7DDD4" w:rsidR="00BA65BD" w:rsidRPr="00D7272C" w:rsidRDefault="00BA65BD" w:rsidP="00D7272C">
      <w:pPr>
        <w:ind w:firstLine="709"/>
        <w:rPr>
          <w:rFonts w:eastAsia="Calibri" w:cs="Times New Roman"/>
          <w:sz w:val="24"/>
          <w:szCs w:val="24"/>
          <w:bdr w:val="none" w:sz="0" w:space="0" w:color="auto" w:frame="1"/>
          <w:shd w:val="clear" w:color="auto" w:fill="FFFFFF"/>
          <w:lang w:eastAsia="ru-RU"/>
        </w:rPr>
      </w:pPr>
      <w:r w:rsidRPr="00D7272C">
        <w:rPr>
          <w:rFonts w:eastAsia="Calibri" w:cs="Times New Roman"/>
          <w:sz w:val="24"/>
          <w:szCs w:val="24"/>
          <w:bdr w:val="none" w:sz="0" w:space="0" w:color="auto" w:frame="1"/>
          <w:shd w:val="clear" w:color="auto" w:fill="FFFFFF"/>
          <w:lang w:eastAsia="ru-RU"/>
        </w:rPr>
        <w:t>Вопрос о том, какие элементы входят в состав электронной сигареты, волнует многих учёных, врачей, но наиболее важным он является для тех, кто решил перейти с курения на парение.</w:t>
      </w:r>
    </w:p>
    <w:p w14:paraId="526D97DA" w14:textId="073E171A"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За почти десятилетний период существования электронных сигарет, учёные провели множество различных экспериментов. Этого срока хватило и для того, чтобы подробно изучить их состав. Учёные разделили компоненты жидкости для электронных сигарет на два вида - основные и дополнительные. К числу последних относятся различные примеси. Они находятся преимущественно в некачественной жидкости от неизвестных, подпольных производителей. В</w:t>
      </w:r>
      <w:r w:rsidR="00CC0110">
        <w:rPr>
          <w:rFonts w:eastAsia="Calibri" w:cs="Times New Roman"/>
          <w:sz w:val="24"/>
          <w:szCs w:val="24"/>
          <w:bdr w:val="none" w:sz="0" w:space="0" w:color="auto" w:frame="1"/>
          <w:shd w:val="clear" w:color="auto" w:fill="FFFFFF"/>
          <w:lang w:eastAsia="ru-RU"/>
        </w:rPr>
        <w:t xml:space="preserve"> </w:t>
      </w:r>
      <w:hyperlink r:id="rId155" w:history="1">
        <w:r w:rsidRPr="00CC0110">
          <w:rPr>
            <w:rFonts w:eastAsia="Calibri" w:cs="Times New Roman"/>
            <w:sz w:val="24"/>
            <w:szCs w:val="24"/>
            <w:bdr w:val="none" w:sz="0" w:space="0" w:color="auto" w:frame="1"/>
            <w:shd w:val="clear" w:color="auto" w:fill="FFFFFF"/>
            <w:lang w:eastAsia="ru-RU"/>
          </w:rPr>
          <w:t>качественных электронных сигаретах</w:t>
        </w:r>
      </w:hyperlink>
      <w:r w:rsidRPr="00CC0110">
        <w:rPr>
          <w:rFonts w:eastAsia="Calibri" w:cs="Times New Roman"/>
          <w:sz w:val="24"/>
          <w:szCs w:val="24"/>
          <w:bdr w:val="none" w:sz="0" w:space="0" w:color="auto" w:frame="1"/>
          <w:shd w:val="clear" w:color="auto" w:fill="FFFFFF"/>
          <w:lang w:eastAsia="ru-RU"/>
        </w:rPr>
        <w:t>, т</w:t>
      </w:r>
      <w:r w:rsidRPr="00D7272C">
        <w:rPr>
          <w:rFonts w:eastAsia="Calibri" w:cs="Times New Roman"/>
          <w:sz w:val="24"/>
          <w:szCs w:val="24"/>
          <w:bdr w:val="none" w:sz="0" w:space="0" w:color="auto" w:frame="1"/>
          <w:shd w:val="clear" w:color="auto" w:fill="FFFFFF"/>
          <w:lang w:eastAsia="ru-RU"/>
        </w:rPr>
        <w:t xml:space="preserve">аких как </w:t>
      </w:r>
      <w:proofErr w:type="spellStart"/>
      <w:r w:rsidRPr="00D7272C">
        <w:rPr>
          <w:rFonts w:eastAsia="Calibri" w:cs="Times New Roman"/>
          <w:sz w:val="24"/>
          <w:szCs w:val="24"/>
          <w:bdr w:val="none" w:sz="0" w:space="0" w:color="auto" w:frame="1"/>
          <w:shd w:val="clear" w:color="auto" w:fill="FFFFFF"/>
          <w:lang w:eastAsia="ru-RU"/>
        </w:rPr>
        <w:t>Denshi</w:t>
      </w:r>
      <w:proofErr w:type="spellEnd"/>
      <w:r w:rsidRPr="00D7272C">
        <w:rPr>
          <w:rFonts w:eastAsia="Calibri" w:cs="Times New Roman"/>
          <w:sz w:val="24"/>
          <w:szCs w:val="24"/>
          <w:bdr w:val="none" w:sz="0" w:space="0" w:color="auto" w:frame="1"/>
          <w:shd w:val="clear" w:color="auto" w:fill="FFFFFF"/>
          <w:lang w:eastAsia="ru-RU"/>
        </w:rPr>
        <w:t xml:space="preserve"> </w:t>
      </w:r>
      <w:proofErr w:type="spellStart"/>
      <w:r w:rsidRPr="00D7272C">
        <w:rPr>
          <w:rFonts w:eastAsia="Calibri" w:cs="Times New Roman"/>
          <w:sz w:val="24"/>
          <w:szCs w:val="24"/>
          <w:bdr w:val="none" w:sz="0" w:space="0" w:color="auto" w:frame="1"/>
          <w:shd w:val="clear" w:color="auto" w:fill="FFFFFF"/>
          <w:lang w:eastAsia="ru-RU"/>
        </w:rPr>
        <w:t>Tabaco</w:t>
      </w:r>
      <w:proofErr w:type="spellEnd"/>
      <w:r w:rsidRPr="00D7272C">
        <w:rPr>
          <w:rFonts w:eastAsia="Calibri" w:cs="Times New Roman"/>
          <w:sz w:val="24"/>
          <w:szCs w:val="24"/>
          <w:bdr w:val="none" w:sz="0" w:space="0" w:color="auto" w:frame="1"/>
          <w:shd w:val="clear" w:color="auto" w:fill="FFFFFF"/>
          <w:lang w:eastAsia="ru-RU"/>
        </w:rPr>
        <w:t>, никаких дополнительных веществ не обнаруживается.</w:t>
      </w:r>
    </w:p>
    <w:p w14:paraId="51676EA5" w14:textId="5B3990F1"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К</w:t>
      </w:r>
      <w:r w:rsidR="00CC0110">
        <w:rPr>
          <w:rFonts w:eastAsia="Calibri" w:cs="Times New Roman"/>
          <w:sz w:val="24"/>
          <w:szCs w:val="24"/>
          <w:bdr w:val="none" w:sz="0" w:space="0" w:color="auto" w:frame="1"/>
          <w:shd w:val="clear" w:color="auto" w:fill="FFFFFF"/>
          <w:lang w:eastAsia="ru-RU"/>
        </w:rPr>
        <w:t xml:space="preserve"> </w:t>
      </w:r>
      <w:r w:rsidRPr="00D7272C">
        <w:rPr>
          <w:rFonts w:eastAsia="Calibri" w:cs="Times New Roman"/>
          <w:sz w:val="24"/>
          <w:szCs w:val="24"/>
          <w:bdr w:val="none" w:sz="0" w:space="0" w:color="auto" w:frame="1"/>
          <w:shd w:val="clear" w:color="auto" w:fill="FFFFFF"/>
          <w:lang w:eastAsia="ru-RU"/>
        </w:rPr>
        <w:t>основным элементам</w:t>
      </w:r>
      <w:r w:rsidR="00CC0110">
        <w:rPr>
          <w:rFonts w:eastAsia="Calibri" w:cs="Times New Roman"/>
          <w:sz w:val="24"/>
          <w:szCs w:val="24"/>
          <w:bdr w:val="none" w:sz="0" w:space="0" w:color="auto" w:frame="1"/>
          <w:shd w:val="clear" w:color="auto" w:fill="FFFFFF"/>
          <w:lang w:eastAsia="ru-RU"/>
        </w:rPr>
        <w:t xml:space="preserve"> </w:t>
      </w:r>
      <w:r w:rsidRPr="00D7272C">
        <w:rPr>
          <w:rFonts w:eastAsia="Calibri" w:cs="Times New Roman"/>
          <w:sz w:val="24"/>
          <w:szCs w:val="24"/>
          <w:bdr w:val="none" w:sz="0" w:space="0" w:color="auto" w:frame="1"/>
          <w:shd w:val="clear" w:color="auto" w:fill="FFFFFF"/>
          <w:lang w:eastAsia="ru-RU"/>
        </w:rPr>
        <w:t>относятся следующие:</w:t>
      </w:r>
    </w:p>
    <w:p w14:paraId="080C91BA" w14:textId="77777777" w:rsidR="00BA65BD" w:rsidRPr="00D7272C" w:rsidRDefault="00BA65BD" w:rsidP="00D7272C">
      <w:pPr>
        <w:numPr>
          <w:ilvl w:val="1"/>
          <w:numId w:val="29"/>
        </w:numPr>
        <w:ind w:left="0"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жидкий никотин;</w:t>
      </w:r>
    </w:p>
    <w:p w14:paraId="653F419E" w14:textId="77777777" w:rsidR="00BA65BD" w:rsidRPr="00D7272C" w:rsidRDefault="00BA65BD" w:rsidP="00D7272C">
      <w:pPr>
        <w:numPr>
          <w:ilvl w:val="1"/>
          <w:numId w:val="29"/>
        </w:numPr>
        <w:ind w:left="0"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пропиленгликоль (PG);</w:t>
      </w:r>
    </w:p>
    <w:p w14:paraId="46C53B51" w14:textId="77777777" w:rsidR="00BA65BD" w:rsidRPr="00D7272C" w:rsidRDefault="00BA65BD" w:rsidP="00D7272C">
      <w:pPr>
        <w:numPr>
          <w:ilvl w:val="1"/>
          <w:numId w:val="29"/>
        </w:numPr>
        <w:ind w:left="0"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натуральный (овощной) глицерин (VG);</w:t>
      </w:r>
    </w:p>
    <w:p w14:paraId="17816201" w14:textId="77777777" w:rsidR="00BA65BD" w:rsidRPr="00D7272C" w:rsidRDefault="00BA65BD" w:rsidP="00D7272C">
      <w:pPr>
        <w:numPr>
          <w:ilvl w:val="1"/>
          <w:numId w:val="29"/>
        </w:numPr>
        <w:ind w:left="0"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вода;</w:t>
      </w:r>
    </w:p>
    <w:p w14:paraId="59997017" w14:textId="116EC31E" w:rsidR="00BA65BD" w:rsidRPr="00CC0110" w:rsidRDefault="00BA65BD" w:rsidP="00D7272C">
      <w:pPr>
        <w:numPr>
          <w:ilvl w:val="1"/>
          <w:numId w:val="29"/>
        </w:numPr>
        <w:ind w:left="0"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ароматизаторы.</w:t>
      </w:r>
    </w:p>
    <w:p w14:paraId="613FFDAF" w14:textId="77777777" w:rsidR="00CC0110" w:rsidRPr="00D7272C" w:rsidRDefault="00CC0110" w:rsidP="00BC7A50">
      <w:pPr>
        <w:ind w:left="709"/>
        <w:rPr>
          <w:rFonts w:eastAsia="Calibri" w:cs="Times New Roman"/>
          <w:sz w:val="24"/>
          <w:szCs w:val="24"/>
          <w:lang w:eastAsia="ru-RU"/>
        </w:rPr>
      </w:pPr>
    </w:p>
    <w:p w14:paraId="085E700C" w14:textId="77F920B2" w:rsidR="00CC0110" w:rsidRDefault="00CC0110" w:rsidP="00CC0110">
      <w:pPr>
        <w:jc w:val="center"/>
        <w:rPr>
          <w:rFonts w:eastAsia="Calibri" w:cs="Times New Roman"/>
          <w:sz w:val="24"/>
          <w:szCs w:val="24"/>
          <w:u w:val="single"/>
          <w:bdr w:val="none" w:sz="0" w:space="0" w:color="auto" w:frame="1"/>
          <w:lang w:eastAsia="ru-RU"/>
        </w:rPr>
      </w:pPr>
      <w:r w:rsidRPr="00D7272C">
        <w:rPr>
          <w:rFonts w:eastAsia="Calibri" w:cs="Times New Roman"/>
          <w:noProof/>
          <w:sz w:val="24"/>
          <w:szCs w:val="24"/>
          <w:bdr w:val="single" w:sz="2" w:space="0" w:color="000000" w:frame="1"/>
          <w:lang w:eastAsia="ru-RU"/>
        </w:rPr>
        <w:drawing>
          <wp:inline distT="0" distB="0" distL="0" distR="0" wp14:anchorId="2B684706" wp14:editId="25219FA8">
            <wp:extent cx="3761117" cy="1346349"/>
            <wp:effectExtent l="0" t="0" r="0" b="6350"/>
            <wp:docPr id="20501" name="Рисунок 20501" descr="состав электронной сигар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став электронной сигареты"/>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69577" cy="1349377"/>
                    </a:xfrm>
                    <a:prstGeom prst="rect">
                      <a:avLst/>
                    </a:prstGeom>
                    <a:noFill/>
                    <a:ln>
                      <a:noFill/>
                    </a:ln>
                  </pic:spPr>
                </pic:pic>
              </a:graphicData>
            </a:graphic>
          </wp:inline>
        </w:drawing>
      </w:r>
    </w:p>
    <w:p w14:paraId="6E6E173E" w14:textId="633BCE19" w:rsidR="00BA65BD" w:rsidRPr="00D7272C" w:rsidRDefault="00BA65BD" w:rsidP="00CC0110">
      <w:pPr>
        <w:jc w:val="center"/>
        <w:rPr>
          <w:rFonts w:eastAsia="Calibri" w:cs="Times New Roman"/>
          <w:sz w:val="24"/>
          <w:szCs w:val="24"/>
          <w:lang w:eastAsia="ru-RU"/>
        </w:rPr>
      </w:pPr>
      <w:r w:rsidRPr="00D7272C">
        <w:rPr>
          <w:rFonts w:eastAsia="Calibri" w:cs="Times New Roman"/>
          <w:sz w:val="24"/>
          <w:szCs w:val="24"/>
          <w:u w:val="single"/>
          <w:bdr w:val="none" w:sz="0" w:space="0" w:color="auto" w:frame="1"/>
          <w:lang w:eastAsia="ru-RU"/>
        </w:rPr>
        <w:t>Рис.1 Строение электронных сигарет</w:t>
      </w:r>
    </w:p>
    <w:p w14:paraId="107E8D27" w14:textId="3CB46378" w:rsidR="00BA65BD" w:rsidRPr="00CC0110" w:rsidRDefault="00BA65BD" w:rsidP="00D7272C">
      <w:pPr>
        <w:ind w:firstLine="709"/>
        <w:rPr>
          <w:rFonts w:eastAsia="Calibri" w:cs="Times New Roman"/>
          <w:sz w:val="16"/>
          <w:szCs w:val="16"/>
          <w:lang w:eastAsia="ru-RU"/>
        </w:rPr>
      </w:pPr>
    </w:p>
    <w:p w14:paraId="61F9CCBC" w14:textId="01A96995"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lang w:eastAsia="ru-RU"/>
        </w:rPr>
        <w:t>Электронная сигарета – это электронное устройство, похожее на обыкновенную сигарету и позволяющее имитировать процесс курения. Упаковка от электронных сигарет включает сменный картридж и зарядное устройство.</w:t>
      </w:r>
    </w:p>
    <w:p w14:paraId="473031A5" w14:textId="5B442602"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lang w:eastAsia="ru-RU"/>
        </w:rPr>
        <w:t>В корпусе сигареты установлена батарейка и крошечный парогенератор, весь механизм активизируется, как только вы делаете «затяжку».</w:t>
      </w:r>
    </w:p>
    <w:p w14:paraId="1EED6F9E" w14:textId="6073135C"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В процессе курения генерируется пар, содержащий в себе дозу никотина. При вдыхании пара никотин в организм человека доставляется «затяжкой» сигареты и вдыханием дыма с последующим выдыханием. Обычная электронная сигарета оснащена светодиодом, визуально имитирующим тление табака.</w:t>
      </w:r>
    </w:p>
    <w:p w14:paraId="15DFD0B9" w14:textId="58CB3C14" w:rsidR="00BA65BD" w:rsidRPr="00D7272C" w:rsidRDefault="00BA65BD" w:rsidP="00D7272C">
      <w:pPr>
        <w:ind w:firstLine="709"/>
        <w:rPr>
          <w:rFonts w:eastAsia="Calibri" w:cs="Times New Roman"/>
          <w:sz w:val="24"/>
          <w:szCs w:val="24"/>
          <w:lang w:eastAsia="ru-RU"/>
        </w:rPr>
      </w:pPr>
      <w:r w:rsidRPr="00D7272C">
        <w:rPr>
          <w:rFonts w:eastAsia="Calibri" w:cs="Times New Roman"/>
          <w:sz w:val="24"/>
          <w:szCs w:val="24"/>
          <w:bdr w:val="none" w:sz="0" w:space="0" w:color="auto" w:frame="1"/>
          <w:shd w:val="clear" w:color="auto" w:fill="FFFFFF"/>
          <w:lang w:eastAsia="ru-RU"/>
        </w:rPr>
        <w:t>Крепость и вкус сигареты зависят от электронных «фильтров», в которых и содержится никотин и ароматизирующие вещества. Фильтры откручиваются от основного корпуса и легко заменяются. Один фильтр эквивалентен 15</w:t>
      </w:r>
      <w:r w:rsidR="00BC7A50">
        <w:rPr>
          <w:rFonts w:eastAsia="Calibri" w:cs="Times New Roman"/>
          <w:sz w:val="24"/>
          <w:szCs w:val="24"/>
          <w:bdr w:val="none" w:sz="0" w:space="0" w:color="auto" w:frame="1"/>
          <w:shd w:val="clear" w:color="auto" w:fill="FFFFFF"/>
          <w:lang w:eastAsia="ru-RU"/>
        </w:rPr>
        <w:t>-</w:t>
      </w:r>
      <w:r w:rsidRPr="00D7272C">
        <w:rPr>
          <w:rFonts w:eastAsia="Calibri" w:cs="Times New Roman"/>
          <w:sz w:val="24"/>
          <w:szCs w:val="24"/>
          <w:bdr w:val="none" w:sz="0" w:space="0" w:color="auto" w:frame="1"/>
          <w:shd w:val="clear" w:color="auto" w:fill="FFFFFF"/>
          <w:lang w:eastAsia="ru-RU"/>
        </w:rPr>
        <w:t>50 сигаретам.</w:t>
      </w:r>
    </w:p>
    <w:p w14:paraId="164A67A8" w14:textId="2E0A03C2" w:rsidR="00BA65BD" w:rsidRPr="00D7272C" w:rsidRDefault="00BA65BD" w:rsidP="00CC0110">
      <w:pPr>
        <w:jc w:val="center"/>
        <w:textAlignment w:val="baseline"/>
        <w:rPr>
          <w:rFonts w:eastAsia="Times New Roman" w:cs="Times New Roman"/>
          <w:b/>
          <w:color w:val="000000"/>
          <w:sz w:val="24"/>
          <w:szCs w:val="24"/>
          <w:lang w:eastAsia="ru-RU"/>
        </w:rPr>
      </w:pPr>
      <w:r w:rsidRPr="00D7272C">
        <w:rPr>
          <w:rFonts w:eastAsia="Times New Roman" w:cs="Times New Roman"/>
          <w:b/>
          <w:color w:val="000000"/>
          <w:sz w:val="24"/>
          <w:szCs w:val="24"/>
          <w:bdr w:val="none" w:sz="0" w:space="0" w:color="auto" w:frame="1"/>
          <w:lang w:eastAsia="ru-RU"/>
        </w:rPr>
        <w:t>1.3.</w:t>
      </w:r>
      <w:r w:rsidR="00CC0110">
        <w:rPr>
          <w:rFonts w:eastAsia="Times New Roman" w:cs="Times New Roman"/>
          <w:b/>
          <w:color w:val="000000"/>
          <w:sz w:val="24"/>
          <w:szCs w:val="24"/>
          <w:bdr w:val="none" w:sz="0" w:space="0" w:color="auto" w:frame="1"/>
          <w:lang w:eastAsia="ru-RU"/>
        </w:rPr>
        <w:t xml:space="preserve"> </w:t>
      </w:r>
      <w:r w:rsidRPr="00D7272C">
        <w:rPr>
          <w:rFonts w:eastAsia="Times New Roman" w:cs="Times New Roman"/>
          <w:b/>
          <w:color w:val="000000"/>
          <w:sz w:val="24"/>
          <w:szCs w:val="24"/>
          <w:bdr w:val="none" w:sz="0" w:space="0" w:color="auto" w:frame="1"/>
          <w:lang w:eastAsia="ru-RU"/>
        </w:rPr>
        <w:t>Химический состав жидкости для электронных сигарет</w:t>
      </w:r>
    </w:p>
    <w:p w14:paraId="3F775D0A" w14:textId="1895D503" w:rsidR="00BA65BD" w:rsidRPr="00D7272C" w:rsidRDefault="00BA65BD" w:rsidP="00D7272C">
      <w:pPr>
        <w:ind w:firstLine="709"/>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Основными компонентами жидкости для электронных сигарет являются:</w:t>
      </w:r>
    </w:p>
    <w:p w14:paraId="61392DA2" w14:textId="0CDD15B1" w:rsidR="00BA65BD" w:rsidRPr="00D7272C" w:rsidRDefault="00BA65BD" w:rsidP="00D7272C">
      <w:pPr>
        <w:numPr>
          <w:ilvl w:val="1"/>
          <w:numId w:val="30"/>
        </w:numPr>
        <w:ind w:left="0" w:firstLine="709"/>
        <w:contextualSpacing/>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Пропиленгликоль</w:t>
      </w:r>
    </w:p>
    <w:p w14:paraId="69989A5B" w14:textId="77777777" w:rsidR="00BA65BD" w:rsidRPr="00D7272C" w:rsidRDefault="00BA65BD" w:rsidP="00D7272C">
      <w:pPr>
        <w:numPr>
          <w:ilvl w:val="1"/>
          <w:numId w:val="30"/>
        </w:numPr>
        <w:ind w:left="0" w:firstLine="709"/>
        <w:contextualSpacing/>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Глицерин</w:t>
      </w:r>
    </w:p>
    <w:p w14:paraId="1E669497" w14:textId="77777777" w:rsidR="00BA65BD" w:rsidRPr="00D7272C" w:rsidRDefault="00BA65BD" w:rsidP="00D7272C">
      <w:pPr>
        <w:numPr>
          <w:ilvl w:val="1"/>
          <w:numId w:val="30"/>
        </w:numPr>
        <w:ind w:left="0" w:firstLine="709"/>
        <w:contextualSpacing/>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Никотин</w:t>
      </w:r>
    </w:p>
    <w:p w14:paraId="605F1E2D" w14:textId="77777777" w:rsidR="00BA65BD" w:rsidRPr="00D7272C" w:rsidRDefault="00BA65BD" w:rsidP="00D7272C">
      <w:pPr>
        <w:numPr>
          <w:ilvl w:val="1"/>
          <w:numId w:val="30"/>
        </w:numPr>
        <w:ind w:left="0" w:firstLine="709"/>
        <w:contextualSpacing/>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Ароматизаторы</w:t>
      </w:r>
    </w:p>
    <w:p w14:paraId="3C157C77" w14:textId="63B134C0" w:rsidR="00BA65BD" w:rsidRPr="00D7272C" w:rsidRDefault="00BA65BD" w:rsidP="00D7272C">
      <w:pPr>
        <w:ind w:firstLine="709"/>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lastRenderedPageBreak/>
        <w:t>Соотношением глицерина</w:t>
      </w:r>
      <w:r w:rsidR="00CC0110">
        <w:rPr>
          <w:rFonts w:eastAsia="Times New Roman" w:cs="Times New Roman"/>
          <w:color w:val="333333"/>
          <w:sz w:val="24"/>
          <w:szCs w:val="24"/>
          <w:lang w:eastAsia="ru-RU"/>
        </w:rPr>
        <w:t xml:space="preserve"> </w:t>
      </w:r>
      <w:r w:rsidRPr="00D7272C">
        <w:rPr>
          <w:rFonts w:eastAsia="Times New Roman" w:cs="Times New Roman"/>
          <w:color w:val="333333"/>
          <w:sz w:val="24"/>
          <w:szCs w:val="24"/>
          <w:lang w:eastAsia="ru-RU"/>
        </w:rPr>
        <w:t xml:space="preserve">(VG) и пропиленгликоля (PG) определяется густота жидкости, никотин и пищевые ароматизаторы </w:t>
      </w:r>
      <w:r w:rsidR="00CC0110" w:rsidRPr="00D7272C">
        <w:rPr>
          <w:rFonts w:eastAsia="Calibri" w:cs="Times New Roman"/>
          <w:sz w:val="24"/>
          <w:szCs w:val="24"/>
          <w:bdr w:val="none" w:sz="0" w:space="0" w:color="auto" w:frame="1"/>
          <w:shd w:val="clear" w:color="auto" w:fill="FFFFFF"/>
          <w:lang w:eastAsia="ru-RU"/>
        </w:rPr>
        <w:t>–</w:t>
      </w:r>
      <w:r w:rsidRPr="00D7272C">
        <w:rPr>
          <w:rFonts w:eastAsia="Times New Roman" w:cs="Times New Roman"/>
          <w:color w:val="333333"/>
          <w:sz w:val="24"/>
          <w:szCs w:val="24"/>
          <w:lang w:eastAsia="ru-RU"/>
        </w:rPr>
        <w:t xml:space="preserve"> эти компоненты необходимы для вкусовых качеств, а также для заместительного эффекта.</w:t>
      </w:r>
    </w:p>
    <w:p w14:paraId="1F54AC16" w14:textId="4B8785A7" w:rsidR="00BA65BD" w:rsidRPr="00D7272C" w:rsidRDefault="00BA65BD" w:rsidP="00CC0110">
      <w:pPr>
        <w:shd w:val="clear" w:color="auto" w:fill="FFFFFF"/>
        <w:jc w:val="center"/>
        <w:textAlignment w:val="baseline"/>
        <w:rPr>
          <w:rFonts w:eastAsia="Times New Roman" w:cs="Times New Roman"/>
          <w:b/>
          <w:color w:val="333333"/>
          <w:sz w:val="24"/>
          <w:szCs w:val="24"/>
          <w:lang w:eastAsia="ru-RU"/>
        </w:rPr>
      </w:pPr>
      <w:bookmarkStart w:id="23" w:name="pg"/>
      <w:bookmarkEnd w:id="23"/>
      <w:r w:rsidRPr="00D7272C">
        <w:rPr>
          <w:rFonts w:eastAsia="Times New Roman" w:cs="Times New Roman"/>
          <w:b/>
          <w:color w:val="333333"/>
          <w:sz w:val="24"/>
          <w:szCs w:val="24"/>
          <w:lang w:eastAsia="ru-RU"/>
        </w:rPr>
        <w:t>1.3.1.</w:t>
      </w:r>
      <w:r w:rsidR="00CC0110">
        <w:rPr>
          <w:rFonts w:eastAsia="Times New Roman" w:cs="Times New Roman"/>
          <w:b/>
          <w:color w:val="333333"/>
          <w:sz w:val="24"/>
          <w:szCs w:val="24"/>
          <w:lang w:eastAsia="ru-RU"/>
        </w:rPr>
        <w:t xml:space="preserve"> </w:t>
      </w:r>
      <w:r w:rsidRPr="00D7272C">
        <w:rPr>
          <w:rFonts w:eastAsia="Times New Roman" w:cs="Times New Roman"/>
          <w:b/>
          <w:color w:val="333333"/>
          <w:sz w:val="24"/>
          <w:szCs w:val="24"/>
          <w:lang w:eastAsia="ru-RU"/>
        </w:rPr>
        <w:t>Пропиленгликоль</w:t>
      </w:r>
    </w:p>
    <w:p w14:paraId="0E5A8D14" w14:textId="77777777" w:rsidR="00BA65BD" w:rsidRPr="00D7272C" w:rsidRDefault="00BA65BD" w:rsidP="00CC0110">
      <w:pPr>
        <w:jc w:val="center"/>
        <w:textAlignment w:val="baseline"/>
        <w:rPr>
          <w:rFonts w:eastAsia="Times New Roman" w:cs="Times New Roman"/>
          <w:color w:val="333333"/>
          <w:sz w:val="24"/>
          <w:szCs w:val="24"/>
          <w:lang w:eastAsia="ru-RU"/>
        </w:rPr>
      </w:pPr>
      <w:r w:rsidRPr="00D7272C">
        <w:rPr>
          <w:rFonts w:eastAsia="Times New Roman" w:cs="Times New Roman"/>
          <w:noProof/>
          <w:color w:val="333333"/>
          <w:sz w:val="24"/>
          <w:szCs w:val="24"/>
          <w:lang w:eastAsia="ru-RU"/>
        </w:rPr>
        <w:drawing>
          <wp:inline distT="0" distB="0" distL="0" distR="0" wp14:anchorId="3DB384B7" wp14:editId="30BCD721">
            <wp:extent cx="1863374" cy="1620000"/>
            <wp:effectExtent l="0" t="0" r="3810" b="0"/>
            <wp:docPr id="20502" name="Рисунок 20502" descr="Пропиленглик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ропиленгликоль"/>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63374" cy="1620000"/>
                    </a:xfrm>
                    <a:prstGeom prst="rect">
                      <a:avLst/>
                    </a:prstGeom>
                    <a:noFill/>
                    <a:ln>
                      <a:noFill/>
                    </a:ln>
                  </pic:spPr>
                </pic:pic>
              </a:graphicData>
            </a:graphic>
          </wp:inline>
        </w:drawing>
      </w:r>
    </w:p>
    <w:p w14:paraId="42E2FDE0" w14:textId="0501BB45"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333333"/>
          <w:sz w:val="24"/>
          <w:szCs w:val="24"/>
          <w:lang w:eastAsia="ru-RU"/>
        </w:rPr>
        <w:t>Двухатомный спирт</w:t>
      </w:r>
      <w:r w:rsidRPr="00D7272C">
        <w:rPr>
          <w:rFonts w:eastAsia="Times New Roman" w:cs="Times New Roman"/>
          <w:color w:val="000000"/>
          <w:sz w:val="24"/>
          <w:szCs w:val="24"/>
          <w:bdr w:val="none" w:sz="0" w:space="0" w:color="auto" w:frame="1"/>
          <w:lang w:eastAsia="ru-RU"/>
        </w:rPr>
        <w:t xml:space="preserve"> исполняет роль связующего звена</w:t>
      </w:r>
      <w:r w:rsidRPr="00D7272C">
        <w:rPr>
          <w:rFonts w:eastAsia="Times New Roman" w:cs="Times New Roman"/>
          <w:color w:val="333333"/>
          <w:sz w:val="24"/>
          <w:szCs w:val="24"/>
          <w:lang w:eastAsia="ru-RU"/>
        </w:rPr>
        <w:t xml:space="preserve">. В жидкости для парения он делает жидкость более текучей и способствует лучшей выраженности вкуса. </w:t>
      </w:r>
      <w:r w:rsidRPr="00D7272C">
        <w:rPr>
          <w:rFonts w:eastAsia="Times New Roman" w:cs="Times New Roman"/>
          <w:color w:val="000000"/>
          <w:sz w:val="24"/>
          <w:szCs w:val="24"/>
          <w:bdr w:val="none" w:sz="0" w:space="0" w:color="auto" w:frame="1"/>
          <w:lang w:eastAsia="ru-RU"/>
        </w:rPr>
        <w:t xml:space="preserve">Кроме того, он обеспечивает хороший транспорт </w:t>
      </w:r>
      <w:proofErr w:type="spellStart"/>
      <w:r w:rsidRPr="00D7272C">
        <w:rPr>
          <w:rFonts w:eastAsia="Times New Roman" w:cs="Times New Roman"/>
          <w:color w:val="000000"/>
          <w:sz w:val="24"/>
          <w:szCs w:val="24"/>
          <w:bdr w:val="none" w:sz="0" w:space="0" w:color="auto" w:frame="1"/>
          <w:lang w:eastAsia="ru-RU"/>
        </w:rPr>
        <w:t>никотинсодержащего</w:t>
      </w:r>
      <w:proofErr w:type="spellEnd"/>
      <w:r w:rsidRPr="00D7272C">
        <w:rPr>
          <w:rFonts w:eastAsia="Times New Roman" w:cs="Times New Roman"/>
          <w:color w:val="000000"/>
          <w:sz w:val="24"/>
          <w:szCs w:val="24"/>
          <w:bdr w:val="none" w:sz="0" w:space="0" w:color="auto" w:frame="1"/>
          <w:lang w:eastAsia="ru-RU"/>
        </w:rPr>
        <w:t xml:space="preserve"> пара в дыхательные пути и лёгкие.</w:t>
      </w:r>
    </w:p>
    <w:p w14:paraId="19324A67" w14:textId="07CC9E11" w:rsidR="00BA65BD" w:rsidRPr="00D7272C" w:rsidRDefault="00BA65BD" w:rsidP="00D7272C">
      <w:pPr>
        <w:ind w:firstLine="709"/>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Не имеет токсического воздействия на организм человека. Пропиленгликоль встречается в повседневной жизни повсеместно: в составе выпечки, газированных напитков и сладостей, в лекарственных препарата</w:t>
      </w:r>
      <w:r w:rsidR="00BC7A50">
        <w:rPr>
          <w:rFonts w:eastAsia="Times New Roman" w:cs="Times New Roman"/>
          <w:color w:val="333333"/>
          <w:sz w:val="24"/>
          <w:szCs w:val="24"/>
          <w:lang w:eastAsia="ru-RU"/>
        </w:rPr>
        <w:t>х</w:t>
      </w:r>
      <w:r w:rsidRPr="00D7272C">
        <w:rPr>
          <w:rFonts w:eastAsia="Times New Roman" w:cs="Times New Roman"/>
          <w:color w:val="333333"/>
          <w:sz w:val="24"/>
          <w:szCs w:val="24"/>
          <w:lang w:eastAsia="ru-RU"/>
        </w:rPr>
        <w:t xml:space="preserve">, приправах и </w:t>
      </w:r>
      <w:proofErr w:type="gramStart"/>
      <w:r w:rsidRPr="00D7272C">
        <w:rPr>
          <w:rFonts w:eastAsia="Times New Roman" w:cs="Times New Roman"/>
          <w:color w:val="333333"/>
          <w:sz w:val="24"/>
          <w:szCs w:val="24"/>
          <w:lang w:eastAsia="ru-RU"/>
        </w:rPr>
        <w:t>многих других продуктах</w:t>
      </w:r>
      <w:proofErr w:type="gramEnd"/>
      <w:r w:rsidRPr="00D7272C">
        <w:rPr>
          <w:rFonts w:eastAsia="Times New Roman" w:cs="Times New Roman"/>
          <w:color w:val="333333"/>
          <w:sz w:val="24"/>
          <w:szCs w:val="24"/>
          <w:lang w:eastAsia="ru-RU"/>
        </w:rPr>
        <w:t xml:space="preserve"> и отраслях человеческой деятельности. В пищевых продуктах можно встретить его под кодом Е1520. </w:t>
      </w:r>
      <w:bookmarkStart w:id="24" w:name="glycerin"/>
      <w:bookmarkEnd w:id="24"/>
      <w:r w:rsidRPr="00D7272C">
        <w:rPr>
          <w:rFonts w:eastAsia="Times New Roman" w:cs="Times New Roman"/>
          <w:color w:val="000000"/>
          <w:sz w:val="24"/>
          <w:szCs w:val="24"/>
          <w:bdr w:val="none" w:sz="0" w:space="0" w:color="auto" w:frame="1"/>
          <w:lang w:eastAsia="ru-RU"/>
        </w:rPr>
        <w:t>Е-1520 считается нетоксичным веществом, при вдыхании и случайном приёме внутрь не вызывает отравления. В случае попадания на кожу не вызывает покраснения или других раздражений, удаляется при помощи воды, однако добавка всё же может принести вред, так, Е-1520 в больших дозах угнетает центральную нервную систему. Употребление пищевых продуктов (избыточное), содержащих добавку пропиленгликоль Е-1520, может привести к повреждению почек.</w:t>
      </w:r>
    </w:p>
    <w:p w14:paraId="395D0498"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shd w:val="clear" w:color="auto" w:fill="FFFFFF"/>
          <w:lang w:eastAsia="ru-RU"/>
        </w:rPr>
        <w:t>Пропиленгликоль также может вызвать аллергические проявления и даже блокировать дыхание курильщика. Есть данные, что у некоторых курильщиков возникли проблемы с лёгкими и горлом.</w:t>
      </w:r>
    </w:p>
    <w:p w14:paraId="40861761" w14:textId="31E470E2" w:rsidR="00BA65BD" w:rsidRPr="00D7272C" w:rsidRDefault="00BA65BD" w:rsidP="00CC0110">
      <w:pPr>
        <w:shd w:val="clear" w:color="auto" w:fill="FFFFFF"/>
        <w:jc w:val="center"/>
        <w:textAlignment w:val="baseline"/>
        <w:rPr>
          <w:rFonts w:eastAsia="Times New Roman" w:cs="Times New Roman"/>
          <w:b/>
          <w:color w:val="333333"/>
          <w:sz w:val="24"/>
          <w:szCs w:val="24"/>
          <w:lang w:eastAsia="ru-RU"/>
        </w:rPr>
      </w:pPr>
      <w:r w:rsidRPr="00D7272C">
        <w:rPr>
          <w:rFonts w:eastAsia="Times New Roman" w:cs="Times New Roman"/>
          <w:b/>
          <w:color w:val="333333"/>
          <w:sz w:val="24"/>
          <w:szCs w:val="24"/>
          <w:lang w:eastAsia="ru-RU"/>
        </w:rPr>
        <w:t>1.3.2.</w:t>
      </w:r>
      <w:r w:rsidR="00CC0110">
        <w:rPr>
          <w:rFonts w:eastAsia="Times New Roman" w:cs="Times New Roman"/>
          <w:b/>
          <w:color w:val="333333"/>
          <w:sz w:val="24"/>
          <w:szCs w:val="24"/>
          <w:lang w:eastAsia="ru-RU"/>
        </w:rPr>
        <w:t xml:space="preserve"> </w:t>
      </w:r>
      <w:r w:rsidRPr="00D7272C">
        <w:rPr>
          <w:rFonts w:eastAsia="Times New Roman" w:cs="Times New Roman"/>
          <w:b/>
          <w:color w:val="333333"/>
          <w:sz w:val="24"/>
          <w:szCs w:val="24"/>
          <w:lang w:eastAsia="ru-RU"/>
        </w:rPr>
        <w:t>Глицерин</w:t>
      </w:r>
    </w:p>
    <w:p w14:paraId="733BCE1C" w14:textId="77777777" w:rsidR="00BA65BD" w:rsidRPr="00D7272C" w:rsidRDefault="00BA65BD" w:rsidP="00CC0110">
      <w:pPr>
        <w:jc w:val="center"/>
        <w:textAlignment w:val="baseline"/>
        <w:rPr>
          <w:rFonts w:eastAsia="Times New Roman" w:cs="Times New Roman"/>
          <w:color w:val="333333"/>
          <w:sz w:val="24"/>
          <w:szCs w:val="24"/>
          <w:lang w:eastAsia="ru-RU"/>
        </w:rPr>
      </w:pPr>
      <w:r w:rsidRPr="00D7272C">
        <w:rPr>
          <w:rFonts w:eastAsia="Times New Roman" w:cs="Times New Roman"/>
          <w:noProof/>
          <w:color w:val="333333"/>
          <w:sz w:val="24"/>
          <w:szCs w:val="24"/>
          <w:lang w:eastAsia="ru-RU"/>
        </w:rPr>
        <w:drawing>
          <wp:inline distT="0" distB="0" distL="0" distR="0" wp14:anchorId="66E76B97" wp14:editId="0446F87F">
            <wp:extent cx="2068612" cy="1620000"/>
            <wp:effectExtent l="0" t="0" r="8255" b="0"/>
            <wp:docPr id="20503" name="Рисунок 20503" descr="состав жидкостей - глице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остав жидкостей - глицерин"/>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68612" cy="1620000"/>
                    </a:xfrm>
                    <a:prstGeom prst="rect">
                      <a:avLst/>
                    </a:prstGeom>
                    <a:noFill/>
                    <a:ln>
                      <a:noFill/>
                    </a:ln>
                  </pic:spPr>
                </pic:pic>
              </a:graphicData>
            </a:graphic>
          </wp:inline>
        </w:drawing>
      </w:r>
    </w:p>
    <w:p w14:paraId="585EFB43" w14:textId="1C48177F" w:rsidR="00BA65BD" w:rsidRPr="00D7272C" w:rsidRDefault="00BA65BD" w:rsidP="00D7272C">
      <w:pPr>
        <w:ind w:firstLine="709"/>
        <w:textAlignment w:val="baseline"/>
        <w:rPr>
          <w:rFonts w:eastAsia="Times New Roman" w:cs="Times New Roman"/>
          <w:color w:val="333333"/>
          <w:sz w:val="24"/>
          <w:szCs w:val="24"/>
          <w:lang w:eastAsia="ru-RU"/>
        </w:rPr>
      </w:pPr>
      <w:bookmarkStart w:id="25" w:name="aroma"/>
      <w:bookmarkEnd w:id="25"/>
      <w:r w:rsidRPr="00D7272C">
        <w:rPr>
          <w:rFonts w:eastAsia="Times New Roman" w:cs="Times New Roman"/>
          <w:b/>
          <w:bCs/>
          <w:color w:val="000000"/>
          <w:sz w:val="24"/>
          <w:szCs w:val="24"/>
          <w:bdr w:val="none" w:sz="0" w:space="0" w:color="auto" w:frame="1"/>
          <w:lang w:eastAsia="ru-RU"/>
        </w:rPr>
        <w:t>Глицерин</w:t>
      </w:r>
      <w:r w:rsidR="00CC0110">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xml:space="preserve">– еще один основной элемент жидкости для электронных сигарет, представляющий собой простейший многоатомный спирт. На протяжении долгого времени добавка используется в самых разных сферах промышленности. С его применением изготавливаются моющие средства, косметика, медицинские препараты, некоторые виды сладостей, а также синтетические материалы (целлофан, смола и другие). Данное вещество, обладает </w:t>
      </w:r>
      <w:proofErr w:type="spellStart"/>
      <w:r w:rsidRPr="00D7272C">
        <w:rPr>
          <w:rFonts w:eastAsia="Times New Roman" w:cs="Times New Roman"/>
          <w:color w:val="000000"/>
          <w:sz w:val="24"/>
          <w:szCs w:val="24"/>
          <w:bdr w:val="none" w:sz="0" w:space="0" w:color="auto" w:frame="1"/>
          <w:lang w:eastAsia="ru-RU"/>
        </w:rPr>
        <w:t>водоотнимающим</w:t>
      </w:r>
      <w:proofErr w:type="spellEnd"/>
      <w:r w:rsidRPr="00D7272C">
        <w:rPr>
          <w:rFonts w:eastAsia="Times New Roman" w:cs="Times New Roman"/>
          <w:color w:val="000000"/>
          <w:sz w:val="24"/>
          <w:szCs w:val="24"/>
          <w:bdr w:val="none" w:sz="0" w:space="0" w:color="auto" w:frame="1"/>
          <w:lang w:eastAsia="ru-RU"/>
        </w:rPr>
        <w:t xml:space="preserve"> свойством и способен вытягивать воду из любых тканей живых организмов. Поэтому у людей, которые страдают заболеваниями почек, глицерин может спровоцировать обострение недуга. Кроме этого, глицерин весьма негативно влияет на процессы кровообращения в организме и состояние сосудов. Максимально допустимая доза этого вещества, несмотря на его опасность, не определена. Всё дело в том, что это зависит от индивидуальных особенностей каждого человека. Кого-то несколько капель глицерина, могут привести на больничную койку, а для других и столовая ложка вещества окажется совершенно </w:t>
      </w:r>
      <w:r w:rsidRPr="00D7272C">
        <w:rPr>
          <w:rFonts w:eastAsia="Times New Roman" w:cs="Times New Roman"/>
          <w:color w:val="000000"/>
          <w:sz w:val="24"/>
          <w:szCs w:val="24"/>
          <w:bdr w:val="none" w:sz="0" w:space="0" w:color="auto" w:frame="1"/>
          <w:lang w:eastAsia="ru-RU"/>
        </w:rPr>
        <w:lastRenderedPageBreak/>
        <w:t xml:space="preserve">безопасной. В электронной сигарете глицерин оказывает влияние на качество пара </w:t>
      </w:r>
      <w:r w:rsidR="00CC0110" w:rsidRPr="00D7272C">
        <w:rPr>
          <w:rFonts w:eastAsia="Calibri" w:cs="Times New Roman"/>
          <w:sz w:val="24"/>
          <w:szCs w:val="24"/>
          <w:bdr w:val="none" w:sz="0" w:space="0" w:color="auto" w:frame="1"/>
          <w:shd w:val="clear" w:color="auto" w:fill="FFFFFF"/>
          <w:lang w:eastAsia="ru-RU"/>
        </w:rPr>
        <w:t>–</w:t>
      </w:r>
      <w:r w:rsidRPr="00D7272C">
        <w:rPr>
          <w:rFonts w:eastAsia="Times New Roman" w:cs="Times New Roman"/>
          <w:color w:val="000000"/>
          <w:sz w:val="24"/>
          <w:szCs w:val="24"/>
          <w:bdr w:val="none" w:sz="0" w:space="0" w:color="auto" w:frame="1"/>
          <w:lang w:eastAsia="ru-RU"/>
        </w:rPr>
        <w:t xml:space="preserve"> он становится более густым, насыщенным, приобретает приятный, сладковатый привкус.</w:t>
      </w:r>
    </w:p>
    <w:p w14:paraId="4EDA132E"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Для стандартной заправки электронных сигарет применяют овощной глицерин, смягчающий вкусовые характеристики и придающий им сладковатый оттенок. Главными видами опасности для здоровья курильщика и окружающих можно назвать:</w:t>
      </w:r>
    </w:p>
    <w:p w14:paraId="1F1E9D63" w14:textId="77777777" w:rsidR="00BA65BD" w:rsidRPr="00D7272C" w:rsidRDefault="00BA65BD" w:rsidP="00D7272C">
      <w:pPr>
        <w:numPr>
          <w:ilvl w:val="0"/>
          <w:numId w:val="31"/>
        </w:numPr>
        <w:ind w:left="0" w:firstLine="709"/>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Влияние на сосуды</w:t>
      </w:r>
    </w:p>
    <w:p w14:paraId="748891FD" w14:textId="0C8E53F2"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Медиками доказано </w:t>
      </w:r>
      <w:r w:rsidR="00CC0110" w:rsidRPr="00D7272C">
        <w:rPr>
          <w:rFonts w:eastAsia="Times New Roman" w:cs="Times New Roman"/>
          <w:color w:val="000000"/>
          <w:sz w:val="24"/>
          <w:szCs w:val="24"/>
          <w:bdr w:val="none" w:sz="0" w:space="0" w:color="auto" w:frame="1"/>
          <w:lang w:eastAsia="ru-RU"/>
        </w:rPr>
        <w:t>негативное влияние никотина,</w:t>
      </w:r>
      <w:r w:rsidRPr="00D7272C">
        <w:rPr>
          <w:rFonts w:eastAsia="Times New Roman" w:cs="Times New Roman"/>
          <w:color w:val="000000"/>
          <w:sz w:val="24"/>
          <w:szCs w:val="24"/>
          <w:bdr w:val="none" w:sz="0" w:space="0" w:color="auto" w:frame="1"/>
          <w:lang w:eastAsia="ru-RU"/>
        </w:rPr>
        <w:t xml:space="preserve"> содержащегося в электронных сигаретах на состояние сосудов и процессы кровообращения в организме. Крайне важный момент заключается в том, что определить максимальную допустимую дозу для человека сейчас затруднительно. В данном случае всё зависит от индивидуальных особенностей организма.</w:t>
      </w:r>
    </w:p>
    <w:p w14:paraId="36558B80" w14:textId="77777777" w:rsidR="00BA65BD" w:rsidRPr="00D7272C" w:rsidRDefault="00BA65BD" w:rsidP="00D7272C">
      <w:pPr>
        <w:numPr>
          <w:ilvl w:val="0"/>
          <w:numId w:val="32"/>
        </w:numPr>
        <w:ind w:left="0" w:firstLine="709"/>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Выделение акролеина</w:t>
      </w:r>
    </w:p>
    <w:p w14:paraId="0AD57942"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Перегрев глицерина при наличии большого количества воды обусловливает выделение акролеина, являющегося сильным канцерогеном и относимого к первому классу опасности. Реакционные способности этого вещества способны сильно раздражать дыхательные пути и слизистые оболочки глаз.</w:t>
      </w:r>
    </w:p>
    <w:p w14:paraId="3A997E97" w14:textId="77777777" w:rsidR="00BA65BD" w:rsidRPr="00D7272C" w:rsidRDefault="00BA65BD" w:rsidP="00D7272C">
      <w:pPr>
        <w:numPr>
          <w:ilvl w:val="0"/>
          <w:numId w:val="33"/>
        </w:numPr>
        <w:ind w:left="0" w:firstLine="709"/>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Осушение</w:t>
      </w:r>
    </w:p>
    <w:p w14:paraId="2D9A47BD"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Глицерин способствует активной гидратации, поэтому при постоянном курении могут наблюдаться такие симптомы как першение в горле, повышенная сухость носоглотки и многие другие. Для людей, страдающими заболеваниями почек, курение такого рода может спровоцировать обострение. Ощутимый вред глицерина в электронных сигаретах также заключается в способности вызывать обезвоживание кожи.</w:t>
      </w:r>
    </w:p>
    <w:p w14:paraId="12BEF22F" w14:textId="77777777" w:rsidR="00BA65BD" w:rsidRPr="00D7272C" w:rsidRDefault="00BA65BD" w:rsidP="00D7272C">
      <w:pPr>
        <w:numPr>
          <w:ilvl w:val="0"/>
          <w:numId w:val="34"/>
        </w:numPr>
        <w:ind w:left="0" w:firstLine="709"/>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Токсичность паров</w:t>
      </w:r>
    </w:p>
    <w:p w14:paraId="425DA45B"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При температуре кипения до 390 градусов пары глицерина становятся слишком тяжёлыми для дыхания, хотя и имеют немного сладковатый привкус. Стоит учитывать, что даже самые дорогие, сертифицированные электронные сигареты содержат практически одни и те же вредные вещества в разной концентрации. Категоричнее всех против электронных сигарет высказывается FDA – американская организация, которая в ходе исследований обнаружила наличие множества самых разных канцерогенных веществ в составе различных моделей.</w:t>
      </w:r>
    </w:p>
    <w:p w14:paraId="1D770224" w14:textId="3730FAAB" w:rsidR="00BA65BD" w:rsidRPr="00D7272C" w:rsidRDefault="00BA65BD" w:rsidP="00CC0110">
      <w:pPr>
        <w:jc w:val="center"/>
        <w:textAlignment w:val="baseline"/>
        <w:rPr>
          <w:rFonts w:eastAsia="Times New Roman" w:cs="Times New Roman"/>
          <w:color w:val="000000"/>
          <w:sz w:val="24"/>
          <w:szCs w:val="24"/>
          <w:lang w:eastAsia="ru-RU"/>
        </w:rPr>
      </w:pPr>
      <w:r w:rsidRPr="00D7272C">
        <w:rPr>
          <w:rFonts w:eastAsia="Times New Roman" w:cs="Times New Roman"/>
          <w:b/>
          <w:color w:val="333333"/>
          <w:sz w:val="24"/>
          <w:szCs w:val="24"/>
          <w:lang w:eastAsia="ru-RU"/>
        </w:rPr>
        <w:t>1.3.4.</w:t>
      </w:r>
      <w:r w:rsidR="00CC0110">
        <w:rPr>
          <w:rFonts w:eastAsia="Times New Roman" w:cs="Times New Roman"/>
          <w:b/>
          <w:color w:val="333333"/>
          <w:sz w:val="24"/>
          <w:szCs w:val="24"/>
          <w:lang w:eastAsia="ru-RU"/>
        </w:rPr>
        <w:t xml:space="preserve"> </w:t>
      </w:r>
      <w:r w:rsidRPr="00D7272C">
        <w:rPr>
          <w:rFonts w:eastAsia="Times New Roman" w:cs="Times New Roman"/>
          <w:b/>
          <w:color w:val="333333"/>
          <w:sz w:val="24"/>
          <w:szCs w:val="24"/>
          <w:lang w:eastAsia="ru-RU"/>
        </w:rPr>
        <w:t>Никотин</w:t>
      </w:r>
    </w:p>
    <w:p w14:paraId="7999D2B3" w14:textId="77777777" w:rsidR="00BA65BD" w:rsidRPr="00D7272C" w:rsidRDefault="00BA65BD" w:rsidP="00CC0110">
      <w:pPr>
        <w:jc w:val="center"/>
        <w:textAlignment w:val="baseline"/>
        <w:rPr>
          <w:rFonts w:eastAsia="Times New Roman" w:cs="Times New Roman"/>
          <w:b/>
          <w:bCs/>
          <w:color w:val="000000"/>
          <w:sz w:val="24"/>
          <w:szCs w:val="24"/>
          <w:bdr w:val="none" w:sz="0" w:space="0" w:color="auto" w:frame="1"/>
          <w:lang w:eastAsia="ru-RU"/>
        </w:rPr>
      </w:pPr>
      <w:r w:rsidRPr="00D7272C">
        <w:rPr>
          <w:rFonts w:eastAsia="Times New Roman" w:cs="Times New Roman"/>
          <w:noProof/>
          <w:color w:val="333333"/>
          <w:sz w:val="24"/>
          <w:szCs w:val="24"/>
          <w:lang w:eastAsia="ru-RU"/>
        </w:rPr>
        <w:drawing>
          <wp:inline distT="0" distB="0" distL="0" distR="0" wp14:anchorId="3BB26FF5" wp14:editId="3B3E4897">
            <wp:extent cx="2591709" cy="1181819"/>
            <wp:effectExtent l="0" t="0" r="0" b="0"/>
            <wp:docPr id="20504" name="Рисунок 20504" descr="состав жидкостей - никот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остав жидкостей - никотин"/>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07575" cy="1189054"/>
                    </a:xfrm>
                    <a:prstGeom prst="rect">
                      <a:avLst/>
                    </a:prstGeom>
                    <a:noFill/>
                    <a:ln>
                      <a:noFill/>
                    </a:ln>
                  </pic:spPr>
                </pic:pic>
              </a:graphicData>
            </a:graphic>
          </wp:inline>
        </w:drawing>
      </w:r>
    </w:p>
    <w:p w14:paraId="1D352300" w14:textId="2B654782"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Никотин</w:t>
      </w:r>
      <w:r w:rsidR="00CC0110">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алкалоид, содержащийся в растениях семейства паслёновых, преимущественно в листьях и стеблях табака (концентрация в сухом от 0,3 до 5% по массе), махорки (2</w:t>
      </w:r>
      <w:r w:rsidR="00CC0110">
        <w:rPr>
          <w:rFonts w:eastAsia="Times New Roman" w:cs="Times New Roman"/>
          <w:color w:val="000000"/>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14%), в меньших количествах, в томатах, картофеле, баклажанах, зелёном перце. Никотин </w:t>
      </w:r>
      <w:r w:rsidR="00CC0110" w:rsidRPr="00D7272C">
        <w:rPr>
          <w:rFonts w:eastAsia="Calibri" w:cs="Times New Roman"/>
          <w:sz w:val="24"/>
          <w:szCs w:val="24"/>
          <w:bdr w:val="none" w:sz="0" w:space="0" w:color="auto" w:frame="1"/>
          <w:shd w:val="clear" w:color="auto" w:fill="FFFFFF"/>
          <w:lang w:eastAsia="ru-RU"/>
        </w:rPr>
        <w:t>–</w:t>
      </w:r>
      <w:r w:rsidRPr="00D7272C">
        <w:rPr>
          <w:rFonts w:eastAsia="Times New Roman" w:cs="Times New Roman"/>
          <w:color w:val="000000"/>
          <w:sz w:val="24"/>
          <w:szCs w:val="24"/>
          <w:bdr w:val="none" w:sz="0" w:space="0" w:color="auto" w:frame="1"/>
          <w:lang w:eastAsia="ru-RU"/>
        </w:rPr>
        <w:t xml:space="preserve"> сильнодействующий нейротоксин и </w:t>
      </w:r>
      <w:proofErr w:type="spellStart"/>
      <w:r w:rsidRPr="00D7272C">
        <w:rPr>
          <w:rFonts w:eastAsia="Times New Roman" w:cs="Times New Roman"/>
          <w:color w:val="000000"/>
          <w:sz w:val="24"/>
          <w:szCs w:val="24"/>
          <w:bdr w:val="none" w:sz="0" w:space="0" w:color="auto" w:frame="1"/>
          <w:lang w:eastAsia="ru-RU"/>
        </w:rPr>
        <w:t>кардиотоксин</w:t>
      </w:r>
      <w:proofErr w:type="spellEnd"/>
      <w:r w:rsidRPr="00D7272C">
        <w:rPr>
          <w:rFonts w:eastAsia="Times New Roman" w:cs="Times New Roman"/>
          <w:color w:val="000000"/>
          <w:sz w:val="24"/>
          <w:szCs w:val="24"/>
          <w:bdr w:val="none" w:sz="0" w:space="0" w:color="auto" w:frame="1"/>
          <w:lang w:eastAsia="ru-RU"/>
        </w:rPr>
        <w:t xml:space="preserve">. Приём никотина внутрь, курение, связывают с сердечно-сосудистыми и онкологическими заболеваниями, возникновением врожденных дефектов, и отравлениями. При курении, приёме никотина во время беременности, есть риски для ребёнка в жизни заболеть диабетом 2 типа, ожирением, гипертонией, получить различные </w:t>
      </w:r>
      <w:proofErr w:type="spellStart"/>
      <w:r w:rsidRPr="00D7272C">
        <w:rPr>
          <w:rFonts w:eastAsia="Times New Roman" w:cs="Times New Roman"/>
          <w:color w:val="000000"/>
          <w:sz w:val="24"/>
          <w:szCs w:val="24"/>
          <w:bdr w:val="none" w:sz="0" w:space="0" w:color="auto" w:frame="1"/>
          <w:lang w:eastAsia="ru-RU"/>
        </w:rPr>
        <w:t>нейроповеденческие</w:t>
      </w:r>
      <w:proofErr w:type="spellEnd"/>
      <w:r w:rsidRPr="00D7272C">
        <w:rPr>
          <w:rFonts w:eastAsia="Times New Roman" w:cs="Times New Roman"/>
          <w:color w:val="000000"/>
          <w:sz w:val="24"/>
          <w:szCs w:val="24"/>
          <w:bdr w:val="none" w:sz="0" w:space="0" w:color="auto" w:frame="1"/>
          <w:lang w:eastAsia="ru-RU"/>
        </w:rPr>
        <w:t xml:space="preserve"> дефекты, дыхательную дисфункцию и бесплодие.</w:t>
      </w:r>
    </w:p>
    <w:p w14:paraId="1A8C8826" w14:textId="23436580"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Никотин </w:t>
      </w:r>
      <w:r w:rsidR="00CC0110" w:rsidRPr="00D7272C">
        <w:rPr>
          <w:rFonts w:eastAsia="Calibri" w:cs="Times New Roman"/>
          <w:sz w:val="24"/>
          <w:szCs w:val="24"/>
          <w:bdr w:val="none" w:sz="0" w:space="0" w:color="auto" w:frame="1"/>
          <w:shd w:val="clear" w:color="auto" w:fill="FFFFFF"/>
          <w:lang w:eastAsia="ru-RU"/>
        </w:rPr>
        <w:t>–</w:t>
      </w:r>
      <w:r w:rsidRPr="00D7272C">
        <w:rPr>
          <w:rFonts w:eastAsia="Times New Roman" w:cs="Times New Roman"/>
          <w:color w:val="000000"/>
          <w:sz w:val="24"/>
          <w:szCs w:val="24"/>
          <w:bdr w:val="none" w:sz="0" w:space="0" w:color="auto" w:frame="1"/>
          <w:lang w:eastAsia="ru-RU"/>
        </w:rPr>
        <w:t xml:space="preserve"> вещество в составе жидкости электронных сигарет, которое с уверенностью можно признать вредным. Но, его присутствие в электронной сигарете обосновано. Электронные сигареты, также как пластыри, жевательные резинки, являются средством никотин заместительной терапии. Поэтому вещество необходимо, чтобы человек, отказывающийся от табака, мог избежать физических страданий, вызванных отсутствием никотина, так как известно, что никотин вызывает привыкание.</w:t>
      </w:r>
    </w:p>
    <w:p w14:paraId="40A2055E" w14:textId="32B9A00B" w:rsidR="00BA65BD" w:rsidRPr="00D7272C" w:rsidRDefault="00BA65BD" w:rsidP="00CC0110">
      <w:pPr>
        <w:jc w:val="center"/>
        <w:textAlignment w:val="baseline"/>
        <w:rPr>
          <w:rFonts w:eastAsia="Times New Roman" w:cs="Times New Roman"/>
          <w:b/>
          <w:color w:val="333333"/>
          <w:sz w:val="24"/>
          <w:szCs w:val="24"/>
          <w:lang w:eastAsia="ru-RU"/>
        </w:rPr>
      </w:pPr>
      <w:r w:rsidRPr="00D7272C">
        <w:rPr>
          <w:rFonts w:eastAsia="Times New Roman" w:cs="Times New Roman"/>
          <w:b/>
          <w:color w:val="333333"/>
          <w:sz w:val="24"/>
          <w:szCs w:val="24"/>
          <w:lang w:eastAsia="ru-RU"/>
        </w:rPr>
        <w:lastRenderedPageBreak/>
        <w:t>1.3.4.</w:t>
      </w:r>
      <w:r w:rsidR="00CC0110">
        <w:rPr>
          <w:rFonts w:eastAsia="Times New Roman" w:cs="Times New Roman"/>
          <w:b/>
          <w:color w:val="333333"/>
          <w:sz w:val="24"/>
          <w:szCs w:val="24"/>
          <w:lang w:eastAsia="ru-RU"/>
        </w:rPr>
        <w:t xml:space="preserve"> </w:t>
      </w:r>
      <w:r w:rsidRPr="00D7272C">
        <w:rPr>
          <w:rFonts w:eastAsia="Times New Roman" w:cs="Times New Roman"/>
          <w:b/>
          <w:color w:val="333333"/>
          <w:sz w:val="24"/>
          <w:szCs w:val="24"/>
          <w:lang w:eastAsia="ru-RU"/>
        </w:rPr>
        <w:t>Ароматизаторы</w:t>
      </w:r>
    </w:p>
    <w:p w14:paraId="22B4B048" w14:textId="21F36081" w:rsidR="00BA65BD" w:rsidRPr="00D7272C" w:rsidRDefault="00BA65BD" w:rsidP="00CC0110">
      <w:pPr>
        <w:jc w:val="center"/>
        <w:textAlignment w:val="baseline"/>
        <w:rPr>
          <w:rFonts w:eastAsia="Times New Roman" w:cs="Times New Roman"/>
          <w:color w:val="333333"/>
          <w:sz w:val="24"/>
          <w:szCs w:val="24"/>
          <w:lang w:eastAsia="ru-RU"/>
        </w:rPr>
      </w:pPr>
      <w:r w:rsidRPr="00D7272C">
        <w:rPr>
          <w:rFonts w:eastAsia="Times New Roman" w:cs="Times New Roman"/>
          <w:noProof/>
          <w:color w:val="333333"/>
          <w:sz w:val="24"/>
          <w:szCs w:val="24"/>
          <w:lang w:eastAsia="ru-RU"/>
        </w:rPr>
        <w:drawing>
          <wp:inline distT="0" distB="0" distL="0" distR="0" wp14:anchorId="43BA45B8" wp14:editId="6E235FE5">
            <wp:extent cx="3046437" cy="1406106"/>
            <wp:effectExtent l="0" t="0" r="1905" b="3810"/>
            <wp:docPr id="20505" name="Рисунок 20505" descr="состав жидкостей - ароматиза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состав жидкостей - ароматизаторы"/>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067413" cy="1415787"/>
                    </a:xfrm>
                    <a:prstGeom prst="rect">
                      <a:avLst/>
                    </a:prstGeom>
                    <a:noFill/>
                    <a:ln>
                      <a:noFill/>
                    </a:ln>
                  </pic:spPr>
                </pic:pic>
              </a:graphicData>
            </a:graphic>
          </wp:inline>
        </w:drawing>
      </w:r>
    </w:p>
    <w:p w14:paraId="08DB786D" w14:textId="5E22B96B" w:rsidR="00BA65BD" w:rsidRPr="00D7272C" w:rsidRDefault="00BA65BD" w:rsidP="00D7272C">
      <w:pPr>
        <w:ind w:firstLine="709"/>
        <w:textAlignment w:val="baseline"/>
        <w:rPr>
          <w:rFonts w:eastAsia="Times New Roman" w:cs="Times New Roman"/>
          <w:color w:val="333333"/>
          <w:sz w:val="24"/>
          <w:szCs w:val="24"/>
          <w:lang w:eastAsia="ru-RU"/>
        </w:rPr>
      </w:pPr>
      <w:r w:rsidRPr="00D7272C">
        <w:rPr>
          <w:rFonts w:eastAsia="Times New Roman" w:cs="Times New Roman"/>
          <w:color w:val="333333"/>
          <w:sz w:val="24"/>
          <w:szCs w:val="24"/>
          <w:lang w:eastAsia="ru-RU"/>
        </w:rPr>
        <w:t>Без ароматизаторов жидкость для электронных сигарет не имела бы никакого вкуса, кроме небольшой сладковатости, которую ей придавал бы глицерин. Даже жидкости со вкусом табака не могут называться жидкостями «без ароматизаторов», так как для приготовления такой смеси используется целый набор различных ароматизаторов для достижения сбалансированного и аутентичного вкуса.</w:t>
      </w:r>
    </w:p>
    <w:p w14:paraId="66A79EE6" w14:textId="2C9A577E"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Ароматизаторы</w:t>
      </w:r>
      <w:r w:rsidR="00CC0110">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xml:space="preserve">– бывают натуральные (пищевые) и искусственные. Разница между ними есть. Натуральные ароматизаторы получают только из натуральных видов сырья методом экстракции или дистилляции. Сырьём может послужить любой растительный или животный продукт. К искусственным ароматизаторам относятся все виды пищевых добавок, которые не могут иметь природных аналогов. Это полностью химические соединения. К примеру, </w:t>
      </w:r>
      <w:proofErr w:type="spellStart"/>
      <w:r w:rsidRPr="00D7272C">
        <w:rPr>
          <w:rFonts w:eastAsia="Times New Roman" w:cs="Times New Roman"/>
          <w:color w:val="000000"/>
          <w:sz w:val="24"/>
          <w:szCs w:val="24"/>
          <w:bdr w:val="none" w:sz="0" w:space="0" w:color="auto" w:frame="1"/>
          <w:lang w:eastAsia="ru-RU"/>
        </w:rPr>
        <w:t>изоамил</w:t>
      </w:r>
      <w:proofErr w:type="spellEnd"/>
      <w:r w:rsidRPr="00D7272C">
        <w:rPr>
          <w:rFonts w:eastAsia="Times New Roman" w:cs="Times New Roman"/>
          <w:color w:val="000000"/>
          <w:sz w:val="24"/>
          <w:szCs w:val="24"/>
          <w:bdr w:val="none" w:sz="0" w:space="0" w:color="auto" w:frame="1"/>
          <w:lang w:eastAsia="ru-RU"/>
        </w:rPr>
        <w:t xml:space="preserve"> ацетат используется в качестве ароматизатора груши в производстве напитков и карамелей. Существуют ароматизаторы</w:t>
      </w:r>
      <w:r w:rsidR="00CC0110">
        <w:rPr>
          <w:rFonts w:eastAsia="Times New Roman" w:cs="Times New Roman"/>
          <w:color w:val="000000"/>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 которые могут быть опасны для здоровья человека:</w:t>
      </w:r>
      <w:r w:rsidR="00CC0110">
        <w:rPr>
          <w:rFonts w:eastAsia="Times New Roman" w:cs="Times New Roman"/>
          <w:color w:val="000000"/>
          <w:sz w:val="24"/>
          <w:szCs w:val="24"/>
          <w:bdr w:val="none" w:sz="0" w:space="0" w:color="auto" w:frame="1"/>
          <w:lang w:eastAsia="ru-RU"/>
        </w:rPr>
        <w:t xml:space="preserve"> </w:t>
      </w:r>
      <w:r w:rsidRPr="00D7272C">
        <w:rPr>
          <w:rFonts w:eastAsia="Times New Roman" w:cs="Times New Roman"/>
          <w:i/>
          <w:iCs/>
          <w:color w:val="000000"/>
          <w:sz w:val="24"/>
          <w:szCs w:val="24"/>
          <w:bdr w:val="none" w:sz="0" w:space="0" w:color="auto" w:frame="1"/>
          <w:lang w:eastAsia="ru-RU"/>
        </w:rPr>
        <w:t>вызывают аллергию, расстройство желудка, кожные заболевания, канцерогенные, запрещённые</w:t>
      </w:r>
      <w:r w:rsidRPr="00D7272C">
        <w:rPr>
          <w:rFonts w:eastAsia="Times New Roman" w:cs="Times New Roman"/>
          <w:color w:val="000000"/>
          <w:sz w:val="24"/>
          <w:szCs w:val="24"/>
          <w:bdr w:val="none" w:sz="0" w:space="0" w:color="auto" w:frame="1"/>
          <w:lang w:eastAsia="ru-RU"/>
        </w:rPr>
        <w:t>. Всё зависит от индивидуальной особенности организма и как он отреагирует на ароматизатор.</w:t>
      </w:r>
      <w:bookmarkStart w:id="26" w:name="nic"/>
      <w:bookmarkEnd w:id="26"/>
    </w:p>
    <w:p w14:paraId="4787CB53" w14:textId="37163BDE" w:rsidR="00BA65BD" w:rsidRPr="00D7272C" w:rsidRDefault="00BA65BD" w:rsidP="00D7272C">
      <w:pPr>
        <w:shd w:val="clear" w:color="auto" w:fill="FFFFFF"/>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xml:space="preserve">Таким образом, в состав курительной жидкости для электронных сигарет входят: пропиленгликоль, глицерин, никотин, ароматизаторы и вода. Изучив </w:t>
      </w:r>
      <w:r w:rsidR="00CC0110" w:rsidRPr="00D7272C">
        <w:rPr>
          <w:rFonts w:eastAsia="Times New Roman" w:cs="Times New Roman"/>
          <w:color w:val="000000"/>
          <w:sz w:val="24"/>
          <w:szCs w:val="24"/>
          <w:bdr w:val="none" w:sz="0" w:space="0" w:color="auto" w:frame="1"/>
          <w:lang w:eastAsia="ru-RU"/>
        </w:rPr>
        <w:t>свойства данных веществ,</w:t>
      </w:r>
      <w:r w:rsidRPr="00D7272C">
        <w:rPr>
          <w:rFonts w:eastAsia="Times New Roman" w:cs="Times New Roman"/>
          <w:color w:val="000000"/>
          <w:sz w:val="24"/>
          <w:szCs w:val="24"/>
          <w:bdr w:val="none" w:sz="0" w:space="0" w:color="auto" w:frame="1"/>
          <w:lang w:eastAsia="ru-RU"/>
        </w:rPr>
        <w:t xml:space="preserve"> можно предположить, что все компоненты жидкости для курения электронных сигарет, кроме воды, могут отрицательно повлиять на здоровье человека.</w:t>
      </w:r>
    </w:p>
    <w:p w14:paraId="05F8B0DE" w14:textId="77777777" w:rsidR="00BA65BD" w:rsidRPr="00D7272C" w:rsidRDefault="00BA65BD" w:rsidP="00D7272C">
      <w:pPr>
        <w:shd w:val="clear" w:color="auto" w:fill="FFFFFF"/>
        <w:ind w:firstLine="709"/>
        <w:textAlignment w:val="baseline"/>
        <w:rPr>
          <w:rFonts w:eastAsia="Times New Roman" w:cs="Times New Roman"/>
          <w:b/>
          <w:color w:val="000000"/>
          <w:sz w:val="24"/>
          <w:szCs w:val="24"/>
          <w:bdr w:val="none" w:sz="0" w:space="0" w:color="auto" w:frame="1"/>
          <w:lang w:eastAsia="ru-RU"/>
        </w:rPr>
      </w:pPr>
    </w:p>
    <w:p w14:paraId="30A5D877" w14:textId="77777777" w:rsidR="00BA65BD" w:rsidRPr="00D7272C" w:rsidRDefault="00BA65BD" w:rsidP="00CC0110">
      <w:pPr>
        <w:shd w:val="clear" w:color="auto" w:fill="FFFFFF"/>
        <w:jc w:val="center"/>
        <w:textAlignment w:val="baseline"/>
        <w:rPr>
          <w:rFonts w:eastAsia="Times New Roman" w:cs="Times New Roman"/>
          <w:b/>
          <w:color w:val="000000"/>
          <w:sz w:val="24"/>
          <w:szCs w:val="24"/>
          <w:lang w:eastAsia="ru-RU"/>
        </w:rPr>
      </w:pPr>
      <w:r w:rsidRPr="00D7272C">
        <w:rPr>
          <w:rFonts w:eastAsia="Times New Roman" w:cs="Times New Roman"/>
          <w:b/>
          <w:color w:val="000000"/>
          <w:sz w:val="24"/>
          <w:szCs w:val="24"/>
          <w:bdr w:val="none" w:sz="0" w:space="0" w:color="auto" w:frame="1"/>
          <w:lang w:eastAsia="ru-RU"/>
        </w:rPr>
        <w:t>ГЛАВА 2. ПРАКТИЧЕСКАЯ ЧАСТЬ</w:t>
      </w:r>
    </w:p>
    <w:p w14:paraId="656E2053" w14:textId="6B038BB0" w:rsidR="00BA65BD" w:rsidRPr="00D7272C" w:rsidRDefault="00BA65BD" w:rsidP="00CC0110">
      <w:pPr>
        <w:jc w:val="center"/>
        <w:textAlignment w:val="baseline"/>
        <w:rPr>
          <w:rFonts w:eastAsia="Times New Roman" w:cs="Times New Roman"/>
          <w:b/>
          <w:color w:val="000000"/>
          <w:sz w:val="24"/>
          <w:szCs w:val="24"/>
          <w:lang w:eastAsia="ru-RU"/>
        </w:rPr>
      </w:pPr>
      <w:r w:rsidRPr="00D7272C">
        <w:rPr>
          <w:rFonts w:eastAsia="Times New Roman" w:cs="Times New Roman"/>
          <w:b/>
          <w:color w:val="000000"/>
          <w:sz w:val="24"/>
          <w:szCs w:val="24"/>
          <w:bdr w:val="none" w:sz="0" w:space="0" w:color="auto" w:frame="1"/>
          <w:lang w:eastAsia="ru-RU"/>
        </w:rPr>
        <w:t>2.1.</w:t>
      </w:r>
      <w:r w:rsidR="00CC0110">
        <w:rPr>
          <w:rFonts w:eastAsia="Times New Roman" w:cs="Times New Roman"/>
          <w:b/>
          <w:color w:val="000000"/>
          <w:sz w:val="24"/>
          <w:szCs w:val="24"/>
          <w:bdr w:val="none" w:sz="0" w:space="0" w:color="auto" w:frame="1"/>
          <w:lang w:eastAsia="ru-RU"/>
        </w:rPr>
        <w:t xml:space="preserve"> </w:t>
      </w:r>
      <w:r w:rsidRPr="00D7272C">
        <w:rPr>
          <w:rFonts w:eastAsia="Times New Roman" w:cs="Times New Roman"/>
          <w:b/>
          <w:color w:val="000000"/>
          <w:sz w:val="24"/>
          <w:szCs w:val="24"/>
          <w:bdr w:val="none" w:sz="0" w:space="0" w:color="auto" w:frame="1"/>
          <w:lang w:eastAsia="ru-RU"/>
        </w:rPr>
        <w:t>Анкетирование учащихся</w:t>
      </w:r>
    </w:p>
    <w:p w14:paraId="4CDAFADA" w14:textId="0C04F2FE"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С целью изучения осведомленности учащихся об негативном влиянии курения электронных сигарет, в ходе изучения данной темы, был проведён анонимный опрос путем анкетирования учащихся 9-х классов Средней школы №16 г.Лиды имени П.М.Машерова. В опросе приняли участие 60 учащихся. По результатам опроса, о существовании электронных сигарет знают 100% опрошенных учащихся.</w:t>
      </w:r>
    </w:p>
    <w:p w14:paraId="07D649DA"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10 учащихся курят электронные сигареты (6%),</w:t>
      </w:r>
    </w:p>
    <w:p w14:paraId="42DBDCB4"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15 человек пробовали курить электронные сигареты (12%),</w:t>
      </w:r>
    </w:p>
    <w:p w14:paraId="07AEBB30"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52 учащихся знают о вреде курения электронных сигарет (87%),</w:t>
      </w:r>
    </w:p>
    <w:p w14:paraId="554FD317"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50 учащихся считают электронные сигареты вредными для организма человека</w:t>
      </w:r>
    </w:p>
    <w:p w14:paraId="7261EB19"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43 учащихся относятся нейтрально к тому, что его друзья курят электронные сигареты,</w:t>
      </w:r>
    </w:p>
    <w:p w14:paraId="318524CE"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20 человек знают о веществах, входящих в состав электронной сигареты.</w:t>
      </w:r>
    </w:p>
    <w:p w14:paraId="5BE1BD17" w14:textId="2C90D3F9"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Таким образом в ходе исследования выяснилось, что 82% школьников никогда не курили (ни обычных, ни электронных сигарет), 12 % обучающихся пробовали хотя бы раз, 6% курят электронную сигарету.</w:t>
      </w:r>
    </w:p>
    <w:p w14:paraId="5F667825" w14:textId="77777777" w:rsidR="00CC0110" w:rsidRDefault="00BA65BD" w:rsidP="00CC0110">
      <w:pPr>
        <w:jc w:val="center"/>
        <w:textAlignment w:val="baseline"/>
        <w:rPr>
          <w:rFonts w:eastAsia="Times New Roman" w:cs="Times New Roman"/>
          <w:b/>
          <w:bCs/>
          <w:iCs/>
          <w:color w:val="000000"/>
          <w:kern w:val="36"/>
          <w:sz w:val="24"/>
          <w:szCs w:val="24"/>
          <w:bdr w:val="none" w:sz="0" w:space="0" w:color="auto" w:frame="1"/>
          <w:lang w:eastAsia="ru-RU"/>
        </w:rPr>
      </w:pPr>
      <w:r w:rsidRPr="00D7272C">
        <w:rPr>
          <w:rFonts w:eastAsia="Times New Roman" w:cs="Times New Roman"/>
          <w:b/>
          <w:bCs/>
          <w:iCs/>
          <w:color w:val="000000"/>
          <w:kern w:val="36"/>
          <w:sz w:val="24"/>
          <w:szCs w:val="24"/>
          <w:bdr w:val="none" w:sz="0" w:space="0" w:color="auto" w:frame="1"/>
          <w:lang w:eastAsia="ru-RU"/>
        </w:rPr>
        <w:t>2.2.</w:t>
      </w:r>
      <w:r w:rsidR="00CC0110">
        <w:rPr>
          <w:rFonts w:eastAsia="Times New Roman" w:cs="Times New Roman"/>
          <w:b/>
          <w:bCs/>
          <w:iCs/>
          <w:color w:val="000000"/>
          <w:kern w:val="36"/>
          <w:sz w:val="24"/>
          <w:szCs w:val="24"/>
          <w:bdr w:val="none" w:sz="0" w:space="0" w:color="auto" w:frame="1"/>
          <w:lang w:eastAsia="ru-RU"/>
        </w:rPr>
        <w:t xml:space="preserve"> </w:t>
      </w:r>
      <w:r w:rsidRPr="00D7272C">
        <w:rPr>
          <w:rFonts w:eastAsia="Times New Roman" w:cs="Times New Roman"/>
          <w:b/>
          <w:bCs/>
          <w:iCs/>
          <w:color w:val="000000"/>
          <w:kern w:val="36"/>
          <w:sz w:val="24"/>
          <w:szCs w:val="24"/>
          <w:bdr w:val="none" w:sz="0" w:space="0" w:color="auto" w:frame="1"/>
          <w:lang w:eastAsia="ru-RU"/>
        </w:rPr>
        <w:t xml:space="preserve">Определение реакции среды в растворе </w:t>
      </w:r>
    </w:p>
    <w:p w14:paraId="2B16F073" w14:textId="1BC13DA4" w:rsidR="00BA65BD" w:rsidRPr="00D7272C" w:rsidRDefault="00BA65BD" w:rsidP="00CC0110">
      <w:pPr>
        <w:jc w:val="center"/>
        <w:textAlignment w:val="baseline"/>
        <w:rPr>
          <w:rFonts w:eastAsia="Times New Roman" w:cs="Times New Roman"/>
          <w:b/>
          <w:bCs/>
          <w:color w:val="000000"/>
          <w:sz w:val="24"/>
          <w:szCs w:val="24"/>
          <w:lang w:eastAsia="ru-RU"/>
        </w:rPr>
      </w:pPr>
      <w:r w:rsidRPr="00D7272C">
        <w:rPr>
          <w:rFonts w:eastAsia="Times New Roman" w:cs="Times New Roman"/>
          <w:b/>
          <w:bCs/>
          <w:iCs/>
          <w:color w:val="000000"/>
          <w:kern w:val="36"/>
          <w:sz w:val="24"/>
          <w:szCs w:val="24"/>
          <w:bdr w:val="none" w:sz="0" w:space="0" w:color="auto" w:frame="1"/>
          <w:lang w:eastAsia="ru-RU"/>
        </w:rPr>
        <w:t>никотиновой жидкости для</w:t>
      </w:r>
      <w:r w:rsidR="00CC0110">
        <w:rPr>
          <w:rFonts w:eastAsia="Times New Roman" w:cs="Times New Roman"/>
          <w:b/>
          <w:bCs/>
          <w:iCs/>
          <w:color w:val="000000"/>
          <w:kern w:val="36"/>
          <w:sz w:val="24"/>
          <w:szCs w:val="24"/>
          <w:bdr w:val="none" w:sz="0" w:space="0" w:color="auto" w:frame="1"/>
          <w:lang w:eastAsia="ru-RU"/>
        </w:rPr>
        <w:t xml:space="preserve"> </w:t>
      </w:r>
      <w:r w:rsidRPr="00D7272C">
        <w:rPr>
          <w:rFonts w:eastAsia="Times New Roman" w:cs="Times New Roman"/>
          <w:b/>
          <w:bCs/>
          <w:iCs/>
          <w:color w:val="000000"/>
          <w:kern w:val="36"/>
          <w:sz w:val="24"/>
          <w:szCs w:val="24"/>
          <w:bdr w:val="none" w:sz="0" w:space="0" w:color="auto" w:frame="1"/>
          <w:lang w:eastAsia="ru-RU"/>
        </w:rPr>
        <w:t>электронной сигареты</w:t>
      </w:r>
    </w:p>
    <w:p w14:paraId="2A1338E1" w14:textId="3402E40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iCs/>
          <w:color w:val="000000"/>
          <w:sz w:val="24"/>
          <w:szCs w:val="24"/>
          <w:bdr w:val="none" w:sz="0" w:space="0" w:color="auto" w:frame="1"/>
          <w:lang w:eastAsia="ru-RU"/>
        </w:rPr>
        <w:t>Методика:</w:t>
      </w:r>
      <w:r w:rsidR="00CC0110">
        <w:rPr>
          <w:rFonts w:eastAsia="Times New Roman" w:cs="Times New Roman"/>
          <w:bCs/>
          <w:i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 xml:space="preserve">В пробирку наливаем несколько капель жидкости </w:t>
      </w:r>
      <w:r w:rsidR="00CC0110" w:rsidRPr="00D7272C">
        <w:rPr>
          <w:rFonts w:eastAsia="Times New Roman" w:cs="Times New Roman"/>
          <w:color w:val="000000"/>
          <w:sz w:val="24"/>
          <w:szCs w:val="24"/>
          <w:bdr w:val="none" w:sz="0" w:space="0" w:color="auto" w:frame="1"/>
          <w:lang w:eastAsia="ru-RU"/>
        </w:rPr>
        <w:t>для электронных</w:t>
      </w:r>
      <w:r w:rsidRPr="00D7272C">
        <w:rPr>
          <w:rFonts w:eastAsia="Times New Roman" w:cs="Times New Roman"/>
          <w:color w:val="000000"/>
          <w:sz w:val="24"/>
          <w:szCs w:val="24"/>
          <w:bdr w:val="none" w:sz="0" w:space="0" w:color="auto" w:frame="1"/>
          <w:lang w:eastAsia="ru-RU"/>
        </w:rPr>
        <w:t xml:space="preserve"> сигарет и вносим универсальный индикатор. Сравниваем цвет. Индикатор из оранжевого цвета превратился в светло-зеленый.</w:t>
      </w:r>
    </w:p>
    <w:p w14:paraId="3E79E60E" w14:textId="791C0CCA"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Вывод: В растворе жидкости для электронной сигареты присутствует слабо щелочная среда.</w:t>
      </w:r>
    </w:p>
    <w:p w14:paraId="6A1AD472" w14:textId="77777777" w:rsidR="0043532E" w:rsidRDefault="00BA65BD" w:rsidP="00CC0110">
      <w:pPr>
        <w:jc w:val="center"/>
        <w:textAlignment w:val="baseline"/>
        <w:rPr>
          <w:rFonts w:eastAsia="Times New Roman" w:cs="Times New Roman"/>
          <w:b/>
          <w:bCs/>
          <w:iCs/>
          <w:color w:val="000000"/>
          <w:sz w:val="24"/>
          <w:szCs w:val="24"/>
          <w:bdr w:val="none" w:sz="0" w:space="0" w:color="auto" w:frame="1"/>
          <w:lang w:eastAsia="ru-RU"/>
        </w:rPr>
      </w:pPr>
      <w:r w:rsidRPr="00D7272C">
        <w:rPr>
          <w:rFonts w:eastAsia="Times New Roman" w:cs="Times New Roman"/>
          <w:b/>
          <w:bCs/>
          <w:iCs/>
          <w:color w:val="000000"/>
          <w:sz w:val="24"/>
          <w:szCs w:val="24"/>
          <w:bdr w:val="none" w:sz="0" w:space="0" w:color="auto" w:frame="1"/>
          <w:lang w:eastAsia="ru-RU"/>
        </w:rPr>
        <w:lastRenderedPageBreak/>
        <w:t>2.3.</w:t>
      </w:r>
      <w:r w:rsidR="00CC0110">
        <w:rPr>
          <w:rFonts w:eastAsia="Times New Roman" w:cs="Times New Roman"/>
          <w:b/>
          <w:bCs/>
          <w:iCs/>
          <w:color w:val="000000"/>
          <w:sz w:val="24"/>
          <w:szCs w:val="24"/>
          <w:bdr w:val="none" w:sz="0" w:space="0" w:color="auto" w:frame="1"/>
          <w:lang w:eastAsia="ru-RU"/>
        </w:rPr>
        <w:t xml:space="preserve"> </w:t>
      </w:r>
      <w:r w:rsidRPr="00D7272C">
        <w:rPr>
          <w:rFonts w:eastAsia="Times New Roman" w:cs="Times New Roman"/>
          <w:b/>
          <w:bCs/>
          <w:iCs/>
          <w:color w:val="000000"/>
          <w:sz w:val="24"/>
          <w:szCs w:val="24"/>
          <w:bdr w:val="none" w:sz="0" w:space="0" w:color="auto" w:frame="1"/>
          <w:lang w:eastAsia="ru-RU"/>
        </w:rPr>
        <w:t xml:space="preserve">Определение многоатомных спиртов </w:t>
      </w:r>
    </w:p>
    <w:p w14:paraId="657B8A84" w14:textId="0E4E3A2F" w:rsidR="00BA65BD" w:rsidRPr="00D7272C" w:rsidRDefault="00BA65BD" w:rsidP="00CC0110">
      <w:pPr>
        <w:jc w:val="center"/>
        <w:textAlignment w:val="baseline"/>
        <w:rPr>
          <w:rFonts w:eastAsia="Times New Roman" w:cs="Times New Roman"/>
          <w:b/>
          <w:color w:val="000000"/>
          <w:sz w:val="24"/>
          <w:szCs w:val="24"/>
          <w:lang w:eastAsia="ru-RU"/>
        </w:rPr>
      </w:pPr>
      <w:r w:rsidRPr="00D7272C">
        <w:rPr>
          <w:rFonts w:eastAsia="Times New Roman" w:cs="Times New Roman"/>
          <w:b/>
          <w:bCs/>
          <w:iCs/>
          <w:color w:val="000000"/>
          <w:sz w:val="24"/>
          <w:szCs w:val="24"/>
          <w:bdr w:val="none" w:sz="0" w:space="0" w:color="auto" w:frame="1"/>
          <w:lang w:eastAsia="ru-RU"/>
        </w:rPr>
        <w:t>в растворе электронной сигареты</w:t>
      </w:r>
    </w:p>
    <w:p w14:paraId="4F7DC537" w14:textId="51E13F12"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Методика опыта</w:t>
      </w:r>
      <w:proofErr w:type="gramStart"/>
      <w:r w:rsidRPr="00D7272C">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К</w:t>
      </w:r>
      <w:proofErr w:type="gramEnd"/>
      <w:r w:rsidRPr="00D7272C">
        <w:rPr>
          <w:rFonts w:eastAsia="Times New Roman" w:cs="Times New Roman"/>
          <w:color w:val="000000"/>
          <w:sz w:val="24"/>
          <w:szCs w:val="24"/>
          <w:bdr w:val="none" w:sz="0" w:space="0" w:color="auto" w:frame="1"/>
          <w:lang w:eastAsia="ru-RU"/>
        </w:rPr>
        <w:t xml:space="preserve"> свежеприготовленному гидроксиду меди </w:t>
      </w:r>
      <w:proofErr w:type="spellStart"/>
      <w:r w:rsidRPr="00D7272C">
        <w:rPr>
          <w:rFonts w:eastAsia="Times New Roman" w:cs="Times New Roman"/>
          <w:color w:val="000000"/>
          <w:sz w:val="24"/>
          <w:szCs w:val="24"/>
          <w:bdr w:val="none" w:sz="0" w:space="0" w:color="auto" w:frame="1"/>
          <w:lang w:eastAsia="ru-RU"/>
        </w:rPr>
        <w:t>Сu</w:t>
      </w:r>
      <w:proofErr w:type="spellEnd"/>
      <w:r w:rsidRPr="00D7272C">
        <w:rPr>
          <w:rFonts w:eastAsia="Times New Roman" w:cs="Times New Roman"/>
          <w:color w:val="000000"/>
          <w:sz w:val="24"/>
          <w:szCs w:val="24"/>
          <w:bdr w:val="none" w:sz="0" w:space="0" w:color="auto" w:frame="1"/>
          <w:lang w:eastAsia="ru-RU"/>
        </w:rPr>
        <w:t>(OH)</w:t>
      </w:r>
      <w:r w:rsidRPr="00D7272C">
        <w:rPr>
          <w:rFonts w:eastAsia="Times New Roman" w:cs="Times New Roman"/>
          <w:color w:val="000000"/>
          <w:sz w:val="24"/>
          <w:szCs w:val="24"/>
          <w:bdr w:val="none" w:sz="0" w:space="0" w:color="auto" w:frame="1"/>
          <w:vertAlign w:val="subscript"/>
          <w:lang w:eastAsia="ru-RU"/>
        </w:rPr>
        <w:t>2 </w:t>
      </w:r>
      <w:r w:rsidRPr="00D7272C">
        <w:rPr>
          <w:rFonts w:eastAsia="Times New Roman" w:cs="Times New Roman"/>
          <w:color w:val="000000"/>
          <w:sz w:val="24"/>
          <w:szCs w:val="24"/>
          <w:bdr w:val="none" w:sz="0" w:space="0" w:color="auto" w:frame="1"/>
          <w:lang w:eastAsia="ru-RU"/>
        </w:rPr>
        <w:t xml:space="preserve">приливаем жидкость для электронной сигареты. Появляется ярко-синее окрашивание </w:t>
      </w:r>
      <w:proofErr w:type="spellStart"/>
      <w:r w:rsidRPr="00D7272C">
        <w:rPr>
          <w:rFonts w:eastAsia="Times New Roman" w:cs="Times New Roman"/>
          <w:color w:val="000000"/>
          <w:sz w:val="24"/>
          <w:szCs w:val="24"/>
          <w:bdr w:val="none" w:sz="0" w:space="0" w:color="auto" w:frame="1"/>
          <w:lang w:eastAsia="ru-RU"/>
        </w:rPr>
        <w:t>глицерата</w:t>
      </w:r>
      <w:proofErr w:type="spellEnd"/>
      <w:r w:rsidRPr="00D7272C">
        <w:rPr>
          <w:rFonts w:eastAsia="Times New Roman" w:cs="Times New Roman"/>
          <w:color w:val="000000"/>
          <w:sz w:val="24"/>
          <w:szCs w:val="24"/>
          <w:bdr w:val="none" w:sz="0" w:space="0" w:color="auto" w:frame="1"/>
          <w:lang w:eastAsia="ru-RU"/>
        </w:rPr>
        <w:t xml:space="preserve"> меди.</w:t>
      </w:r>
    </w:p>
    <w:p w14:paraId="2703B1F6" w14:textId="1D293FF8"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iCs/>
          <w:color w:val="000000"/>
          <w:sz w:val="24"/>
          <w:szCs w:val="24"/>
          <w:bdr w:val="none" w:sz="0" w:space="0" w:color="auto" w:frame="1"/>
          <w:lang w:eastAsia="ru-RU"/>
        </w:rPr>
        <w:t>Вывод</w:t>
      </w:r>
      <w:r w:rsidRPr="00D7272C">
        <w:rPr>
          <w:rFonts w:eastAsia="Times New Roman" w:cs="Times New Roman"/>
          <w:b/>
          <w:bCs/>
          <w:color w:val="000000"/>
          <w:sz w:val="24"/>
          <w:szCs w:val="24"/>
          <w:bdr w:val="none" w:sz="0" w:space="0" w:color="auto" w:frame="1"/>
          <w:lang w:eastAsia="ru-RU"/>
        </w:rPr>
        <w:t xml:space="preserve">: </w:t>
      </w:r>
      <w:r w:rsidRPr="00D7272C">
        <w:rPr>
          <w:rFonts w:eastAsia="Times New Roman" w:cs="Times New Roman"/>
          <w:bCs/>
          <w:color w:val="000000"/>
          <w:sz w:val="24"/>
          <w:szCs w:val="24"/>
          <w:bdr w:val="none" w:sz="0" w:space="0" w:color="auto" w:frame="1"/>
          <w:lang w:eastAsia="ru-RU"/>
        </w:rPr>
        <w:t>глицерин</w:t>
      </w:r>
      <w:r w:rsidR="00CC0110">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в смеси присутствует.</w:t>
      </w:r>
    </w:p>
    <w:p w14:paraId="53CF022F" w14:textId="5547651B"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Данная качественная реакция характерна для всех многоатомных спиртов.</w:t>
      </w:r>
      <w:r w:rsidR="00CC0110">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Поэтому по данной реакции можно предположить о присутствии в смеси</w:t>
      </w:r>
      <w:r w:rsidR="00CC0110">
        <w:rPr>
          <w:rFonts w:eastAsia="Times New Roman" w:cs="Times New Roman"/>
          <w:color w:val="000000"/>
          <w:sz w:val="24"/>
          <w:szCs w:val="24"/>
          <w:bdr w:val="none" w:sz="0" w:space="0" w:color="auto" w:frame="1"/>
          <w:lang w:eastAsia="ru-RU"/>
        </w:rPr>
        <w:t xml:space="preserve"> </w:t>
      </w:r>
      <w:r w:rsidRPr="00D7272C">
        <w:rPr>
          <w:rFonts w:eastAsia="Times New Roman" w:cs="Times New Roman"/>
          <w:b/>
          <w:bCs/>
          <w:color w:val="000000"/>
          <w:sz w:val="24"/>
          <w:szCs w:val="24"/>
          <w:bdr w:val="none" w:sz="0" w:space="0" w:color="auto" w:frame="1"/>
          <w:lang w:eastAsia="ru-RU"/>
        </w:rPr>
        <w:t>этиленгликоля и пропиленгликоля.</w:t>
      </w:r>
    </w:p>
    <w:p w14:paraId="763FF2B0" w14:textId="77777777" w:rsidR="0043532E" w:rsidRDefault="00BA65BD" w:rsidP="00CC0110">
      <w:pPr>
        <w:jc w:val="center"/>
        <w:textAlignment w:val="baseline"/>
        <w:rPr>
          <w:rFonts w:eastAsia="Times New Roman" w:cs="Times New Roman"/>
          <w:b/>
          <w:bCs/>
          <w:iCs/>
          <w:color w:val="000000"/>
          <w:sz w:val="24"/>
          <w:szCs w:val="24"/>
          <w:bdr w:val="none" w:sz="0" w:space="0" w:color="auto" w:frame="1"/>
          <w:lang w:eastAsia="ru-RU"/>
        </w:rPr>
      </w:pPr>
      <w:r w:rsidRPr="00D7272C">
        <w:rPr>
          <w:rFonts w:eastAsia="Times New Roman" w:cs="Times New Roman"/>
          <w:b/>
          <w:bCs/>
          <w:iCs/>
          <w:color w:val="000000"/>
          <w:sz w:val="24"/>
          <w:szCs w:val="24"/>
          <w:bdr w:val="none" w:sz="0" w:space="0" w:color="auto" w:frame="1"/>
          <w:lang w:eastAsia="ru-RU"/>
        </w:rPr>
        <w:t>2.4.</w:t>
      </w:r>
      <w:r w:rsidR="00CC0110">
        <w:rPr>
          <w:rFonts w:eastAsia="Times New Roman" w:cs="Times New Roman"/>
          <w:b/>
          <w:bCs/>
          <w:iCs/>
          <w:color w:val="000000"/>
          <w:sz w:val="24"/>
          <w:szCs w:val="24"/>
          <w:bdr w:val="none" w:sz="0" w:space="0" w:color="auto" w:frame="1"/>
          <w:lang w:eastAsia="ru-RU"/>
        </w:rPr>
        <w:t xml:space="preserve"> </w:t>
      </w:r>
      <w:r w:rsidRPr="00D7272C">
        <w:rPr>
          <w:rFonts w:eastAsia="Times New Roman" w:cs="Times New Roman"/>
          <w:b/>
          <w:bCs/>
          <w:iCs/>
          <w:color w:val="000000"/>
          <w:sz w:val="24"/>
          <w:szCs w:val="24"/>
          <w:bdr w:val="none" w:sz="0" w:space="0" w:color="auto" w:frame="1"/>
          <w:lang w:eastAsia="ru-RU"/>
        </w:rPr>
        <w:t xml:space="preserve">Определение действия жидкости </w:t>
      </w:r>
    </w:p>
    <w:p w14:paraId="47939A6B" w14:textId="20EB198D" w:rsidR="00BA65BD" w:rsidRPr="00D7272C" w:rsidRDefault="00BA65BD" w:rsidP="00CC0110">
      <w:pPr>
        <w:jc w:val="center"/>
        <w:textAlignment w:val="baseline"/>
        <w:rPr>
          <w:rFonts w:eastAsia="Times New Roman" w:cs="Times New Roman"/>
          <w:color w:val="000000"/>
          <w:sz w:val="24"/>
          <w:szCs w:val="24"/>
          <w:lang w:eastAsia="ru-RU"/>
        </w:rPr>
      </w:pPr>
      <w:r w:rsidRPr="00D7272C">
        <w:rPr>
          <w:rFonts w:eastAsia="Times New Roman" w:cs="Times New Roman"/>
          <w:b/>
          <w:bCs/>
          <w:iCs/>
          <w:color w:val="000000"/>
          <w:sz w:val="24"/>
          <w:szCs w:val="24"/>
          <w:bdr w:val="none" w:sz="0" w:space="0" w:color="auto" w:frame="1"/>
          <w:lang w:eastAsia="ru-RU"/>
        </w:rPr>
        <w:t>для электронной сигареты на животный белок</w:t>
      </w:r>
    </w:p>
    <w:p w14:paraId="0497D071" w14:textId="46058A60"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iCs/>
          <w:color w:val="000000"/>
          <w:sz w:val="24"/>
          <w:szCs w:val="24"/>
          <w:bdr w:val="none" w:sz="0" w:space="0" w:color="auto" w:frame="1"/>
          <w:lang w:eastAsia="ru-RU"/>
        </w:rPr>
        <w:t>Методика опыта</w:t>
      </w:r>
      <w:proofErr w:type="gramStart"/>
      <w:r w:rsidRPr="00D7272C">
        <w:rPr>
          <w:rFonts w:eastAsia="Times New Roman" w:cs="Times New Roman"/>
          <w:b/>
          <w:bCs/>
          <w:iCs/>
          <w:color w:val="000000"/>
          <w:sz w:val="24"/>
          <w:szCs w:val="24"/>
          <w:bdr w:val="none" w:sz="0" w:space="0" w:color="auto" w:frame="1"/>
          <w:lang w:eastAsia="ru-RU"/>
        </w:rPr>
        <w:t>:</w:t>
      </w:r>
      <w:r w:rsidR="00CC0110">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К</w:t>
      </w:r>
      <w:proofErr w:type="gramEnd"/>
      <w:r w:rsidRPr="00D7272C">
        <w:rPr>
          <w:rFonts w:eastAsia="Times New Roman" w:cs="Times New Roman"/>
          <w:color w:val="000000"/>
          <w:sz w:val="24"/>
          <w:szCs w:val="24"/>
          <w:bdr w:val="none" w:sz="0" w:space="0" w:color="auto" w:frame="1"/>
          <w:lang w:eastAsia="ru-RU"/>
        </w:rPr>
        <w:t xml:space="preserve"> белку куриного яйца прилили жидкость электронной сигареты. Смесь интенсивно встряхнули. Произошла денатурация белка. Белок потерял свои свойства.</w:t>
      </w:r>
    </w:p>
    <w:p w14:paraId="4F244329" w14:textId="1FBDBDFE"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i/>
          <w:iCs/>
          <w:color w:val="000000"/>
          <w:sz w:val="24"/>
          <w:szCs w:val="24"/>
          <w:bdr w:val="none" w:sz="0" w:space="0" w:color="auto" w:frame="1"/>
          <w:lang w:eastAsia="ru-RU"/>
        </w:rPr>
        <w:t>Вывод:</w:t>
      </w:r>
      <w:r w:rsidR="00CC0110">
        <w:rPr>
          <w:rFonts w:eastAsia="Times New Roman" w:cs="Times New Roman"/>
          <w:b/>
          <w:bCs/>
          <w:i/>
          <w:iCs/>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жидкость для электронных сигарет денатурирует животный белок.</w:t>
      </w:r>
    </w:p>
    <w:p w14:paraId="01A61894" w14:textId="77777777" w:rsidR="0043532E" w:rsidRDefault="00BA65BD" w:rsidP="0043532E">
      <w:pPr>
        <w:jc w:val="center"/>
        <w:textAlignment w:val="baseline"/>
        <w:rPr>
          <w:rFonts w:eastAsia="Times New Roman" w:cs="Times New Roman"/>
          <w:b/>
          <w:bCs/>
          <w:iCs/>
          <w:color w:val="000000"/>
          <w:sz w:val="24"/>
          <w:szCs w:val="24"/>
          <w:bdr w:val="none" w:sz="0" w:space="0" w:color="auto" w:frame="1"/>
          <w:lang w:eastAsia="ru-RU"/>
        </w:rPr>
      </w:pPr>
      <w:r w:rsidRPr="00D7272C">
        <w:rPr>
          <w:rFonts w:eastAsia="Times New Roman" w:cs="Times New Roman"/>
          <w:b/>
          <w:bCs/>
          <w:iCs/>
          <w:color w:val="000000"/>
          <w:sz w:val="24"/>
          <w:szCs w:val="24"/>
          <w:bdr w:val="none" w:sz="0" w:space="0" w:color="auto" w:frame="1"/>
          <w:lang w:eastAsia="ru-RU"/>
        </w:rPr>
        <w:t>2.5.</w:t>
      </w:r>
      <w:r w:rsidR="0043532E">
        <w:rPr>
          <w:rFonts w:eastAsia="Times New Roman" w:cs="Times New Roman"/>
          <w:b/>
          <w:bCs/>
          <w:iCs/>
          <w:color w:val="000000"/>
          <w:sz w:val="24"/>
          <w:szCs w:val="24"/>
          <w:bdr w:val="none" w:sz="0" w:space="0" w:color="auto" w:frame="1"/>
          <w:lang w:eastAsia="ru-RU"/>
        </w:rPr>
        <w:t xml:space="preserve"> </w:t>
      </w:r>
      <w:r w:rsidRPr="00D7272C">
        <w:rPr>
          <w:rFonts w:eastAsia="Times New Roman" w:cs="Times New Roman"/>
          <w:b/>
          <w:bCs/>
          <w:iCs/>
          <w:color w:val="000000"/>
          <w:sz w:val="24"/>
          <w:szCs w:val="24"/>
          <w:bdr w:val="none" w:sz="0" w:space="0" w:color="auto" w:frame="1"/>
          <w:lang w:eastAsia="ru-RU"/>
        </w:rPr>
        <w:t xml:space="preserve">Проращивание семян фасоли в растворе </w:t>
      </w:r>
    </w:p>
    <w:p w14:paraId="3D315A01" w14:textId="077A80A6" w:rsidR="00BA65BD" w:rsidRPr="00D7272C" w:rsidRDefault="00BA65BD" w:rsidP="0043532E">
      <w:pPr>
        <w:jc w:val="center"/>
        <w:textAlignment w:val="baseline"/>
        <w:rPr>
          <w:rFonts w:eastAsia="Times New Roman" w:cs="Times New Roman"/>
          <w:color w:val="000000"/>
          <w:sz w:val="24"/>
          <w:szCs w:val="24"/>
          <w:lang w:eastAsia="ru-RU"/>
        </w:rPr>
      </w:pPr>
      <w:r w:rsidRPr="00D7272C">
        <w:rPr>
          <w:rFonts w:eastAsia="Times New Roman" w:cs="Times New Roman"/>
          <w:b/>
          <w:bCs/>
          <w:iCs/>
          <w:color w:val="000000"/>
          <w:sz w:val="24"/>
          <w:szCs w:val="24"/>
          <w:bdr w:val="none" w:sz="0" w:space="0" w:color="auto" w:frame="1"/>
          <w:lang w:eastAsia="ru-RU"/>
        </w:rPr>
        <w:t>никотиновой жидкости для электронных сигарет</w:t>
      </w:r>
    </w:p>
    <w:p w14:paraId="2956B799" w14:textId="689AA22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Методика:</w:t>
      </w:r>
      <w:r w:rsidRPr="00D7272C">
        <w:rPr>
          <w:rFonts w:eastAsia="Times New Roman" w:cs="Times New Roman"/>
          <w:color w:val="000000"/>
          <w:sz w:val="24"/>
          <w:szCs w:val="24"/>
          <w:bdr w:val="none" w:sz="0" w:space="0" w:color="auto" w:frame="1"/>
          <w:lang w:eastAsia="ru-RU"/>
        </w:rPr>
        <w:t xml:space="preserve"> в две чашки Петри поместили одинаковое количество семян фасоли (по10 шт.)</w:t>
      </w:r>
      <w:r w:rsidR="00CC0110">
        <w:rPr>
          <w:rFonts w:eastAsia="Times New Roman" w:cs="Times New Roman"/>
          <w:color w:val="000000"/>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 xml:space="preserve"> В чашке Петри №1 ватный тампон смочили обыкновенной водой и периодически поливали до проращивания семян, чашку №2 с семенами поливали раствором никотиновой жидкости для электронных сигарет.</w:t>
      </w:r>
    </w:p>
    <w:p w14:paraId="7ECE3D3F" w14:textId="7921CE0F"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Результат:</w:t>
      </w:r>
      <w:r w:rsidRPr="00D7272C">
        <w:rPr>
          <w:rFonts w:eastAsia="Times New Roman" w:cs="Times New Roman"/>
          <w:color w:val="000000"/>
          <w:sz w:val="24"/>
          <w:szCs w:val="24"/>
          <w:bdr w:val="none" w:sz="0" w:space="0" w:color="auto" w:frame="1"/>
          <w:lang w:eastAsia="ru-RU"/>
        </w:rPr>
        <w:t xml:space="preserve"> через 10 дней в чашке №1 проросло 8 семян, что составило 80% всхожести. В чашке №2 семена, замоченные в растворе электронных сигарет, не дало всхожести.</w:t>
      </w:r>
    </w:p>
    <w:p w14:paraId="4910A3D4" w14:textId="5D3C59D9"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Вывод:</w:t>
      </w:r>
      <w:r w:rsidRPr="00D7272C">
        <w:rPr>
          <w:rFonts w:eastAsia="Times New Roman" w:cs="Times New Roman"/>
          <w:color w:val="000000"/>
          <w:sz w:val="24"/>
          <w:szCs w:val="24"/>
          <w:bdr w:val="none" w:sz="0" w:space="0" w:color="auto" w:frame="1"/>
          <w:lang w:eastAsia="ru-RU"/>
        </w:rPr>
        <w:t xml:space="preserve"> вещества, содержащиеся в жидкости электронных сигарет, губительно действуют на семена и не дают ему прорасти.</w:t>
      </w:r>
    </w:p>
    <w:p w14:paraId="5F8E2996" w14:textId="77777777" w:rsidR="00BA65BD" w:rsidRPr="00D7272C" w:rsidRDefault="00BA65BD" w:rsidP="00D7272C">
      <w:pPr>
        <w:ind w:firstLine="709"/>
        <w:textAlignment w:val="baseline"/>
        <w:rPr>
          <w:rFonts w:eastAsia="Times New Roman" w:cs="Times New Roman"/>
          <w:b/>
          <w:color w:val="000000"/>
          <w:sz w:val="24"/>
          <w:szCs w:val="24"/>
          <w:lang w:eastAsia="ru-RU"/>
        </w:rPr>
      </w:pPr>
      <w:r w:rsidRPr="00D7272C">
        <w:rPr>
          <w:rFonts w:eastAsia="Times New Roman" w:cs="Times New Roman"/>
          <w:b/>
          <w:iCs/>
          <w:color w:val="000000"/>
          <w:sz w:val="24"/>
          <w:szCs w:val="24"/>
          <w:bdr w:val="none" w:sz="0" w:space="0" w:color="auto" w:frame="1"/>
          <w:lang w:eastAsia="ru-RU"/>
        </w:rPr>
        <w:t>Выводы к экспериментальной части</w:t>
      </w:r>
    </w:p>
    <w:p w14:paraId="6BDE5A4C" w14:textId="571E3F56"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Исходя из данных нашего эксперимента, вещества, заявленные производителями, в растворе никотиновой жидкости для электронных сигарет нами были обнаружены и определены с помощью качественных химических реакций. Следует помнить, что</w:t>
      </w:r>
      <w:r w:rsidR="0043532E">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термическое разложение пропиленгликоля и глицерина, содержащихся в составе жидкости для заправки сигареты, приводит к высвобождению токсичных веществ</w:t>
      </w:r>
      <w:r w:rsidR="0043532E">
        <w:rPr>
          <w:rFonts w:eastAsia="Times New Roman" w:cs="Times New Roman"/>
          <w:color w:val="000000"/>
          <w:sz w:val="24"/>
          <w:szCs w:val="24"/>
          <w:bdr w:val="none" w:sz="0" w:space="0" w:color="auto" w:frame="1"/>
          <w:lang w:eastAsia="ru-RU"/>
        </w:rPr>
        <w:t xml:space="preserve"> </w:t>
      </w:r>
      <w:r w:rsidR="0043532E" w:rsidRPr="00D7272C">
        <w:rPr>
          <w:rFonts w:eastAsia="Calibri" w:cs="Times New Roman"/>
          <w:sz w:val="24"/>
          <w:szCs w:val="24"/>
          <w:bdr w:val="none" w:sz="0" w:space="0" w:color="auto" w:frame="1"/>
          <w:shd w:val="clear" w:color="auto" w:fill="FFFFFF"/>
          <w:lang w:eastAsia="ru-RU"/>
        </w:rPr>
        <w:t>–</w:t>
      </w:r>
      <w:r w:rsidR="0043532E">
        <w:rPr>
          <w:rFonts w:eastAsia="Calibri" w:cs="Times New Roman"/>
          <w:sz w:val="24"/>
          <w:szCs w:val="24"/>
          <w:bdr w:val="none" w:sz="0" w:space="0" w:color="auto" w:frame="1"/>
          <w:shd w:val="clear" w:color="auto" w:fill="FFFFFF"/>
          <w:lang w:eastAsia="ru-RU"/>
        </w:rPr>
        <w:t xml:space="preserve"> </w:t>
      </w:r>
      <w:r w:rsidRPr="00D7272C">
        <w:rPr>
          <w:rFonts w:eastAsia="Times New Roman" w:cs="Times New Roman"/>
          <w:color w:val="000000"/>
          <w:sz w:val="24"/>
          <w:szCs w:val="24"/>
          <w:bdr w:val="none" w:sz="0" w:space="0" w:color="auto" w:frame="1"/>
          <w:lang w:eastAsia="ru-RU"/>
        </w:rPr>
        <w:t>акролеина и формальдегида.</w:t>
      </w:r>
    </w:p>
    <w:p w14:paraId="070C659E" w14:textId="77777777" w:rsidR="00BA65BD" w:rsidRPr="00D7272C" w:rsidRDefault="00BA65BD" w:rsidP="00D7272C">
      <w:pPr>
        <w:ind w:firstLine="709"/>
        <w:textAlignment w:val="baseline"/>
        <w:rPr>
          <w:rFonts w:eastAsia="Times New Roman" w:cs="Times New Roman"/>
          <w:b/>
          <w:bCs/>
          <w:color w:val="000000"/>
          <w:sz w:val="24"/>
          <w:szCs w:val="24"/>
          <w:bdr w:val="none" w:sz="0" w:space="0" w:color="auto" w:frame="1"/>
          <w:lang w:eastAsia="ru-RU"/>
        </w:rPr>
      </w:pPr>
    </w:p>
    <w:p w14:paraId="6872EA3A" w14:textId="77777777" w:rsidR="00BA65BD" w:rsidRPr="00D7272C" w:rsidRDefault="00BA65BD" w:rsidP="0043532E">
      <w:pPr>
        <w:jc w:val="center"/>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ЗАКЛЮЧЕНИЕ</w:t>
      </w:r>
    </w:p>
    <w:p w14:paraId="1B9092D5" w14:textId="462882A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Изучив строение и химический состав электронной сигареты, установили, что её курение приносит вред здоровью. Электронная сигарета может развить ещё большую зависимость, нежели обычная сигарета.</w:t>
      </w:r>
    </w:p>
    <w:p w14:paraId="145DB991" w14:textId="1B289E9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Курение приносит вред важным органам: лёгким, сердцу и сосудам, нервной системе, зрению, обонянию и вкусовым рецепторам, зубам, органам пищеварения, потомству, общему развитию и приводит к раковым заболеваниям. У курящих родителей в 85% случаев рождаются генетически и физически ослабленные дети.</w:t>
      </w:r>
    </w:p>
    <w:p w14:paraId="6AA4AE63"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В целом по работе можно сделать следующие выводы:</w:t>
      </w:r>
    </w:p>
    <w:p w14:paraId="4AC30D71" w14:textId="77777777" w:rsidR="00BA65BD" w:rsidRPr="00D7272C" w:rsidRDefault="00BA65BD" w:rsidP="00D7272C">
      <w:pPr>
        <w:numPr>
          <w:ilvl w:val="0"/>
          <w:numId w:val="35"/>
        </w:numPr>
        <w:ind w:left="0" w:firstLine="709"/>
        <w:textAlignment w:val="baseline"/>
        <w:rPr>
          <w:rFonts w:eastAsia="Times New Roman" w:cs="Times New Roman"/>
          <w:color w:val="000000"/>
          <w:sz w:val="24"/>
          <w:szCs w:val="24"/>
          <w:lang w:eastAsia="ru-RU"/>
        </w:rPr>
      </w:pPr>
      <w:r w:rsidRPr="00D7272C">
        <w:rPr>
          <w:rFonts w:eastAsia="Times New Roman" w:cs="Times New Roman"/>
          <w:color w:val="161616"/>
          <w:sz w:val="24"/>
          <w:szCs w:val="24"/>
          <w:bdr w:val="none" w:sz="0" w:space="0" w:color="auto" w:frame="1"/>
          <w:lang w:eastAsia="ru-RU"/>
        </w:rPr>
        <w:t>Изучив и проанализировав литературу по интересующей проблеме, мы пришли к выводу, что на данный момент достаточно большое количество информации посвящено электронным сигаретам, их устройству и составу.</w:t>
      </w:r>
    </w:p>
    <w:p w14:paraId="37E77D18" w14:textId="1CC820C4" w:rsidR="00BA65BD" w:rsidRPr="00D7272C" w:rsidRDefault="00BA65BD" w:rsidP="00D7272C">
      <w:pPr>
        <w:numPr>
          <w:ilvl w:val="0"/>
          <w:numId w:val="35"/>
        </w:numPr>
        <w:ind w:left="0" w:firstLine="709"/>
        <w:contextualSpacing/>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В процессе анонимного опрос среди учащихся 9-х классов средней школы №16 г.Лиды имени П.М.Машерова выяснилось, что 82% школьников никогда не курили (ни обычных, ни электронных сигарет), 12 % обучающихся пробовали хотя бы раз курить, 6% курят электронную сигарету.</w:t>
      </w:r>
    </w:p>
    <w:p w14:paraId="46B6E1C7" w14:textId="449DD2E6" w:rsidR="00BA65BD" w:rsidRPr="00D7272C" w:rsidRDefault="00BA65BD" w:rsidP="00D7272C">
      <w:pPr>
        <w:numPr>
          <w:ilvl w:val="0"/>
          <w:numId w:val="35"/>
        </w:numPr>
        <w:ind w:left="0" w:firstLine="709"/>
        <w:contextualSpacing/>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В ходе химического эксперимента было доказано, что жидкость для электронных сигарет содержат такие токсичные вещества как, пропиленгликоль, глицерин, никотин и другие вещества, которые отравляют и убивают живые организмы. Поэтому курение электронных сигарет порождает собой необратимые процессы в организме человека и причиняет невосполнимый вред здоровью, тем более подростку.</w:t>
      </w:r>
    </w:p>
    <w:p w14:paraId="710063E2" w14:textId="12A82A7B" w:rsidR="00BA65BD" w:rsidRPr="00D7272C" w:rsidRDefault="00BA65BD" w:rsidP="00D7272C">
      <w:pPr>
        <w:numPr>
          <w:ilvl w:val="0"/>
          <w:numId w:val="35"/>
        </w:numPr>
        <w:ind w:left="0" w:firstLine="709"/>
        <w:contextualSpacing/>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lastRenderedPageBreak/>
        <w:t>Последним этапом нашей работы стало составление памятки для учащихся и их родителей о вреде курения как обычных сигарет, так и электронных.</w:t>
      </w:r>
    </w:p>
    <w:p w14:paraId="3704D814" w14:textId="77777777" w:rsidR="00BA65BD" w:rsidRPr="00D7272C" w:rsidRDefault="00BA65BD" w:rsidP="00D7272C">
      <w:pPr>
        <w:ind w:firstLine="709"/>
        <w:textAlignment w:val="baseline"/>
        <w:rPr>
          <w:rFonts w:eastAsia="Times New Roman" w:cs="Times New Roman"/>
          <w:color w:val="161616"/>
          <w:sz w:val="24"/>
          <w:szCs w:val="24"/>
          <w:bdr w:val="none" w:sz="0" w:space="0" w:color="auto" w:frame="1"/>
          <w:lang w:eastAsia="ru-RU"/>
        </w:rPr>
      </w:pPr>
      <w:r w:rsidRPr="00D7272C">
        <w:rPr>
          <w:rFonts w:eastAsia="Times New Roman" w:cs="Times New Roman"/>
          <w:color w:val="161616"/>
          <w:sz w:val="24"/>
          <w:szCs w:val="24"/>
          <w:bdr w:val="none" w:sz="0" w:space="0" w:color="auto" w:frame="1"/>
          <w:lang w:eastAsia="ru-RU"/>
        </w:rPr>
        <w:t>Электронные сигареты вовсе не безвредны, как пытаются убедить нас в этом производители. В любом случае никотин опасен.</w:t>
      </w:r>
    </w:p>
    <w:p w14:paraId="2D2C7B86" w14:textId="77777777" w:rsidR="00BA65BD" w:rsidRPr="00D7272C" w:rsidRDefault="00BA65BD" w:rsidP="00D7272C">
      <w:pPr>
        <w:ind w:firstLine="709"/>
        <w:textAlignment w:val="baseline"/>
        <w:rPr>
          <w:rFonts w:eastAsia="Times New Roman" w:cs="Times New Roman"/>
          <w:b/>
          <w:bCs/>
          <w:color w:val="000000"/>
          <w:sz w:val="24"/>
          <w:szCs w:val="24"/>
          <w:bdr w:val="none" w:sz="0" w:space="0" w:color="auto" w:frame="1"/>
          <w:lang w:eastAsia="ru-RU"/>
        </w:rPr>
      </w:pPr>
    </w:p>
    <w:p w14:paraId="1E8B86D1" w14:textId="77777777" w:rsidR="00BA65BD" w:rsidRPr="00D7272C" w:rsidRDefault="00BA65BD" w:rsidP="0043532E">
      <w:pPr>
        <w:jc w:val="center"/>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СПИСОК ИСПОЛЬЗОВАННЫХ ИСТОЧНИКОВ</w:t>
      </w:r>
    </w:p>
    <w:p w14:paraId="69BFD02C" w14:textId="10CA1C5E" w:rsidR="00BA65BD" w:rsidRPr="00D7272C" w:rsidRDefault="00BA65BD" w:rsidP="0043532E">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w:t>
      </w:r>
      <w:r w:rsidR="0043532E">
        <w:rPr>
          <w:rFonts w:eastAsia="Times New Roman" w:cs="Times New Roman"/>
          <w:color w:val="000000"/>
          <w:sz w:val="24"/>
          <w:szCs w:val="24"/>
          <w:bdr w:val="none" w:sz="0" w:space="0" w:color="auto" w:frame="1"/>
          <w:lang w:eastAsia="ru-RU"/>
        </w:rPr>
        <w:tab/>
      </w:r>
      <w:r w:rsidRPr="00D7272C">
        <w:rPr>
          <w:rFonts w:eastAsia="Times New Roman" w:cs="Times New Roman"/>
          <w:color w:val="000000"/>
          <w:sz w:val="24"/>
          <w:szCs w:val="24"/>
          <w:bdr w:val="none" w:sz="0" w:space="0" w:color="auto" w:frame="1"/>
          <w:lang w:eastAsia="ru-RU"/>
        </w:rPr>
        <w:t xml:space="preserve">Ягодинский В.Н. Школьнику о вреде никотина и алкоголя. </w:t>
      </w:r>
      <w:r w:rsidR="0043532E" w:rsidRPr="00D7272C">
        <w:rPr>
          <w:rFonts w:eastAsia="Calibri" w:cs="Times New Roman"/>
          <w:sz w:val="24"/>
          <w:szCs w:val="24"/>
          <w:bdr w:val="none" w:sz="0" w:space="0" w:color="auto" w:frame="1"/>
          <w:shd w:val="clear" w:color="auto" w:fill="FFFFFF"/>
          <w:lang w:eastAsia="ru-RU"/>
        </w:rPr>
        <w:t>–</w:t>
      </w:r>
      <w:r w:rsidRPr="00D7272C">
        <w:rPr>
          <w:rFonts w:eastAsia="Times New Roman" w:cs="Times New Roman"/>
          <w:color w:val="000000"/>
          <w:sz w:val="24"/>
          <w:szCs w:val="24"/>
          <w:bdr w:val="none" w:sz="0" w:space="0" w:color="auto" w:frame="1"/>
          <w:lang w:eastAsia="ru-RU"/>
        </w:rPr>
        <w:t xml:space="preserve"> М.: Просвещение, 1986.</w:t>
      </w:r>
    </w:p>
    <w:p w14:paraId="7EA2166D" w14:textId="77777777" w:rsidR="00BA65BD" w:rsidRPr="00D7272C" w:rsidRDefault="00BA65BD" w:rsidP="0043532E">
      <w:pPr>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Интернет-ресурсы</w:t>
      </w:r>
    </w:p>
    <w:p w14:paraId="2B4349C3" w14:textId="62DDF9B0" w:rsidR="00BA65BD" w:rsidRPr="00D7272C" w:rsidRDefault="00BA65BD" w:rsidP="0043532E">
      <w:pPr>
        <w:numPr>
          <w:ilvl w:val="0"/>
          <w:numId w:val="36"/>
        </w:numPr>
        <w:ind w:left="0" w:firstLine="0"/>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Статистика о количестве курящего населения в России.</w:t>
      </w:r>
      <w:r w:rsidR="0043532E">
        <w:rPr>
          <w:rFonts w:eastAsia="Times New Roman" w:cs="Times New Roman"/>
          <w:color w:val="000000"/>
          <w:sz w:val="24"/>
          <w:szCs w:val="24"/>
          <w:bdr w:val="none" w:sz="0" w:space="0" w:color="auto" w:frame="1"/>
          <w:lang w:eastAsia="ru-RU"/>
        </w:rPr>
        <w:t xml:space="preserve"> </w:t>
      </w:r>
      <w:hyperlink r:id="rId161" w:history="1">
        <w:r w:rsidR="0043532E" w:rsidRPr="009D1289">
          <w:rPr>
            <w:rStyle w:val="a7"/>
            <w:rFonts w:eastAsia="Times New Roman" w:cs="Times New Roman"/>
            <w:i/>
            <w:iCs/>
            <w:sz w:val="24"/>
            <w:szCs w:val="24"/>
            <w:bdr w:val="none" w:sz="0" w:space="0" w:color="auto" w:frame="1"/>
            <w:lang w:eastAsia="ru-RU"/>
          </w:rPr>
          <w:t>http://www.podymim.ru/statistika_v_Rossii.shtml</w:t>
        </w:r>
      </w:hyperlink>
    </w:p>
    <w:p w14:paraId="4F71828C" w14:textId="276429EA" w:rsidR="00BA65BD" w:rsidRPr="00D7272C" w:rsidRDefault="00BA65BD" w:rsidP="0043532E">
      <w:pPr>
        <w:numPr>
          <w:ilvl w:val="0"/>
          <w:numId w:val="36"/>
        </w:numPr>
        <w:ind w:left="0" w:firstLine="0"/>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Российское медицинское общество о высказывании «за» и «против» электронных сигарет.</w:t>
      </w:r>
      <w:r w:rsidR="0043532E">
        <w:rPr>
          <w:rFonts w:eastAsia="Times New Roman" w:cs="Times New Roman"/>
          <w:color w:val="000000"/>
          <w:sz w:val="24"/>
          <w:szCs w:val="24"/>
          <w:bdr w:val="none" w:sz="0" w:space="0" w:color="auto" w:frame="1"/>
          <w:lang w:eastAsia="ru-RU"/>
        </w:rPr>
        <w:t xml:space="preserve"> </w:t>
      </w:r>
      <w:hyperlink r:id="rId162" w:history="1">
        <w:r w:rsidR="0043532E" w:rsidRPr="009D1289">
          <w:rPr>
            <w:rStyle w:val="a7"/>
            <w:rFonts w:eastAsia="Times New Roman" w:cs="Times New Roman"/>
            <w:sz w:val="24"/>
            <w:szCs w:val="24"/>
            <w:bdr w:val="none" w:sz="0" w:space="0" w:color="auto" w:frame="1"/>
            <w:lang w:eastAsia="ru-RU"/>
          </w:rPr>
          <w:t>http://www.e-cigarette.su</w:t>
        </w:r>
      </w:hyperlink>
    </w:p>
    <w:p w14:paraId="50AA245A" w14:textId="040AC6C6" w:rsidR="00BA65BD" w:rsidRPr="00D7272C" w:rsidRDefault="00BA65BD" w:rsidP="0043532E">
      <w:pPr>
        <w:numPr>
          <w:ilvl w:val="0"/>
          <w:numId w:val="36"/>
        </w:numPr>
        <w:ind w:left="0" w:firstLine="0"/>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Свойства глицерина.</w:t>
      </w:r>
      <w:r w:rsidR="0043532E">
        <w:rPr>
          <w:rFonts w:eastAsia="Times New Roman" w:cs="Times New Roman"/>
          <w:color w:val="000000"/>
          <w:sz w:val="24"/>
          <w:szCs w:val="24"/>
          <w:bdr w:val="none" w:sz="0" w:space="0" w:color="auto" w:frame="1"/>
          <w:lang w:eastAsia="ru-RU"/>
        </w:rPr>
        <w:t xml:space="preserve"> </w:t>
      </w:r>
      <w:hyperlink r:id="rId163" w:history="1">
        <w:r w:rsidR="0043532E" w:rsidRPr="009D1289">
          <w:rPr>
            <w:rStyle w:val="a7"/>
            <w:rFonts w:eastAsia="Times New Roman" w:cs="Times New Roman"/>
            <w:i/>
            <w:iCs/>
            <w:sz w:val="24"/>
            <w:szCs w:val="24"/>
            <w:bdr w:val="none" w:sz="0" w:space="0" w:color="auto" w:frame="1"/>
            <w:lang w:eastAsia="ru-RU"/>
          </w:rPr>
          <w:t>http://onwomen.ru/glicerin-e422.html</w:t>
        </w:r>
      </w:hyperlink>
    </w:p>
    <w:p w14:paraId="2A417553" w14:textId="77777777" w:rsidR="00BA65BD" w:rsidRPr="00D7272C" w:rsidRDefault="00BA65BD" w:rsidP="0043532E">
      <w:pPr>
        <w:numPr>
          <w:ilvl w:val="0"/>
          <w:numId w:val="36"/>
        </w:numPr>
        <w:ind w:left="0" w:firstLine="0"/>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Натуральные и искусственные ароматизаторы.</w:t>
      </w:r>
      <w:hyperlink r:id="rId164" w:history="1">
        <w:r w:rsidRPr="00D7272C">
          <w:rPr>
            <w:rFonts w:eastAsia="Times New Roman" w:cs="Times New Roman"/>
            <w:i/>
            <w:iCs/>
            <w:color w:val="0000FF"/>
            <w:sz w:val="24"/>
            <w:szCs w:val="24"/>
            <w:u w:val="single"/>
            <w:bdr w:val="none" w:sz="0" w:space="0" w:color="auto" w:frame="1"/>
            <w:lang w:eastAsia="ru-RU"/>
          </w:rPr>
          <w:t>http://www.denshitabaco.ru/stati/sostav-jidkosti-elektronnoy-sigareti</w:t>
        </w:r>
      </w:hyperlink>
    </w:p>
    <w:p w14:paraId="2C3EC8D2" w14:textId="7D758CA8" w:rsidR="00BA65BD" w:rsidRPr="00D7272C" w:rsidRDefault="00BA65BD" w:rsidP="0043532E">
      <w:pPr>
        <w:numPr>
          <w:ilvl w:val="0"/>
          <w:numId w:val="36"/>
        </w:numPr>
        <w:shd w:val="clear" w:color="auto" w:fill="FFFFFF"/>
        <w:ind w:left="0" w:firstLine="0"/>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История создания электронных сигарет</w:t>
      </w:r>
      <w:r w:rsidR="0043532E">
        <w:rPr>
          <w:rFonts w:eastAsia="Times New Roman" w:cs="Times New Roman"/>
          <w:color w:val="000000"/>
          <w:sz w:val="24"/>
          <w:szCs w:val="24"/>
          <w:bdr w:val="none" w:sz="0" w:space="0" w:color="auto" w:frame="1"/>
          <w:lang w:eastAsia="ru-RU"/>
        </w:rPr>
        <w:t xml:space="preserve"> </w:t>
      </w:r>
      <w:hyperlink r:id="rId165" w:history="1">
        <w:r w:rsidR="0043532E" w:rsidRPr="009D1289">
          <w:rPr>
            <w:rStyle w:val="a7"/>
            <w:rFonts w:eastAsia="Times New Roman" w:cs="Times New Roman"/>
            <w:i/>
            <w:iCs/>
            <w:sz w:val="24"/>
            <w:szCs w:val="24"/>
            <w:bdr w:val="none" w:sz="0" w:space="0" w:color="auto" w:frame="1"/>
            <w:lang w:eastAsia="ru-RU"/>
          </w:rPr>
          <w:t>http://kurinekuri.ru/drygoe/istoriya-sozdaniya-elektronnyh-sigaret.html</w:t>
        </w:r>
      </w:hyperlink>
    </w:p>
    <w:p w14:paraId="7FAAE7B1" w14:textId="116F3521" w:rsidR="00BA65BD" w:rsidRPr="00D7272C" w:rsidRDefault="00BA65BD" w:rsidP="0043532E">
      <w:pPr>
        <w:numPr>
          <w:ilvl w:val="0"/>
          <w:numId w:val="36"/>
        </w:numPr>
        <w:ind w:left="0" w:firstLine="0"/>
        <w:textAlignment w:val="baseline"/>
        <w:rPr>
          <w:rFonts w:eastAsia="Times New Roman" w:cs="Times New Roman"/>
          <w:color w:val="000000"/>
          <w:sz w:val="24"/>
          <w:szCs w:val="24"/>
          <w:lang w:eastAsia="ru-RU"/>
        </w:rPr>
      </w:pPr>
      <w:r w:rsidRPr="00D7272C">
        <w:rPr>
          <w:rFonts w:eastAsia="Times New Roman" w:cs="Times New Roman"/>
          <w:i/>
          <w:iCs/>
          <w:color w:val="000000"/>
          <w:sz w:val="24"/>
          <w:szCs w:val="24"/>
          <w:bdr w:val="none" w:sz="0" w:space="0" w:color="auto" w:frame="1"/>
          <w:lang w:eastAsia="ru-RU"/>
        </w:rPr>
        <w:t>Состав электронной сигареты</w:t>
      </w:r>
      <w:r w:rsidR="0043532E">
        <w:rPr>
          <w:rFonts w:eastAsia="Times New Roman" w:cs="Times New Roman"/>
          <w:i/>
          <w:iCs/>
          <w:color w:val="000000"/>
          <w:sz w:val="24"/>
          <w:szCs w:val="24"/>
          <w:bdr w:val="none" w:sz="0" w:space="0" w:color="auto" w:frame="1"/>
          <w:lang w:eastAsia="ru-RU"/>
        </w:rPr>
        <w:t xml:space="preserve"> </w:t>
      </w:r>
      <w:hyperlink r:id="rId166" w:history="1">
        <w:r w:rsidR="0043532E" w:rsidRPr="009D1289">
          <w:rPr>
            <w:rStyle w:val="a7"/>
            <w:rFonts w:eastAsia="Times New Roman" w:cs="Times New Roman"/>
            <w:i/>
            <w:iCs/>
            <w:sz w:val="24"/>
            <w:szCs w:val="24"/>
            <w:bdr w:val="none" w:sz="0" w:space="0" w:color="auto" w:frame="1"/>
            <w:lang w:eastAsia="ru-RU"/>
          </w:rPr>
          <w:t>http://www.denshitabaco.ru/stati/sostav-jidkosti-elektronnoy-sigareti</w:t>
        </w:r>
      </w:hyperlink>
    </w:p>
    <w:p w14:paraId="5A877579" w14:textId="77777777" w:rsidR="00BA65BD" w:rsidRPr="00D7272C" w:rsidRDefault="00BA65BD" w:rsidP="00D7272C">
      <w:pPr>
        <w:ind w:firstLine="709"/>
        <w:textAlignment w:val="baseline"/>
        <w:rPr>
          <w:rFonts w:eastAsia="Times New Roman" w:cs="Times New Roman"/>
          <w:b/>
          <w:bCs/>
          <w:color w:val="000000"/>
          <w:sz w:val="24"/>
          <w:szCs w:val="24"/>
          <w:bdr w:val="none" w:sz="0" w:space="0" w:color="auto" w:frame="1"/>
          <w:lang w:eastAsia="ru-RU"/>
        </w:rPr>
      </w:pPr>
    </w:p>
    <w:p w14:paraId="197F4C63" w14:textId="67088437" w:rsidR="00BA65BD" w:rsidRPr="00D7272C" w:rsidRDefault="0043532E" w:rsidP="0043532E">
      <w:pPr>
        <w:jc w:val="right"/>
        <w:textAlignment w:val="baseline"/>
        <w:rPr>
          <w:rFonts w:eastAsia="Times New Roman" w:cs="Times New Roman"/>
          <w:b/>
          <w:bCs/>
          <w:color w:val="000000"/>
          <w:sz w:val="24"/>
          <w:szCs w:val="24"/>
          <w:bdr w:val="none" w:sz="0" w:space="0" w:color="auto" w:frame="1"/>
          <w:lang w:eastAsia="ru-RU"/>
        </w:rPr>
      </w:pPr>
      <w:r w:rsidRPr="00D7272C">
        <w:rPr>
          <w:rFonts w:eastAsia="Times New Roman" w:cs="Times New Roman"/>
          <w:b/>
          <w:bCs/>
          <w:color w:val="000000"/>
          <w:sz w:val="24"/>
          <w:szCs w:val="24"/>
          <w:bdr w:val="none" w:sz="0" w:space="0" w:color="auto" w:frame="1"/>
          <w:lang w:eastAsia="ru-RU"/>
        </w:rPr>
        <w:t xml:space="preserve">ПРИЛОЖЕНИЕ 1 </w:t>
      </w:r>
    </w:p>
    <w:p w14:paraId="43A23447" w14:textId="77777777" w:rsidR="00BA65BD" w:rsidRPr="00D7272C" w:rsidRDefault="00BA65BD" w:rsidP="0043532E">
      <w:pPr>
        <w:jc w:val="center"/>
        <w:textAlignment w:val="baseline"/>
        <w:rPr>
          <w:rFonts w:eastAsia="Times New Roman" w:cs="Times New Roman"/>
          <w:b/>
          <w:bCs/>
          <w:color w:val="000000"/>
          <w:sz w:val="24"/>
          <w:szCs w:val="24"/>
          <w:bdr w:val="none" w:sz="0" w:space="0" w:color="auto" w:frame="1"/>
          <w:lang w:eastAsia="ru-RU"/>
        </w:rPr>
      </w:pPr>
      <w:r w:rsidRPr="00D7272C">
        <w:rPr>
          <w:rFonts w:eastAsia="Times New Roman" w:cs="Times New Roman"/>
          <w:b/>
          <w:bCs/>
          <w:color w:val="000000"/>
          <w:sz w:val="24"/>
          <w:szCs w:val="24"/>
          <w:bdr w:val="none" w:sz="0" w:space="0" w:color="auto" w:frame="1"/>
          <w:lang w:eastAsia="ru-RU"/>
        </w:rPr>
        <w:t>Памятка</w:t>
      </w:r>
    </w:p>
    <w:p w14:paraId="40BC581E" w14:textId="77777777" w:rsidR="00BA65BD" w:rsidRPr="00D7272C" w:rsidRDefault="00BA65BD" w:rsidP="0043532E">
      <w:pPr>
        <w:jc w:val="center"/>
        <w:textAlignment w:val="baseline"/>
        <w:rPr>
          <w:rFonts w:eastAsia="Times New Roman" w:cs="Times New Roman"/>
          <w:i/>
          <w:iCs/>
          <w:color w:val="000000"/>
          <w:sz w:val="24"/>
          <w:szCs w:val="24"/>
          <w:bdr w:val="none" w:sz="0" w:space="0" w:color="auto" w:frame="1"/>
          <w:lang w:eastAsia="ru-RU"/>
        </w:rPr>
      </w:pPr>
      <w:r w:rsidRPr="00D7272C">
        <w:rPr>
          <w:rFonts w:eastAsia="Times New Roman" w:cs="Times New Roman"/>
          <w:i/>
          <w:iCs/>
          <w:color w:val="000000"/>
          <w:sz w:val="24"/>
          <w:szCs w:val="24"/>
          <w:bdr w:val="none" w:sz="0" w:space="0" w:color="auto" w:frame="1"/>
          <w:lang w:eastAsia="ru-RU"/>
        </w:rPr>
        <w:t>«Остановись! Подумай о своём будущем!»</w:t>
      </w:r>
    </w:p>
    <w:p w14:paraId="148D45F3" w14:textId="2BEDEF8A" w:rsidR="00BA65BD" w:rsidRPr="00D7272C" w:rsidRDefault="00BA65BD" w:rsidP="0043532E">
      <w:pPr>
        <w:jc w:val="center"/>
        <w:textAlignment w:val="baseline"/>
        <w:rPr>
          <w:rFonts w:eastAsia="Times New Roman" w:cs="Times New Roman"/>
          <w:color w:val="000000"/>
          <w:sz w:val="24"/>
          <w:szCs w:val="24"/>
          <w:lang w:eastAsia="ru-RU"/>
        </w:rPr>
      </w:pPr>
      <w:r w:rsidRPr="00D7272C">
        <w:rPr>
          <w:rFonts w:eastAsia="Times New Roman" w:cs="Times New Roman"/>
          <w:i/>
          <w:iCs/>
          <w:noProof/>
          <w:color w:val="000000"/>
          <w:sz w:val="24"/>
          <w:szCs w:val="24"/>
          <w:bdr w:val="none" w:sz="0" w:space="0" w:color="auto" w:frame="1"/>
          <w:lang w:eastAsia="ru-RU"/>
        </w:rPr>
        <w:drawing>
          <wp:inline distT="0" distB="0" distL="0" distR="0" wp14:anchorId="16623E35" wp14:editId="77AE471A">
            <wp:extent cx="4537494" cy="2592854"/>
            <wp:effectExtent l="0" t="0" r="0" b="0"/>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53699" cy="2602114"/>
                    </a:xfrm>
                    <a:prstGeom prst="rect">
                      <a:avLst/>
                    </a:prstGeom>
                    <a:noFill/>
                    <a:ln>
                      <a:noFill/>
                    </a:ln>
                  </pic:spPr>
                </pic:pic>
              </a:graphicData>
            </a:graphic>
          </wp:inline>
        </w:drawing>
      </w:r>
    </w:p>
    <w:p w14:paraId="0AC146F5"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При выкуривании 20 папирос человек сразу получает смертельную дозу никотина. После одной затяжки никотин через 7 минут попадает в мозг, через 15-20 секунд в пальцы ног!</w:t>
      </w:r>
    </w:p>
    <w:p w14:paraId="33CBEA04"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Смертность среди курящих в 15 раз выше, чем среди некурящих!</w:t>
      </w:r>
    </w:p>
    <w:p w14:paraId="30DD5A18" w14:textId="21CE6C74"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Пачка сигарет в день</w:t>
      </w:r>
      <w:r w:rsidR="0043532E">
        <w:rPr>
          <w:rFonts w:eastAsia="Times New Roman" w:cs="Times New Roman"/>
          <w:color w:val="000000"/>
          <w:sz w:val="24"/>
          <w:szCs w:val="24"/>
          <w:bdr w:val="none" w:sz="0" w:space="0" w:color="auto" w:frame="1"/>
          <w:lang w:eastAsia="ru-RU"/>
        </w:rPr>
        <w:t xml:space="preserve"> </w:t>
      </w:r>
      <w:r w:rsidR="0043532E" w:rsidRPr="00D7272C">
        <w:rPr>
          <w:rFonts w:eastAsia="Calibri" w:cs="Times New Roman"/>
          <w:sz w:val="24"/>
          <w:szCs w:val="24"/>
          <w:bdr w:val="none" w:sz="0" w:space="0" w:color="auto" w:frame="1"/>
          <w:shd w:val="clear" w:color="auto" w:fill="FFFFFF"/>
          <w:lang w:eastAsia="ru-RU"/>
        </w:rPr>
        <w:t>–</w:t>
      </w:r>
      <w:r w:rsidR="0043532E">
        <w:rPr>
          <w:rFonts w:eastAsia="Calibri" w:cs="Times New Roman"/>
          <w:sz w:val="24"/>
          <w:szCs w:val="24"/>
          <w:bdr w:val="none" w:sz="0" w:space="0" w:color="auto" w:frame="1"/>
          <w:shd w:val="clear" w:color="auto" w:fill="FFFFFF"/>
          <w:lang w:eastAsia="ru-RU"/>
        </w:rPr>
        <w:t xml:space="preserve"> </w:t>
      </w:r>
      <w:r w:rsidRPr="00D7272C">
        <w:rPr>
          <w:rFonts w:eastAsia="Times New Roman" w:cs="Times New Roman"/>
          <w:color w:val="000000"/>
          <w:sz w:val="24"/>
          <w:szCs w:val="24"/>
          <w:bdr w:val="none" w:sz="0" w:space="0" w:color="auto" w:frame="1"/>
          <w:lang w:eastAsia="ru-RU"/>
        </w:rPr>
        <w:t>это около 500 рентген облучения за год! Температура тлеющей сигареты 700-900 градусов! Легкие курильщика со стажем –</w:t>
      </w:r>
      <w:r w:rsidR="0043532E">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черная, гниющая масса.</w:t>
      </w:r>
    </w:p>
    <w:p w14:paraId="36D61EDD" w14:textId="0242D5D9"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В течение 30 лет такой курильщик выкуривает примерно 20000 сигарет, или 160 кг табака, поглощая в среднем 800 грамм никотина! Именно такая доза поступает ежедневно в кровь после выкуривания 20-25 сигарет (в одной сигарете содержится примерно 6-8</w:t>
      </w:r>
      <w:r w:rsidR="0043532E">
        <w:rPr>
          <w:rFonts w:eastAsia="Times New Roman" w:cs="Times New Roman"/>
          <w:color w:val="000000"/>
          <w:sz w:val="24"/>
          <w:szCs w:val="24"/>
          <w:bdr w:val="none" w:sz="0" w:space="0" w:color="auto" w:frame="1"/>
          <w:lang w:eastAsia="ru-RU"/>
        </w:rPr>
        <w:t> </w:t>
      </w:r>
      <w:r w:rsidRPr="00D7272C">
        <w:rPr>
          <w:rFonts w:eastAsia="Times New Roman" w:cs="Times New Roman"/>
          <w:color w:val="000000"/>
          <w:sz w:val="24"/>
          <w:szCs w:val="24"/>
          <w:bdr w:val="none" w:sz="0" w:space="0" w:color="auto" w:frame="1"/>
          <w:lang w:eastAsia="ru-RU"/>
        </w:rPr>
        <w:t>мг никотина, из которых 3-4</w:t>
      </w:r>
      <w:r w:rsidR="0043532E">
        <w:rPr>
          <w:rFonts w:eastAsia="Times New Roman" w:cs="Times New Roman"/>
          <w:color w:val="000000"/>
          <w:sz w:val="24"/>
          <w:szCs w:val="24"/>
          <w:bdr w:val="none" w:sz="0" w:space="0" w:color="auto" w:frame="1"/>
          <w:lang w:eastAsia="ru-RU"/>
        </w:rPr>
        <w:t> </w:t>
      </w:r>
      <w:r w:rsidRPr="00D7272C">
        <w:rPr>
          <w:rFonts w:eastAsia="Times New Roman" w:cs="Times New Roman"/>
          <w:color w:val="000000"/>
          <w:sz w:val="24"/>
          <w:szCs w:val="24"/>
          <w:bdr w:val="none" w:sz="0" w:space="0" w:color="auto" w:frame="1"/>
          <w:lang w:eastAsia="ru-RU"/>
        </w:rPr>
        <w:t>мг попадает в кровь).</w:t>
      </w:r>
    </w:p>
    <w:p w14:paraId="4F6ADD73"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p>
    <w:p w14:paraId="54A1F7FB" w14:textId="504835E8" w:rsidR="00BA65BD" w:rsidRPr="00D7272C" w:rsidRDefault="009C2A25" w:rsidP="009C2A25">
      <w:pPr>
        <w:jc w:val="right"/>
        <w:textAlignment w:val="baseline"/>
        <w:rPr>
          <w:rFonts w:eastAsia="Times New Roman" w:cs="Times New Roman"/>
          <w:b/>
          <w:color w:val="000000"/>
          <w:sz w:val="24"/>
          <w:szCs w:val="24"/>
          <w:lang w:eastAsia="ru-RU"/>
        </w:rPr>
      </w:pPr>
      <w:r w:rsidRPr="00D7272C">
        <w:rPr>
          <w:rFonts w:eastAsia="Times New Roman" w:cs="Times New Roman"/>
          <w:b/>
          <w:iCs/>
          <w:color w:val="000000"/>
          <w:sz w:val="24"/>
          <w:szCs w:val="24"/>
          <w:bdr w:val="none" w:sz="0" w:space="0" w:color="auto" w:frame="1"/>
          <w:shd w:val="clear" w:color="auto" w:fill="FFFFFF"/>
          <w:lang w:eastAsia="ru-RU"/>
        </w:rPr>
        <w:t>ПРИЛОЖЕНИЕ 2</w:t>
      </w:r>
    </w:p>
    <w:p w14:paraId="64B331B9"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Анкета</w:t>
      </w:r>
    </w:p>
    <w:p w14:paraId="4987625E"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b/>
          <w:bCs/>
          <w:color w:val="000000"/>
          <w:sz w:val="24"/>
          <w:szCs w:val="24"/>
          <w:bdr w:val="none" w:sz="0" w:space="0" w:color="auto" w:frame="1"/>
          <w:lang w:eastAsia="ru-RU"/>
        </w:rPr>
        <w:t>«</w:t>
      </w:r>
      <w:r w:rsidRPr="00D7272C">
        <w:rPr>
          <w:rFonts w:eastAsia="Times New Roman" w:cs="Times New Roman"/>
          <w:color w:val="000000"/>
          <w:sz w:val="24"/>
          <w:szCs w:val="24"/>
          <w:bdr w:val="none" w:sz="0" w:space="0" w:color="auto" w:frame="1"/>
          <w:lang w:eastAsia="ru-RU"/>
        </w:rPr>
        <w:t>Влияние курения электронных сигарет на здоровье подростков»</w:t>
      </w:r>
    </w:p>
    <w:p w14:paraId="69D59A05" w14:textId="77777777" w:rsidR="00BA65BD" w:rsidRPr="00D7272C" w:rsidRDefault="00BA65BD" w:rsidP="00D7272C">
      <w:pPr>
        <w:ind w:firstLine="709"/>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При ответе на вопросы, подчеркните нужное.</w:t>
      </w:r>
    </w:p>
    <w:p w14:paraId="4282A4E8" w14:textId="5874925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lastRenderedPageBreak/>
        <w:t>1. Ваш пол? Мужской, Женский</w:t>
      </w:r>
    </w:p>
    <w:p w14:paraId="28FD321F" w14:textId="0B1EF22B"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2. Курите ли вы обычные сигареты? ДА, НЕТ</w:t>
      </w:r>
    </w:p>
    <w:p w14:paraId="72C2CA36" w14:textId="3A14D306"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3. Сколько раз в день вы курите обычную сигарету? 1 раз в день,</w:t>
      </w:r>
      <w:r w:rsidR="009C2A25">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2-3 раза в день, раз в неделю, реже одного раза в месяц</w:t>
      </w:r>
    </w:p>
    <w:p w14:paraId="35D46E35" w14:textId="0606D686"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4. Знаете ли вы о существовании электронной сигареты? ДА, НЕТ</w:t>
      </w:r>
    </w:p>
    <w:p w14:paraId="3194B302" w14:textId="4F608C00"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5. Курили ли вы хоть раз электронную сигарету? ДА, НЕТ</w:t>
      </w:r>
    </w:p>
    <w:p w14:paraId="30A41FB5"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6. Курите ли вы регулярно электронные сигареты? ДА, НЕТ</w:t>
      </w:r>
    </w:p>
    <w:p w14:paraId="23611D46"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7. Много ли курящих среди ваших друзей?</w:t>
      </w:r>
    </w:p>
    <w:p w14:paraId="5FACDAF2" w14:textId="77777777"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8. Вы знаете о веществах, входящих в состав электронной сигареты. ДА, НЕТ</w:t>
      </w:r>
    </w:p>
    <w:p w14:paraId="055871ED" w14:textId="7D48F7FE"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9. Вы знаете, какие последствия влечет за собой курения электронных сигарет? ДА, НЕТ</w:t>
      </w:r>
    </w:p>
    <w:p w14:paraId="2D1735D0"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10. Считаете ли вы курение электронных сигарет безвредным?</w:t>
      </w:r>
    </w:p>
    <w:p w14:paraId="6E78468D"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Да, считаю, что они безвредны;</w:t>
      </w:r>
    </w:p>
    <w:p w14:paraId="17376ED5"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Нет, считаю, что они наносят вред здоровью;</w:t>
      </w:r>
    </w:p>
    <w:p w14:paraId="44A3B287"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Считаю, что они вредны, но гораздо менее чем обычные сигареты.</w:t>
      </w:r>
    </w:p>
    <w:p w14:paraId="5704B404"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11. Как вы относитесь, что ваши друзья курят электронные сигареты?</w:t>
      </w:r>
    </w:p>
    <w:p w14:paraId="6A7AE886"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нормально;</w:t>
      </w:r>
    </w:p>
    <w:p w14:paraId="08374C2D"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мне все равно;</w:t>
      </w:r>
    </w:p>
    <w:p w14:paraId="4C72189D"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плохо.</w:t>
      </w:r>
    </w:p>
    <w:p w14:paraId="502716B3"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12. Собираетесь ли вы бросить курить (электронная сигарета)?</w:t>
      </w:r>
    </w:p>
    <w:p w14:paraId="069EBECD"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да,</w:t>
      </w:r>
    </w:p>
    <w:p w14:paraId="130A75EC"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color w:val="000000"/>
          <w:sz w:val="24"/>
          <w:szCs w:val="24"/>
          <w:bdr w:val="none" w:sz="0" w:space="0" w:color="auto" w:frame="1"/>
          <w:lang w:eastAsia="ru-RU"/>
        </w:rPr>
        <w:t>- нет,</w:t>
      </w:r>
    </w:p>
    <w:p w14:paraId="135AA219" w14:textId="77777777"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 затрудняюсь ответить.</w:t>
      </w:r>
    </w:p>
    <w:p w14:paraId="170957E0" w14:textId="77777777"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13. Курит ли кто-нибудь в вашей семье?</w:t>
      </w:r>
    </w:p>
    <w:p w14:paraId="5C7CE817" w14:textId="4BF05C01"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w:t>
      </w:r>
      <w:r w:rsidR="009C2A25">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да,</w:t>
      </w:r>
    </w:p>
    <w:p w14:paraId="3EE0B1A4" w14:textId="5F066F7F"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w:t>
      </w:r>
      <w:r w:rsidR="009C2A25">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нет.</w:t>
      </w:r>
    </w:p>
    <w:p w14:paraId="4D0BC103" w14:textId="77777777"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14. достаточно ли информации о вреде курения?</w:t>
      </w:r>
    </w:p>
    <w:p w14:paraId="56F86129" w14:textId="14F052E0"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w:t>
      </w:r>
      <w:r w:rsidR="009C2A25">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да,</w:t>
      </w:r>
    </w:p>
    <w:p w14:paraId="11B45044" w14:textId="62A818E4" w:rsidR="00BA65BD" w:rsidRPr="00D7272C" w:rsidRDefault="00BA65BD" w:rsidP="009C2A25">
      <w:pPr>
        <w:textAlignment w:val="baseline"/>
        <w:rPr>
          <w:rFonts w:eastAsia="Times New Roman" w:cs="Times New Roman"/>
          <w:color w:val="000000"/>
          <w:sz w:val="24"/>
          <w:szCs w:val="24"/>
          <w:bdr w:val="none" w:sz="0" w:space="0" w:color="auto" w:frame="1"/>
          <w:lang w:eastAsia="ru-RU"/>
        </w:rPr>
      </w:pPr>
      <w:r w:rsidRPr="00D7272C">
        <w:rPr>
          <w:rFonts w:eastAsia="Times New Roman" w:cs="Times New Roman"/>
          <w:color w:val="000000"/>
          <w:sz w:val="24"/>
          <w:szCs w:val="24"/>
          <w:bdr w:val="none" w:sz="0" w:space="0" w:color="auto" w:frame="1"/>
          <w:lang w:eastAsia="ru-RU"/>
        </w:rPr>
        <w:t>-</w:t>
      </w:r>
      <w:r w:rsidR="009C2A25">
        <w:rPr>
          <w:rFonts w:eastAsia="Times New Roman" w:cs="Times New Roman"/>
          <w:color w:val="000000"/>
          <w:sz w:val="24"/>
          <w:szCs w:val="24"/>
          <w:bdr w:val="none" w:sz="0" w:space="0" w:color="auto" w:frame="1"/>
          <w:lang w:eastAsia="ru-RU"/>
        </w:rPr>
        <w:t xml:space="preserve"> </w:t>
      </w:r>
      <w:r w:rsidRPr="00D7272C">
        <w:rPr>
          <w:rFonts w:eastAsia="Times New Roman" w:cs="Times New Roman"/>
          <w:color w:val="000000"/>
          <w:sz w:val="24"/>
          <w:szCs w:val="24"/>
          <w:bdr w:val="none" w:sz="0" w:space="0" w:color="auto" w:frame="1"/>
          <w:lang w:eastAsia="ru-RU"/>
        </w:rPr>
        <w:t>нет.</w:t>
      </w:r>
    </w:p>
    <w:p w14:paraId="4D780988"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p>
    <w:p w14:paraId="09E630B5" w14:textId="0EBC5B41" w:rsidR="00BA65BD" w:rsidRPr="00D7272C" w:rsidRDefault="009C2A25" w:rsidP="009C2A25">
      <w:pPr>
        <w:jc w:val="right"/>
        <w:textAlignment w:val="baseline"/>
        <w:rPr>
          <w:rFonts w:eastAsia="Times New Roman" w:cs="Times New Roman"/>
          <w:b/>
          <w:color w:val="000000"/>
          <w:sz w:val="24"/>
          <w:szCs w:val="24"/>
          <w:bdr w:val="none" w:sz="0" w:space="0" w:color="auto" w:frame="1"/>
          <w:lang w:eastAsia="ru-RU"/>
        </w:rPr>
      </w:pPr>
      <w:r w:rsidRPr="00D7272C">
        <w:rPr>
          <w:rFonts w:eastAsia="Times New Roman" w:cs="Times New Roman"/>
          <w:b/>
          <w:color w:val="000000"/>
          <w:sz w:val="24"/>
          <w:szCs w:val="24"/>
          <w:bdr w:val="none" w:sz="0" w:space="0" w:color="auto" w:frame="1"/>
          <w:lang w:eastAsia="ru-RU"/>
        </w:rPr>
        <w:t>ПРИЛОЖЕНИЕ 3</w:t>
      </w:r>
    </w:p>
    <w:p w14:paraId="5EE73DFC" w14:textId="6B4F6BF7" w:rsidR="00BA65BD" w:rsidRPr="00D7272C" w:rsidRDefault="00BA65BD" w:rsidP="009C2A25">
      <w:pPr>
        <w:jc w:val="center"/>
        <w:textAlignment w:val="baseline"/>
        <w:rPr>
          <w:rFonts w:eastAsia="Times New Roman" w:cs="Times New Roman"/>
          <w:b/>
          <w:color w:val="000000"/>
          <w:sz w:val="24"/>
          <w:szCs w:val="24"/>
          <w:bdr w:val="none" w:sz="0" w:space="0" w:color="auto" w:frame="1"/>
          <w:lang w:eastAsia="ru-RU"/>
        </w:rPr>
      </w:pPr>
      <w:r w:rsidRPr="00D7272C">
        <w:rPr>
          <w:rFonts w:eastAsia="Times New Roman" w:cs="Times New Roman"/>
          <w:b/>
          <w:color w:val="000000"/>
          <w:sz w:val="24"/>
          <w:szCs w:val="24"/>
          <w:bdr w:val="none" w:sz="0" w:space="0" w:color="auto" w:frame="1"/>
          <w:lang w:eastAsia="ru-RU"/>
        </w:rPr>
        <w:t>Итоги анкетирования</w:t>
      </w:r>
    </w:p>
    <w:p w14:paraId="6841C928" w14:textId="6B0596A4" w:rsidR="00BA65BD" w:rsidRPr="00D7272C" w:rsidRDefault="00BA65BD" w:rsidP="009C2A25">
      <w:pPr>
        <w:jc w:val="center"/>
        <w:textAlignment w:val="baseline"/>
        <w:rPr>
          <w:rFonts w:eastAsia="Times New Roman" w:cs="Times New Roman"/>
          <w:b/>
          <w:color w:val="000000"/>
          <w:sz w:val="24"/>
          <w:szCs w:val="24"/>
          <w:lang w:eastAsia="ru-RU"/>
        </w:rPr>
      </w:pPr>
      <w:r w:rsidRPr="00D7272C">
        <w:rPr>
          <w:rFonts w:eastAsia="Times New Roman" w:cs="Times New Roman"/>
          <w:b/>
          <w:color w:val="000000"/>
          <w:sz w:val="24"/>
          <w:szCs w:val="24"/>
          <w:bdr w:val="none" w:sz="0" w:space="0" w:color="auto" w:frame="1"/>
          <w:lang w:eastAsia="ru-RU"/>
        </w:rPr>
        <w:t>«Влияние курения электронных сигарет на здоровье подростков»</w:t>
      </w:r>
    </w:p>
    <w:p w14:paraId="23FAB590" w14:textId="77777777" w:rsidR="00BA65BD" w:rsidRPr="00D7272C" w:rsidRDefault="00BA65BD" w:rsidP="00D7272C">
      <w:pPr>
        <w:ind w:firstLine="709"/>
        <w:textAlignment w:val="baseline"/>
        <w:rPr>
          <w:rFonts w:eastAsia="Times New Roman" w:cs="Times New Roman"/>
          <w:color w:val="000000"/>
          <w:sz w:val="24"/>
          <w:szCs w:val="24"/>
          <w:bdr w:val="none" w:sz="0" w:space="0" w:color="auto" w:frame="1"/>
          <w:lang w:eastAsia="ru-RU"/>
        </w:rPr>
      </w:pPr>
    </w:p>
    <w:p w14:paraId="64140B09" w14:textId="77777777" w:rsidR="00BA65BD" w:rsidRPr="00D7272C" w:rsidRDefault="00BA65BD" w:rsidP="009C2A25">
      <w:pPr>
        <w:textAlignment w:val="baseline"/>
        <w:rPr>
          <w:rFonts w:eastAsia="Times New Roman" w:cs="Times New Roman"/>
          <w:color w:val="000000"/>
          <w:sz w:val="24"/>
          <w:szCs w:val="24"/>
          <w:lang w:eastAsia="ru-RU"/>
        </w:rPr>
      </w:pPr>
      <w:r w:rsidRPr="00D7272C">
        <w:rPr>
          <w:rFonts w:eastAsia="Times New Roman" w:cs="Times New Roman"/>
          <w:noProof/>
          <w:color w:val="000000"/>
          <w:sz w:val="24"/>
          <w:szCs w:val="24"/>
          <w:lang w:eastAsia="ru-RU"/>
        </w:rPr>
        <w:drawing>
          <wp:inline distT="0" distB="0" distL="0" distR="0" wp14:anchorId="24F2E10D" wp14:editId="77E019EC">
            <wp:extent cx="6193766" cy="3455670"/>
            <wp:effectExtent l="0" t="0" r="0" b="0"/>
            <wp:docPr id="20506" name="Диаграмма 20506">
              <a:extLst xmlns:a="http://schemas.openxmlformats.org/drawingml/2006/main">
                <a:ext uri="{FF2B5EF4-FFF2-40B4-BE49-F238E27FC236}">
                  <a16:creationId xmlns:a16="http://schemas.microsoft.com/office/drawing/2014/main" id="{6F43BDB4-A612-456E-BCD1-99497DF2A3A8}"/>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4FC2570A" w14:textId="746EFC5F" w:rsidR="00BA65BD" w:rsidRPr="00D7272C" w:rsidRDefault="009C2A25" w:rsidP="009C2A25">
      <w:pPr>
        <w:jc w:val="right"/>
        <w:rPr>
          <w:rFonts w:eastAsia="Calibri" w:cs="Times New Roman"/>
          <w:b/>
          <w:sz w:val="24"/>
          <w:szCs w:val="24"/>
        </w:rPr>
      </w:pPr>
      <w:r w:rsidRPr="00D7272C">
        <w:rPr>
          <w:rFonts w:eastAsia="Calibri" w:cs="Times New Roman"/>
          <w:b/>
          <w:sz w:val="24"/>
          <w:szCs w:val="24"/>
        </w:rPr>
        <w:lastRenderedPageBreak/>
        <w:t>ПРИЛОЖЕНИЕ 4</w:t>
      </w:r>
    </w:p>
    <w:p w14:paraId="122345BB" w14:textId="581A9EA2" w:rsidR="00BA65BD" w:rsidRDefault="00BA65BD" w:rsidP="009C2A25">
      <w:pPr>
        <w:jc w:val="center"/>
        <w:rPr>
          <w:rFonts w:eastAsia="Calibri" w:cs="Times New Roman"/>
          <w:b/>
          <w:sz w:val="24"/>
          <w:szCs w:val="24"/>
        </w:rPr>
      </w:pPr>
      <w:r w:rsidRPr="00D7272C">
        <w:rPr>
          <w:rFonts w:eastAsia="Calibri" w:cs="Times New Roman"/>
          <w:b/>
          <w:noProof/>
          <w:sz w:val="24"/>
          <w:szCs w:val="24"/>
        </w:rPr>
        <w:drawing>
          <wp:inline distT="0" distB="0" distL="0" distR="0" wp14:anchorId="51F934EB" wp14:editId="58B88C5D">
            <wp:extent cx="2372036" cy="2879455"/>
            <wp:effectExtent l="0" t="0" r="9525" b="0"/>
            <wp:docPr id="20510" name="Рисунок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976" r="7495"/>
                    <a:stretch/>
                  </pic:blipFill>
                  <pic:spPr bwMode="auto">
                    <a:xfrm>
                      <a:off x="0" y="0"/>
                      <a:ext cx="2372485" cy="2880000"/>
                    </a:xfrm>
                    <a:prstGeom prst="rect">
                      <a:avLst/>
                    </a:prstGeom>
                    <a:noFill/>
                    <a:ln>
                      <a:noFill/>
                    </a:ln>
                    <a:extLst>
                      <a:ext uri="{53640926-AAD7-44D8-BBD7-CCE9431645EC}">
                        <a14:shadowObscured xmlns:a14="http://schemas.microsoft.com/office/drawing/2010/main"/>
                      </a:ext>
                    </a:extLst>
                  </pic:spPr>
                </pic:pic>
              </a:graphicData>
            </a:graphic>
          </wp:inline>
        </w:drawing>
      </w:r>
      <w:r w:rsidR="009C2A25">
        <w:rPr>
          <w:rFonts w:eastAsia="Calibri" w:cs="Times New Roman"/>
          <w:b/>
          <w:sz w:val="24"/>
          <w:szCs w:val="24"/>
        </w:rPr>
        <w:t xml:space="preserve"> </w:t>
      </w:r>
      <w:r w:rsidRPr="00D7272C">
        <w:rPr>
          <w:rFonts w:eastAsia="Calibri" w:cs="Times New Roman"/>
          <w:noProof/>
          <w:sz w:val="24"/>
          <w:szCs w:val="24"/>
          <w:lang w:eastAsia="ru-RU"/>
        </w:rPr>
        <w:drawing>
          <wp:inline distT="0" distB="0" distL="0" distR="0" wp14:anchorId="516F63F2" wp14:editId="0DB29675">
            <wp:extent cx="3666227" cy="2879725"/>
            <wp:effectExtent l="0" t="0" r="0" b="0"/>
            <wp:docPr id="20507" name="Рисунок 20507" descr="C:\Users\dv500\AppData\Local\Microsoft\Windows\INetCache\Content.Word\0-02-05-97b5f889d2ce1f4134706ac7b41d907a9d9ef8cc112b3b76d6e9f6d85730c45a_df62ce10ba54d0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v500\AppData\Local\Microsoft\Windows\INetCache\Content.Word\0-02-05-97b5f889d2ce1f4134706ac7b41d907a9d9ef8cc112b3b76d6e9f6d85730c45a_df62ce10ba54d0aa.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668818" cy="2881760"/>
                    </a:xfrm>
                    <a:prstGeom prst="rect">
                      <a:avLst/>
                    </a:prstGeom>
                    <a:noFill/>
                    <a:ln>
                      <a:noFill/>
                    </a:ln>
                  </pic:spPr>
                </pic:pic>
              </a:graphicData>
            </a:graphic>
          </wp:inline>
        </w:drawing>
      </w:r>
    </w:p>
    <w:p w14:paraId="1FED112C" w14:textId="77777777" w:rsidR="009C2A25" w:rsidRPr="00D7272C" w:rsidRDefault="009C2A25" w:rsidP="009C2A25">
      <w:pPr>
        <w:jc w:val="center"/>
        <w:rPr>
          <w:rFonts w:eastAsia="Calibri" w:cs="Times New Roman"/>
          <w:b/>
          <w:sz w:val="24"/>
          <w:szCs w:val="24"/>
        </w:rPr>
      </w:pPr>
    </w:p>
    <w:p w14:paraId="0D444B28" w14:textId="30CD5C04" w:rsidR="00BA65BD" w:rsidRPr="00D7272C" w:rsidRDefault="00BA65BD" w:rsidP="009C2A25">
      <w:pPr>
        <w:jc w:val="center"/>
        <w:rPr>
          <w:rFonts w:eastAsia="Calibri" w:cs="Times New Roman"/>
          <w:noProof/>
          <w:sz w:val="24"/>
          <w:szCs w:val="24"/>
          <w:lang w:eastAsia="ru-RU"/>
        </w:rPr>
      </w:pPr>
      <w:r w:rsidRPr="00D7272C">
        <w:rPr>
          <w:rFonts w:eastAsia="Calibri" w:cs="Times New Roman"/>
          <w:noProof/>
          <w:sz w:val="24"/>
          <w:szCs w:val="24"/>
          <w:lang w:eastAsia="ru-RU"/>
        </w:rPr>
        <w:drawing>
          <wp:inline distT="0" distB="0" distL="0" distR="0" wp14:anchorId="4E3FF447" wp14:editId="3226E985">
            <wp:extent cx="2777929" cy="2880000"/>
            <wp:effectExtent l="0" t="0" r="3810" b="0"/>
            <wp:docPr id="20508" name="Рисунок 20508" descr="C:\Users\dv500\AppData\Local\Microsoft\Windows\INetCache\Content.Word\0-02-05-8cf614466093cf65da4250871e14aa31ef5bf07d52e8556c3a5943d82988f3f6_22664103d0c3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v500\AppData\Local\Microsoft\Windows\INetCache\Content.Word\0-02-05-8cf614466093cf65da4250871e14aa31ef5bf07d52e8556c3a5943d82988f3f6_22664103d0c3253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77929" cy="2880000"/>
                    </a:xfrm>
                    <a:prstGeom prst="rect">
                      <a:avLst/>
                    </a:prstGeom>
                    <a:noFill/>
                    <a:ln>
                      <a:noFill/>
                    </a:ln>
                  </pic:spPr>
                </pic:pic>
              </a:graphicData>
            </a:graphic>
          </wp:inline>
        </w:drawing>
      </w:r>
      <w:r w:rsidR="009C2A25">
        <w:rPr>
          <w:rFonts w:eastAsia="Calibri" w:cs="Times New Roman"/>
          <w:noProof/>
          <w:sz w:val="24"/>
          <w:szCs w:val="24"/>
          <w:lang w:eastAsia="ru-RU"/>
        </w:rPr>
        <w:t xml:space="preserve">  </w:t>
      </w:r>
      <w:r w:rsidRPr="00D7272C">
        <w:rPr>
          <w:rFonts w:eastAsia="Calibri" w:cs="Times New Roman"/>
          <w:noProof/>
          <w:sz w:val="24"/>
          <w:szCs w:val="24"/>
          <w:lang w:eastAsia="ru-RU"/>
        </w:rPr>
        <w:drawing>
          <wp:inline distT="0" distB="0" distL="0" distR="0" wp14:anchorId="60700804" wp14:editId="11D5EA7E">
            <wp:extent cx="2469565" cy="2880000"/>
            <wp:effectExtent l="0" t="0" r="6985" b="0"/>
            <wp:docPr id="20509" name="Рисунок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69565" cy="2880000"/>
                    </a:xfrm>
                    <a:prstGeom prst="rect">
                      <a:avLst/>
                    </a:prstGeom>
                    <a:noFill/>
                    <a:ln>
                      <a:noFill/>
                    </a:ln>
                  </pic:spPr>
                </pic:pic>
              </a:graphicData>
            </a:graphic>
          </wp:inline>
        </w:drawing>
      </w:r>
    </w:p>
    <w:p w14:paraId="13440B01" w14:textId="7A962CE1" w:rsidR="00BA65BD" w:rsidRPr="00D7272C" w:rsidRDefault="00BA65BD" w:rsidP="00D7272C">
      <w:pPr>
        <w:ind w:firstLine="709"/>
        <w:rPr>
          <w:rFonts w:eastAsia="Calibri"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9C2A25" w:rsidRPr="009C2A25" w14:paraId="2E344D61" w14:textId="77777777" w:rsidTr="009C2A25">
        <w:trPr>
          <w:trHeight w:val="844"/>
        </w:trPr>
        <w:tc>
          <w:tcPr>
            <w:tcW w:w="9848" w:type="dxa"/>
            <w:shd w:val="clear" w:color="auto" w:fill="99CCFF"/>
            <w:vAlign w:val="center"/>
          </w:tcPr>
          <w:p w14:paraId="188B2C6F" w14:textId="1B55A578" w:rsidR="009C2A25" w:rsidRPr="009C2A25" w:rsidRDefault="009C2A25" w:rsidP="009C2A25">
            <w:pPr>
              <w:jc w:val="center"/>
              <w:rPr>
                <w:rFonts w:eastAsiaTheme="minorHAnsi"/>
                <w:b/>
                <w:bCs/>
                <w:kern w:val="36"/>
                <w:sz w:val="24"/>
                <w:szCs w:val="24"/>
                <w:lang w:eastAsia="ru-RU"/>
              </w:rPr>
            </w:pPr>
            <w:r w:rsidRPr="009C2A25">
              <w:rPr>
                <w:rFonts w:eastAsiaTheme="minorHAnsi"/>
                <w:b/>
                <w:bCs/>
                <w:color w:val="000000"/>
                <w:sz w:val="24"/>
                <w:szCs w:val="24"/>
                <w:lang w:bidi="ru-RU"/>
              </w:rPr>
              <w:t>СПОРТ УЧЁБЕ НЕ ПОМЕХА</w:t>
            </w:r>
          </w:p>
        </w:tc>
      </w:tr>
      <w:tr w:rsidR="009C2A25" w:rsidRPr="009C2A25" w14:paraId="627B80A4" w14:textId="77777777" w:rsidTr="009C2A25">
        <w:trPr>
          <w:trHeight w:val="995"/>
        </w:trPr>
        <w:tc>
          <w:tcPr>
            <w:tcW w:w="9848" w:type="dxa"/>
            <w:shd w:val="clear" w:color="auto" w:fill="FFCCFF"/>
            <w:vAlign w:val="center"/>
          </w:tcPr>
          <w:p w14:paraId="27895EC7" w14:textId="5F098BAC" w:rsidR="009C2A25" w:rsidRPr="009C2A25" w:rsidRDefault="009C2A25" w:rsidP="009C2A25">
            <w:pPr>
              <w:tabs>
                <w:tab w:val="left" w:pos="5040"/>
                <w:tab w:val="left" w:pos="6480"/>
              </w:tabs>
              <w:rPr>
                <w:rFonts w:eastAsiaTheme="minorHAnsi"/>
                <w:bCs/>
                <w:sz w:val="24"/>
                <w:szCs w:val="24"/>
                <w:lang w:bidi="ru-RU"/>
              </w:rPr>
            </w:pPr>
            <w:r w:rsidRPr="009C2A25">
              <w:rPr>
                <w:rFonts w:eastAsiaTheme="minorHAnsi"/>
                <w:b/>
                <w:bCs/>
                <w:kern w:val="36"/>
                <w:sz w:val="24"/>
                <w:szCs w:val="24"/>
                <w:lang w:eastAsia="ru-RU"/>
              </w:rPr>
              <w:t>Подготовил:</w:t>
            </w:r>
            <w:r w:rsidRPr="009C2A25">
              <w:rPr>
                <w:rFonts w:eastAsiaTheme="minorHAnsi"/>
                <w:sz w:val="24"/>
                <w:szCs w:val="24"/>
              </w:rPr>
              <w:t xml:space="preserve"> </w:t>
            </w:r>
            <w:r w:rsidRPr="009C2A25">
              <w:rPr>
                <w:rFonts w:eastAsiaTheme="minorHAnsi"/>
                <w:bCs/>
                <w:sz w:val="24"/>
                <w:szCs w:val="24"/>
                <w:lang w:bidi="ru-RU"/>
              </w:rPr>
              <w:t>Адамович Семён</w:t>
            </w:r>
            <w:r>
              <w:rPr>
                <w:rFonts w:eastAsiaTheme="minorHAnsi"/>
                <w:bCs/>
                <w:sz w:val="24"/>
                <w:szCs w:val="24"/>
                <w:lang w:bidi="ru-RU"/>
              </w:rPr>
              <w:t xml:space="preserve"> Станиславович,</w:t>
            </w:r>
            <w:r w:rsidRPr="009C2A25">
              <w:rPr>
                <w:rFonts w:eastAsiaTheme="minorHAnsi"/>
                <w:bCs/>
                <w:sz w:val="24"/>
                <w:szCs w:val="24"/>
                <w:lang w:bidi="ru-RU"/>
              </w:rPr>
              <w:t xml:space="preserve"> </w:t>
            </w:r>
            <w:r>
              <w:rPr>
                <w:rFonts w:eastAsiaTheme="minorHAnsi"/>
                <w:bCs/>
                <w:sz w:val="24"/>
                <w:szCs w:val="24"/>
                <w:lang w:val="en-US" w:bidi="ru-RU"/>
              </w:rPr>
              <w:t>VI</w:t>
            </w:r>
            <w:r w:rsidRPr="009C2A25">
              <w:rPr>
                <w:rFonts w:eastAsiaTheme="minorHAnsi"/>
                <w:bCs/>
                <w:sz w:val="24"/>
                <w:szCs w:val="24"/>
                <w:lang w:bidi="ru-RU"/>
              </w:rPr>
              <w:t xml:space="preserve"> «Г» класс</w:t>
            </w:r>
          </w:p>
          <w:p w14:paraId="5C05B848" w14:textId="784C18A0" w:rsidR="009C2A25" w:rsidRPr="009C2A25" w:rsidRDefault="009C2A25" w:rsidP="009C2A25">
            <w:pPr>
              <w:tabs>
                <w:tab w:val="left" w:pos="5040"/>
              </w:tabs>
              <w:rPr>
                <w:rFonts w:eastAsiaTheme="minorHAnsi"/>
                <w:b/>
                <w:bCs/>
                <w:kern w:val="36"/>
                <w:sz w:val="24"/>
                <w:szCs w:val="24"/>
                <w:lang w:eastAsia="ru-RU"/>
              </w:rPr>
            </w:pPr>
            <w:r w:rsidRPr="009C2A25">
              <w:rPr>
                <w:rFonts w:eastAsiaTheme="minorHAnsi"/>
                <w:b/>
                <w:sz w:val="24"/>
                <w:szCs w:val="24"/>
              </w:rPr>
              <w:t>Руководитель:</w:t>
            </w:r>
            <w:r w:rsidRPr="009C2A25">
              <w:rPr>
                <w:rFonts w:eastAsiaTheme="minorHAnsi"/>
                <w:sz w:val="24"/>
                <w:szCs w:val="24"/>
              </w:rPr>
              <w:t xml:space="preserve"> </w:t>
            </w:r>
            <w:r w:rsidRPr="009C2A25">
              <w:rPr>
                <w:rFonts w:eastAsiaTheme="minorHAnsi"/>
                <w:bCs/>
                <w:sz w:val="24"/>
                <w:szCs w:val="24"/>
                <w:lang w:bidi="ru-RU"/>
              </w:rPr>
              <w:t xml:space="preserve">Сторта Ольга Михайловна, </w:t>
            </w:r>
            <w:r w:rsidRPr="009C2A25">
              <w:rPr>
                <w:rFonts w:eastAsiaTheme="minorHAnsi"/>
                <w:sz w:val="24"/>
                <w:szCs w:val="24"/>
                <w:lang w:bidi="ru-RU"/>
              </w:rPr>
              <w:t>учитель физической культуры и здоровья</w:t>
            </w:r>
          </w:p>
        </w:tc>
      </w:tr>
    </w:tbl>
    <w:p w14:paraId="6E449CDC" w14:textId="77777777" w:rsidR="000A1349" w:rsidRPr="00D7272C" w:rsidRDefault="000A1349" w:rsidP="009C2A25">
      <w:pPr>
        <w:rPr>
          <w:rFonts w:eastAsia="Calibri" w:cs="Times New Roman"/>
          <w:sz w:val="24"/>
          <w:szCs w:val="24"/>
        </w:rPr>
      </w:pPr>
    </w:p>
    <w:p w14:paraId="1D6BC4B9" w14:textId="0C8CCD4C" w:rsidR="00BA65BD" w:rsidRPr="00D7272C" w:rsidRDefault="00BC7A50"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ВВЕДЕНИЕ</w:t>
      </w:r>
    </w:p>
    <w:p w14:paraId="4A66ACF8" w14:textId="6349A913"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Мы </w:t>
      </w:r>
      <w:r w:rsidR="00BC7A50" w:rsidRPr="00D7272C">
        <w:rPr>
          <w:rFonts w:eastAsia="Times New Roman" w:cs="Times New Roman"/>
          <w:sz w:val="24"/>
          <w:szCs w:val="24"/>
          <w:lang w:eastAsia="ru-RU"/>
        </w:rPr>
        <w:t>–</w:t>
      </w:r>
      <w:r w:rsidRPr="00D7272C">
        <w:rPr>
          <w:rFonts w:eastAsia="Times New Roman" w:cs="Times New Roman"/>
          <w:sz w:val="24"/>
          <w:szCs w:val="24"/>
          <w:lang w:eastAsia="ru-RU"/>
        </w:rPr>
        <w:t xml:space="preserve"> современные дети. Мы растем и развиваемся в эпоху, когда компьютеры, ноутбуки притягивают наше внимание, удерживая перед монитором. Поэтому, как следствие, вместо прогулок, занятий спортом, очень много времени мы проводим сидя за компьютером, телевизором. Такой образ жизни мешает нормальному физическому развитию и наносит вред здоровью. Поэтому занятия физическими упражнениями просто необходимы.</w:t>
      </w:r>
    </w:p>
    <w:p w14:paraId="60069609" w14:textId="2391568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Как правило, в большинстве случаев при выборе занятия для досуга ребёнка, главное слово остаётся за родителями. Очень часто это решение бывает не в пользу спорта. Родители среди отрицательных моментов в занятиях спортом чаще всего называют возникновение </w:t>
      </w:r>
      <w:r w:rsidRPr="00D7272C">
        <w:rPr>
          <w:rFonts w:eastAsia="Times New Roman" w:cs="Times New Roman"/>
          <w:sz w:val="24"/>
          <w:szCs w:val="24"/>
          <w:lang w:eastAsia="ru-RU"/>
        </w:rPr>
        <w:lastRenderedPageBreak/>
        <w:t>возможных проблем с успеваемостью ребёнка в связи с регулярными   тренировками. С другой стороны, многие ученые утверждают, что физическая активность способствует лучшей успеваемости.</w:t>
      </w:r>
    </w:p>
    <w:p w14:paraId="77B6BF58"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Столкнувшись с противоречием, я захотел более подробно рассмотреть данный вопрос.</w:t>
      </w:r>
    </w:p>
    <w:p w14:paraId="38D77846" w14:textId="4596F95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 xml:space="preserve">Цель </w:t>
      </w:r>
      <w:r w:rsidRPr="00D7272C">
        <w:rPr>
          <w:rFonts w:eastAsia="Times New Roman" w:cs="Times New Roman"/>
          <w:color w:val="000000"/>
          <w:sz w:val="24"/>
          <w:szCs w:val="24"/>
          <w:lang w:eastAsia="ru-RU"/>
        </w:rPr>
        <w:t xml:space="preserve">моей </w:t>
      </w:r>
      <w:r w:rsidRPr="00D7272C">
        <w:rPr>
          <w:rFonts w:eastAsia="Times New Roman" w:cs="Times New Roman"/>
          <w:sz w:val="24"/>
          <w:szCs w:val="24"/>
          <w:lang w:eastAsia="ru-RU"/>
        </w:rPr>
        <w:t xml:space="preserve">работы: исследование влияния занятий спортом на учебную деятельность. </w:t>
      </w:r>
    </w:p>
    <w:p w14:paraId="3D2DDF16"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sz w:val="24"/>
          <w:szCs w:val="24"/>
          <w:lang w:eastAsia="ru-RU"/>
        </w:rPr>
        <w:t xml:space="preserve">Для достижения цели мною   были поставлены следующие </w:t>
      </w:r>
      <w:r w:rsidRPr="00D7272C">
        <w:rPr>
          <w:rFonts w:eastAsia="Times New Roman" w:cs="Times New Roman"/>
          <w:b/>
          <w:sz w:val="24"/>
          <w:szCs w:val="24"/>
          <w:lang w:eastAsia="ru-RU"/>
        </w:rPr>
        <w:t>задачи</w:t>
      </w:r>
      <w:r w:rsidRPr="00D7272C">
        <w:rPr>
          <w:rFonts w:eastAsia="Times New Roman" w:cs="Times New Roman"/>
          <w:sz w:val="24"/>
          <w:szCs w:val="24"/>
          <w:lang w:eastAsia="ru-RU"/>
        </w:rPr>
        <w:t>:</w:t>
      </w:r>
    </w:p>
    <w:p w14:paraId="23D417AD" w14:textId="77777777" w:rsidR="00BA65BD" w:rsidRPr="00BC7A50" w:rsidRDefault="00BA65BD" w:rsidP="00D7272C">
      <w:pPr>
        <w:numPr>
          <w:ilvl w:val="0"/>
          <w:numId w:val="37"/>
        </w:numPr>
        <w:ind w:left="0" w:firstLine="709"/>
        <w:rPr>
          <w:rFonts w:eastAsia="Times New Roman" w:cs="Times New Roman"/>
          <w:bCs/>
          <w:sz w:val="24"/>
          <w:szCs w:val="24"/>
          <w:lang w:eastAsia="ru-RU"/>
        </w:rPr>
      </w:pPr>
      <w:r w:rsidRPr="00D7272C">
        <w:rPr>
          <w:rFonts w:eastAsia="Times New Roman" w:cs="Times New Roman"/>
          <w:sz w:val="24"/>
          <w:szCs w:val="24"/>
          <w:lang w:eastAsia="ru-RU"/>
        </w:rPr>
        <w:t>Изучить значение спортивных секций в жизни школьника.</w:t>
      </w:r>
    </w:p>
    <w:p w14:paraId="1A9D02AB" w14:textId="77777777" w:rsidR="00BA65BD" w:rsidRPr="00BC7A50" w:rsidRDefault="00BA65BD" w:rsidP="00D7272C">
      <w:pPr>
        <w:numPr>
          <w:ilvl w:val="0"/>
          <w:numId w:val="37"/>
        </w:numPr>
        <w:ind w:left="0" w:firstLine="709"/>
        <w:rPr>
          <w:rFonts w:eastAsia="Times New Roman" w:cs="Times New Roman"/>
          <w:bCs/>
          <w:sz w:val="24"/>
          <w:szCs w:val="24"/>
          <w:lang w:eastAsia="ru-RU"/>
        </w:rPr>
      </w:pPr>
      <w:r w:rsidRPr="00D7272C">
        <w:rPr>
          <w:rFonts w:eastAsia="Times New Roman" w:cs="Times New Roman"/>
          <w:sz w:val="24"/>
          <w:szCs w:val="24"/>
          <w:lang w:eastAsia="ru-RU"/>
        </w:rPr>
        <w:t>Проанализировать успеваемость учеников 5-6 классов школы, занимающихся спортом.</w:t>
      </w:r>
    </w:p>
    <w:p w14:paraId="147C2427" w14:textId="77777777" w:rsidR="00BA65BD" w:rsidRPr="00D7272C" w:rsidRDefault="00BA65BD" w:rsidP="00D7272C">
      <w:pPr>
        <w:numPr>
          <w:ilvl w:val="0"/>
          <w:numId w:val="37"/>
        </w:numPr>
        <w:ind w:left="0" w:firstLine="709"/>
        <w:rPr>
          <w:rFonts w:eastAsia="Times New Roman" w:cs="Times New Roman"/>
          <w:sz w:val="24"/>
          <w:szCs w:val="24"/>
          <w:lang w:eastAsia="ru-RU"/>
        </w:rPr>
      </w:pPr>
      <w:r w:rsidRPr="00D7272C">
        <w:rPr>
          <w:rFonts w:eastAsia="Times New Roman" w:cs="Times New Roman"/>
          <w:sz w:val="24"/>
          <w:szCs w:val="24"/>
          <w:lang w:eastAsia="ru-RU"/>
        </w:rPr>
        <w:t xml:space="preserve"> Изучить значение режима дня в рациональном использовании школьником свободного времени.</w:t>
      </w:r>
    </w:p>
    <w:p w14:paraId="7983B153" w14:textId="77777777" w:rsidR="00BA65BD" w:rsidRPr="00D7272C" w:rsidRDefault="00BA65BD" w:rsidP="00D7272C">
      <w:pPr>
        <w:numPr>
          <w:ilvl w:val="0"/>
          <w:numId w:val="37"/>
        </w:numPr>
        <w:ind w:left="0" w:firstLine="709"/>
        <w:rPr>
          <w:rFonts w:eastAsia="Times New Roman" w:cs="Times New Roman"/>
          <w:b/>
          <w:sz w:val="24"/>
          <w:szCs w:val="24"/>
          <w:lang w:eastAsia="ru-RU"/>
        </w:rPr>
      </w:pPr>
      <w:r w:rsidRPr="00D7272C">
        <w:rPr>
          <w:rFonts w:eastAsia="Times New Roman" w:cs="Times New Roman"/>
          <w:sz w:val="24"/>
          <w:szCs w:val="24"/>
          <w:lang w:eastAsia="ru-RU"/>
        </w:rPr>
        <w:t>Проанализировать результаты анкет родителей   и одноклассников.</w:t>
      </w:r>
    </w:p>
    <w:p w14:paraId="4C36B018" w14:textId="77777777" w:rsidR="00BA65BD" w:rsidRPr="00D7272C" w:rsidRDefault="00BA65BD" w:rsidP="00D7272C">
      <w:pPr>
        <w:numPr>
          <w:ilvl w:val="0"/>
          <w:numId w:val="37"/>
        </w:numPr>
        <w:ind w:left="0" w:firstLine="709"/>
        <w:rPr>
          <w:rFonts w:eastAsia="Times New Roman" w:cs="Times New Roman"/>
          <w:b/>
          <w:sz w:val="24"/>
          <w:szCs w:val="24"/>
          <w:lang w:eastAsia="ru-RU"/>
        </w:rPr>
      </w:pPr>
      <w:r w:rsidRPr="00D7272C">
        <w:rPr>
          <w:rFonts w:eastAsia="Times New Roman" w:cs="Times New Roman"/>
          <w:sz w:val="24"/>
          <w:szCs w:val="24"/>
          <w:lang w:eastAsia="ru-RU"/>
        </w:rPr>
        <w:t>Составить рекомендации «Как заниматься спортом без вреда для успеваемости».</w:t>
      </w:r>
    </w:p>
    <w:p w14:paraId="690E54C5" w14:textId="4BE74CE0" w:rsidR="00BA65BD" w:rsidRPr="00BC7A50" w:rsidRDefault="00BA65BD" w:rsidP="00D7272C">
      <w:pPr>
        <w:numPr>
          <w:ilvl w:val="0"/>
          <w:numId w:val="37"/>
        </w:numPr>
        <w:ind w:left="0" w:firstLine="709"/>
        <w:rPr>
          <w:rFonts w:eastAsia="Times New Roman" w:cs="Times New Roman"/>
          <w:bCs/>
          <w:sz w:val="24"/>
          <w:szCs w:val="24"/>
          <w:lang w:eastAsia="ru-RU"/>
        </w:rPr>
      </w:pPr>
      <w:r w:rsidRPr="00D7272C">
        <w:rPr>
          <w:rFonts w:eastAsia="Times New Roman" w:cs="Times New Roman"/>
          <w:sz w:val="24"/>
          <w:szCs w:val="24"/>
          <w:lang w:eastAsia="ru-RU"/>
        </w:rPr>
        <w:t>Выступить перед учениками 5-6 классов и ознакомить их с результатами исследования</w:t>
      </w:r>
    </w:p>
    <w:p w14:paraId="65D6F16A"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Использованы соответствующие </w:t>
      </w:r>
      <w:r w:rsidRPr="00D7272C">
        <w:rPr>
          <w:rFonts w:eastAsia="Times New Roman" w:cs="Times New Roman"/>
          <w:b/>
          <w:sz w:val="24"/>
          <w:szCs w:val="24"/>
          <w:lang w:eastAsia="ru-RU"/>
        </w:rPr>
        <w:t>методы исследования</w:t>
      </w:r>
      <w:r w:rsidRPr="00D7272C">
        <w:rPr>
          <w:rFonts w:eastAsia="Times New Roman" w:cs="Times New Roman"/>
          <w:sz w:val="24"/>
          <w:szCs w:val="24"/>
          <w:lang w:eastAsia="ru-RU"/>
        </w:rPr>
        <w:t>:</w:t>
      </w:r>
    </w:p>
    <w:p w14:paraId="01F86646" w14:textId="77777777" w:rsidR="00BA65BD" w:rsidRPr="00D7272C" w:rsidRDefault="00BA65BD" w:rsidP="00D7272C">
      <w:pPr>
        <w:numPr>
          <w:ilvl w:val="0"/>
          <w:numId w:val="41"/>
        </w:numPr>
        <w:ind w:left="0" w:firstLine="709"/>
        <w:rPr>
          <w:rFonts w:eastAsia="Times New Roman" w:cs="Times New Roman"/>
          <w:sz w:val="24"/>
          <w:szCs w:val="24"/>
          <w:lang w:eastAsia="ru-RU"/>
        </w:rPr>
      </w:pPr>
      <w:r w:rsidRPr="00D7272C">
        <w:rPr>
          <w:rFonts w:eastAsia="Times New Roman" w:cs="Times New Roman"/>
          <w:sz w:val="24"/>
          <w:szCs w:val="24"/>
          <w:lang w:eastAsia="ru-RU"/>
        </w:rPr>
        <w:t>Подбор и анализ литературы.</w:t>
      </w:r>
    </w:p>
    <w:p w14:paraId="31783B16" w14:textId="77777777" w:rsidR="00BA65BD" w:rsidRPr="00D7272C" w:rsidRDefault="00BA65BD" w:rsidP="00D7272C">
      <w:pPr>
        <w:numPr>
          <w:ilvl w:val="0"/>
          <w:numId w:val="41"/>
        </w:numPr>
        <w:ind w:left="0" w:firstLine="709"/>
        <w:rPr>
          <w:rFonts w:eastAsia="Times New Roman" w:cs="Times New Roman"/>
          <w:sz w:val="24"/>
          <w:szCs w:val="24"/>
          <w:lang w:eastAsia="ru-RU"/>
        </w:rPr>
      </w:pPr>
      <w:r w:rsidRPr="00D7272C">
        <w:rPr>
          <w:rFonts w:eastAsia="Times New Roman" w:cs="Times New Roman"/>
          <w:sz w:val="24"/>
          <w:szCs w:val="24"/>
          <w:lang w:eastAsia="ru-RU"/>
        </w:rPr>
        <w:t>Беседа.</w:t>
      </w:r>
    </w:p>
    <w:p w14:paraId="6C7F828C" w14:textId="77777777" w:rsidR="00BA65BD" w:rsidRPr="00D7272C" w:rsidRDefault="00BA65BD" w:rsidP="00D7272C">
      <w:pPr>
        <w:numPr>
          <w:ilvl w:val="0"/>
          <w:numId w:val="41"/>
        </w:numPr>
        <w:ind w:left="0" w:firstLine="709"/>
        <w:rPr>
          <w:rFonts w:eastAsia="Times New Roman" w:cs="Times New Roman"/>
          <w:sz w:val="24"/>
          <w:szCs w:val="24"/>
          <w:lang w:eastAsia="ru-RU"/>
        </w:rPr>
      </w:pPr>
      <w:r w:rsidRPr="00D7272C">
        <w:rPr>
          <w:rFonts w:eastAsia="Times New Roman" w:cs="Times New Roman"/>
          <w:sz w:val="24"/>
          <w:szCs w:val="24"/>
          <w:lang w:eastAsia="ru-RU"/>
        </w:rPr>
        <w:t>Анкетирование.</w:t>
      </w:r>
    </w:p>
    <w:p w14:paraId="72C0379B" w14:textId="39EDC88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 xml:space="preserve">Объект исследования – </w:t>
      </w:r>
      <w:r w:rsidRPr="00D7272C">
        <w:rPr>
          <w:rFonts w:eastAsia="Times New Roman" w:cs="Times New Roman"/>
          <w:sz w:val="24"/>
          <w:szCs w:val="24"/>
          <w:lang w:eastAsia="ru-RU"/>
        </w:rPr>
        <w:t>ученики 5-</w:t>
      </w:r>
      <w:r w:rsidR="00BC7A50">
        <w:rPr>
          <w:rFonts w:eastAsia="Times New Roman" w:cs="Times New Roman"/>
          <w:sz w:val="24"/>
          <w:szCs w:val="24"/>
          <w:lang w:eastAsia="ru-RU"/>
        </w:rPr>
        <w:t xml:space="preserve">6 </w:t>
      </w:r>
      <w:r w:rsidRPr="00D7272C">
        <w:rPr>
          <w:rFonts w:eastAsia="Times New Roman" w:cs="Times New Roman"/>
          <w:sz w:val="24"/>
          <w:szCs w:val="24"/>
          <w:lang w:eastAsia="ru-RU"/>
        </w:rPr>
        <w:t>классов и их родители.</w:t>
      </w:r>
    </w:p>
    <w:p w14:paraId="53223429"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 xml:space="preserve">Предмет исследования – </w:t>
      </w:r>
      <w:r w:rsidRPr="00D7272C">
        <w:rPr>
          <w:rFonts w:eastAsia="Times New Roman" w:cs="Times New Roman"/>
          <w:sz w:val="24"/>
          <w:szCs w:val="24"/>
          <w:lang w:eastAsia="ru-RU"/>
        </w:rPr>
        <w:t>влияние занятий спортом на успеваемость школьника.</w:t>
      </w:r>
    </w:p>
    <w:p w14:paraId="6237F6AA"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Гипотеза</w:t>
      </w:r>
      <w:r w:rsidRPr="00D7272C">
        <w:rPr>
          <w:rFonts w:eastAsia="Times New Roman" w:cs="Times New Roman"/>
          <w:b/>
          <w:bCs/>
          <w:sz w:val="24"/>
          <w:szCs w:val="24"/>
          <w:lang w:eastAsia="ru-RU"/>
        </w:rPr>
        <w:t>:</w:t>
      </w:r>
      <w:r w:rsidRPr="00D7272C">
        <w:rPr>
          <w:rFonts w:eastAsia="Times New Roman" w:cs="Times New Roman"/>
          <w:bCs/>
          <w:sz w:val="24"/>
          <w:szCs w:val="24"/>
          <w:lang w:eastAsia="ru-RU"/>
        </w:rPr>
        <w:t xml:space="preserve"> </w:t>
      </w:r>
      <w:r w:rsidRPr="00D7272C">
        <w:rPr>
          <w:rFonts w:eastAsia="Times New Roman" w:cs="Times New Roman"/>
          <w:sz w:val="24"/>
          <w:szCs w:val="24"/>
          <w:lang w:eastAsia="ru-RU"/>
        </w:rPr>
        <w:t>увлечение спортом не является препятствием для хорошей учёбы в школе.</w:t>
      </w:r>
    </w:p>
    <w:p w14:paraId="17FEB592"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Практическая значимость нашей работы</w:t>
      </w:r>
      <w:r w:rsidRPr="00D7272C">
        <w:rPr>
          <w:rFonts w:eastAsia="Times New Roman" w:cs="Times New Roman"/>
          <w:sz w:val="24"/>
          <w:szCs w:val="24"/>
          <w:lang w:eastAsia="ru-RU"/>
        </w:rPr>
        <w:t>: дать рекомендации школьникам, занимающимся   в спортивных секциях, по организации времени.</w:t>
      </w:r>
    </w:p>
    <w:p w14:paraId="21886567" w14:textId="3C34D29E" w:rsidR="00BA65BD" w:rsidRPr="00D7272C" w:rsidRDefault="00BA65BD" w:rsidP="00D7272C">
      <w:pPr>
        <w:ind w:firstLine="709"/>
        <w:rPr>
          <w:rFonts w:eastAsia="Times New Roman" w:cs="Times New Roman"/>
          <w:b/>
          <w:sz w:val="24"/>
          <w:szCs w:val="24"/>
          <w:lang w:eastAsia="ru-RU"/>
        </w:rPr>
      </w:pPr>
    </w:p>
    <w:p w14:paraId="08A6DF36" w14:textId="7233EB71" w:rsidR="00BA65BD" w:rsidRPr="00D7272C" w:rsidRDefault="00BA65BD"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Глава 1. Школа и спорт</w:t>
      </w:r>
    </w:p>
    <w:p w14:paraId="04CDD657" w14:textId="4CDC318E" w:rsidR="00BA65BD" w:rsidRPr="00D7272C" w:rsidRDefault="00BA65BD" w:rsidP="00BC7A50">
      <w:pPr>
        <w:numPr>
          <w:ilvl w:val="1"/>
          <w:numId w:val="42"/>
        </w:numPr>
        <w:shd w:val="clear" w:color="auto" w:fill="FFFFFF"/>
        <w:ind w:left="0" w:firstLine="0"/>
        <w:contextualSpacing/>
        <w:jc w:val="center"/>
        <w:rPr>
          <w:rFonts w:eastAsia="Times New Roman" w:cs="Times New Roman"/>
          <w:b/>
          <w:sz w:val="24"/>
          <w:szCs w:val="24"/>
          <w:lang w:eastAsia="ru-RU"/>
        </w:rPr>
      </w:pPr>
      <w:r w:rsidRPr="00D7272C">
        <w:rPr>
          <w:rFonts w:eastAsia="Times New Roman" w:cs="Times New Roman"/>
          <w:b/>
          <w:sz w:val="24"/>
          <w:szCs w:val="24"/>
          <w:lang w:eastAsia="ru-RU"/>
        </w:rPr>
        <w:t>Спорт в нашей жизни</w:t>
      </w:r>
    </w:p>
    <w:p w14:paraId="67A4722A" w14:textId="77777777" w:rsidR="00BA65BD" w:rsidRPr="00BC7A50" w:rsidRDefault="00BA65BD" w:rsidP="00BC7A50">
      <w:pPr>
        <w:shd w:val="clear" w:color="auto" w:fill="FFFFFF"/>
        <w:ind w:left="6379"/>
        <w:contextualSpacing/>
        <w:rPr>
          <w:rFonts w:eastAsia="Times New Roman" w:cs="Times New Roman"/>
          <w:b/>
          <w:bCs/>
          <w:sz w:val="24"/>
          <w:szCs w:val="24"/>
          <w:lang w:eastAsia="ru-RU"/>
        </w:rPr>
      </w:pPr>
      <w:r w:rsidRPr="00BC7A50">
        <w:rPr>
          <w:rFonts w:eastAsia="Times New Roman" w:cs="Times New Roman"/>
          <w:b/>
          <w:bCs/>
          <w:sz w:val="24"/>
          <w:szCs w:val="24"/>
          <w:lang w:eastAsia="ru-RU"/>
        </w:rPr>
        <w:t>«О, спорт, ты – мир!»</w:t>
      </w:r>
    </w:p>
    <w:p w14:paraId="2ABC95B1" w14:textId="77777777" w:rsidR="00BA65BD" w:rsidRPr="00BC7A50" w:rsidRDefault="00BA65BD" w:rsidP="00BC7A50">
      <w:pPr>
        <w:shd w:val="clear" w:color="auto" w:fill="FFFFFF"/>
        <w:contextualSpacing/>
        <w:jc w:val="right"/>
        <w:rPr>
          <w:rFonts w:eastAsia="Times New Roman" w:cs="Times New Roman"/>
          <w:i/>
          <w:iCs/>
          <w:sz w:val="24"/>
          <w:szCs w:val="24"/>
          <w:lang w:eastAsia="ru-RU"/>
        </w:rPr>
      </w:pPr>
      <w:r w:rsidRPr="00BC7A50">
        <w:rPr>
          <w:rFonts w:eastAsia="Times New Roman" w:cs="Times New Roman"/>
          <w:i/>
          <w:iCs/>
          <w:sz w:val="24"/>
          <w:szCs w:val="24"/>
          <w:lang w:eastAsia="ru-RU"/>
        </w:rPr>
        <w:t>барон Пьер де Кубертен</w:t>
      </w:r>
    </w:p>
    <w:p w14:paraId="1FC77860" w14:textId="77777777" w:rsidR="00BA65BD" w:rsidRPr="00D7272C" w:rsidRDefault="00BA65BD" w:rsidP="00D7272C">
      <w:pPr>
        <w:ind w:firstLine="709"/>
        <w:rPr>
          <w:rFonts w:eastAsia="Times New Roman" w:cs="Times New Roman"/>
          <w:b/>
          <w:sz w:val="24"/>
          <w:szCs w:val="24"/>
          <w:lang w:eastAsia="ru-RU"/>
        </w:rPr>
      </w:pPr>
    </w:p>
    <w:p w14:paraId="4261C2E2" w14:textId="113D748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Малоподвижный образ жизни </w:t>
      </w:r>
      <w:r w:rsidR="00BC7A50"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страшное зло, одна из основных причин возникновения </w:t>
      </w:r>
      <w:r w:rsidR="00BC7A50" w:rsidRPr="00D7272C">
        <w:rPr>
          <w:rFonts w:eastAsia="Times New Roman" w:cs="Times New Roman"/>
          <w:sz w:val="24"/>
          <w:szCs w:val="24"/>
          <w:lang w:eastAsia="ru-RU"/>
        </w:rPr>
        <w:t>сердечно-сосудистых</w:t>
      </w:r>
      <w:r w:rsidRPr="00D7272C">
        <w:rPr>
          <w:rFonts w:eastAsia="Times New Roman" w:cs="Times New Roman"/>
          <w:sz w:val="24"/>
          <w:szCs w:val="24"/>
          <w:lang w:eastAsia="ru-RU"/>
        </w:rPr>
        <w:t xml:space="preserve"> заболеваний. Школьная программа предусматривает уроки физической культуры и здоровья, но ученые полагают, что их явно недостаточно. А вот если ребенок посещает еще и спортивную секцию, то школьная умственная активность здесь сменяется, физической. Поэтому детям просто необходимы занятия спортом.</w:t>
      </w:r>
    </w:p>
    <w:p w14:paraId="3B7E20EF"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Занятия спортом укрепляют нервную систему, совершенствуют органы чувств, нормализуют вес тела. Другими словами, они положительно воздействуют на все системы и органы тела человека. Когда мы двигаемся усиленно, работают все наши мышцы. </w:t>
      </w:r>
    </w:p>
    <w:p w14:paraId="70C23994"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Спорт – это сочетание физических и эмоциональных нагрузок. Поэтому занятия спортом дают ребенку возможность лучше управлять не только своим телом, но и характером. Недаром, спортивный характер – это выносливость, целеустремлённость и дисциплина. </w:t>
      </w:r>
    </w:p>
    <w:p w14:paraId="6627CAEA" w14:textId="7DAC628A"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Ученые провели исследования с участием 12000 детей в возрасте 6-18 лет. По их мнению, хорошей успеваемости у физически активных детей способствует улучшение кровообращения в головном мозге. Это приводит к повышению уровня гормонов, которые помогают бороться со стрессом и улучшают настроение.</w:t>
      </w:r>
    </w:p>
    <w:p w14:paraId="1FA05F6E" w14:textId="7FE086B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У современных школьников очень большая информационная и физическая нагрузка, и на активное занятие спортом остается немного времени. В связи с этим свободное время следует разумно, по возможности равномерно по дням недели, распределить так, чтобы его хватило и на учебу, и на спорт.</w:t>
      </w:r>
    </w:p>
    <w:p w14:paraId="6679D26E" w14:textId="732F9BA2"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Но какому виду спорта отдать предпочтение? Специалисты советуют заниматься плаванием, ведь оно развивает у них смелость, настойчивость, решительность, дисциплинированность. Дети, занимающиеся плаванием, реже болеют простудными </w:t>
      </w:r>
      <w:r w:rsidRPr="00D7272C">
        <w:rPr>
          <w:rFonts w:eastAsia="Times New Roman" w:cs="Times New Roman"/>
          <w:sz w:val="24"/>
          <w:szCs w:val="24"/>
          <w:lang w:eastAsia="ru-RU"/>
        </w:rPr>
        <w:lastRenderedPageBreak/>
        <w:t>заболеваниями. Из других видов спорта</w:t>
      </w:r>
      <w:r w:rsidR="00BC7A50" w:rsidRPr="00BC7A50">
        <w:rPr>
          <w:rFonts w:eastAsia="Times New Roman" w:cs="Times New Roman"/>
          <w:sz w:val="24"/>
          <w:szCs w:val="24"/>
          <w:lang w:eastAsia="ru-RU"/>
        </w:rPr>
        <w:t xml:space="preserve"> </w:t>
      </w:r>
      <w:r w:rsidRPr="00D7272C">
        <w:rPr>
          <w:rFonts w:eastAsia="Times New Roman" w:cs="Times New Roman"/>
          <w:sz w:val="24"/>
          <w:szCs w:val="24"/>
          <w:lang w:eastAsia="ru-RU"/>
        </w:rPr>
        <w:t>подходят занятия по лёгкой атлетике, спортивными играми, хоккеем, футболом и т.д.</w:t>
      </w:r>
    </w:p>
    <w:p w14:paraId="2BC242B7" w14:textId="77777777" w:rsidR="00BC7A50"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Опрос родителей наших учащихся показал, что родители в большинстве согласны с тем, что спорт в жизни ребенка должен присутствовать. С этим согласны и папы и мамы.</w:t>
      </w:r>
    </w:p>
    <w:p w14:paraId="6520F61F" w14:textId="1EB5491B"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Помимо этого, в ходе опроса, я выяснил, что чаще всего папы и мамы опасаются возможных травм детей, при занятиях в спортивных секциях, поэтому они за более безопасные кружки: занятия музыкой, чтением, рисованием, т.е. занятия, с низкой физической активностью. Действительно, дети в гораздо большей степени подвержены спортивным травмам, чем взрослые из-за того, что у детей более замедленная реакция и ниже степень координации, чем у взрослого человека. Но многих травм в спорте можно избежать, выполняя нехитрые правила: </w:t>
      </w:r>
    </w:p>
    <w:p w14:paraId="3C8EFE5F" w14:textId="77777777" w:rsidR="00BA65BD" w:rsidRPr="00D7272C" w:rsidRDefault="00BA65BD" w:rsidP="00D7272C">
      <w:pPr>
        <w:numPr>
          <w:ilvl w:val="0"/>
          <w:numId w:val="38"/>
        </w:numPr>
        <w:ind w:left="0" w:firstLine="709"/>
        <w:rPr>
          <w:rFonts w:eastAsia="Times New Roman" w:cs="Times New Roman"/>
          <w:sz w:val="24"/>
          <w:szCs w:val="24"/>
          <w:lang w:eastAsia="ru-RU"/>
        </w:rPr>
      </w:pPr>
      <w:r w:rsidRPr="00D7272C">
        <w:rPr>
          <w:rFonts w:eastAsia="Times New Roman" w:cs="Times New Roman"/>
          <w:sz w:val="24"/>
          <w:szCs w:val="24"/>
          <w:lang w:eastAsia="ru-RU"/>
        </w:rPr>
        <w:t>Выбирать секцию нужно с учётом состояния собственного здоровья.</w:t>
      </w:r>
    </w:p>
    <w:p w14:paraId="54C146B2" w14:textId="77777777" w:rsidR="00BA65BD" w:rsidRPr="00D7272C" w:rsidRDefault="00BA65BD" w:rsidP="00D7272C">
      <w:pPr>
        <w:numPr>
          <w:ilvl w:val="0"/>
          <w:numId w:val="38"/>
        </w:numPr>
        <w:ind w:left="0" w:firstLine="709"/>
        <w:rPr>
          <w:rFonts w:eastAsia="Times New Roman" w:cs="Times New Roman"/>
          <w:sz w:val="24"/>
          <w:szCs w:val="24"/>
          <w:lang w:eastAsia="ru-RU"/>
        </w:rPr>
      </w:pPr>
      <w:r w:rsidRPr="00D7272C">
        <w:rPr>
          <w:rFonts w:eastAsia="Times New Roman" w:cs="Times New Roman"/>
          <w:sz w:val="24"/>
          <w:szCs w:val="24"/>
          <w:lang w:eastAsia="ru-RU"/>
        </w:rPr>
        <w:t>Заниматься в группе с ровесниками.</w:t>
      </w:r>
    </w:p>
    <w:p w14:paraId="15C1FFBF" w14:textId="77777777" w:rsidR="00BA65BD" w:rsidRPr="00D7272C" w:rsidRDefault="00BA65BD" w:rsidP="00D7272C">
      <w:pPr>
        <w:numPr>
          <w:ilvl w:val="0"/>
          <w:numId w:val="38"/>
        </w:numPr>
        <w:ind w:left="0" w:firstLine="709"/>
        <w:rPr>
          <w:rFonts w:eastAsia="Times New Roman" w:cs="Times New Roman"/>
          <w:sz w:val="24"/>
          <w:szCs w:val="24"/>
          <w:lang w:eastAsia="ru-RU"/>
        </w:rPr>
      </w:pPr>
      <w:r w:rsidRPr="00D7272C">
        <w:rPr>
          <w:rFonts w:eastAsia="Times New Roman" w:cs="Times New Roman"/>
          <w:sz w:val="24"/>
          <w:szCs w:val="24"/>
          <w:lang w:eastAsia="ru-RU"/>
        </w:rPr>
        <w:t>Следить за своей физической нагрузкой, не перенапрягая организм.</w:t>
      </w:r>
    </w:p>
    <w:p w14:paraId="4E7CF723" w14:textId="381669BD" w:rsidR="00BA65BD" w:rsidRPr="00D7272C" w:rsidRDefault="00BA65BD" w:rsidP="00D7272C">
      <w:pPr>
        <w:numPr>
          <w:ilvl w:val="0"/>
          <w:numId w:val="38"/>
        </w:numPr>
        <w:ind w:left="0" w:firstLine="709"/>
        <w:rPr>
          <w:rFonts w:eastAsia="Times New Roman" w:cs="Times New Roman"/>
          <w:sz w:val="24"/>
          <w:szCs w:val="24"/>
          <w:lang w:eastAsia="ru-RU"/>
        </w:rPr>
      </w:pPr>
      <w:r w:rsidRPr="00D7272C">
        <w:rPr>
          <w:rFonts w:eastAsia="Times New Roman" w:cs="Times New Roman"/>
          <w:sz w:val="24"/>
          <w:szCs w:val="24"/>
          <w:lang w:eastAsia="ru-RU"/>
        </w:rPr>
        <w:t>Использовать защитное снаряжение</w:t>
      </w:r>
      <w:r w:rsidR="00BC7A50">
        <w:rPr>
          <w:rFonts w:eastAsia="Times New Roman" w:cs="Times New Roman"/>
          <w:sz w:val="24"/>
          <w:szCs w:val="24"/>
          <w:lang w:eastAsia="ru-RU"/>
        </w:rPr>
        <w:t>.</w:t>
      </w:r>
    </w:p>
    <w:p w14:paraId="2B21CEC3"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Тогда спорт принесёт только здоровье!</w:t>
      </w:r>
    </w:p>
    <w:p w14:paraId="4B05C889" w14:textId="77777777" w:rsidR="00BA65BD" w:rsidRPr="00D7272C" w:rsidRDefault="00BA65BD"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Глава 2. Исследование «Спорт в нашей школе»</w:t>
      </w:r>
    </w:p>
    <w:p w14:paraId="37EB045D" w14:textId="1365C31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Изучив открытые источники о спорте, я понял, насколько важно для школьника уделять свободное время занятиям спортом. Успеваемость при этом не страдает, а наоборот, улучшается! И мне стало интересно: а знают ли об этом мои одноклассники, мои сверстники? А их родители? Ведь папы и мамы убеждены в обратном: спорт отнимает много сил и времени, а значит, ведёт к тройкам и двойкам в учебе. Мне захотелось узнать – как родители относятся к спорту. Я провел анкетирование как у учащихся 5-6 классов, так и у их родителей. (Приложение 1,2).</w:t>
      </w:r>
    </w:p>
    <w:p w14:paraId="539A5003" w14:textId="77777777" w:rsidR="00BA65BD" w:rsidRPr="00D7272C" w:rsidRDefault="00BA65BD"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2.1. Отношение родителей к спорту</w:t>
      </w:r>
    </w:p>
    <w:p w14:paraId="61FC5D74"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Чтобы изучить отношение родителей к занятиям спортом, им была предложена анкета, состоящая из 3 вопросов. В опросе и анкетировании приняли участие 45 родителей.</w:t>
      </w:r>
    </w:p>
    <w:p w14:paraId="299A073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Как показал   анализ анкет, 41 родитель в возрасте </w:t>
      </w:r>
      <w:r w:rsidRPr="00D7272C">
        <w:rPr>
          <w:rFonts w:eastAsia="Times New Roman" w:cs="Times New Roman"/>
          <w:color w:val="000000"/>
          <w:sz w:val="24"/>
          <w:szCs w:val="24"/>
          <w:lang w:eastAsia="ru-RU"/>
        </w:rPr>
        <w:t xml:space="preserve">от 30 до 48 лет, </w:t>
      </w:r>
      <w:r w:rsidRPr="00D7272C">
        <w:rPr>
          <w:rFonts w:eastAsia="Times New Roman" w:cs="Times New Roman"/>
          <w:sz w:val="24"/>
          <w:szCs w:val="24"/>
          <w:lang w:eastAsia="ru-RU"/>
        </w:rPr>
        <w:t>(90,1%) считают, что трёх часов физической культуры и здоровья, предусмотренных учебным планом школы, недостаточно для физического здоровья учащихся. А вот 4 человека (8,9%) не согласны с ними, и уверены, что уроки физической культуры и здоровья в полной мере справляются с дефицитом активного движения, который возникает у детей во время учебного процесса.</w:t>
      </w:r>
    </w:p>
    <w:p w14:paraId="15141EFB" w14:textId="2409E43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Ответ на 2 вопрос анкеты «Какое увлечение Вы бы посоветовали своему ребёнку?» показал, что большинство родителей хотели бы, чтобы их ребенок занимался спортом, а именно: дзюдо 4 человека (8,9%), плаванием 10 человек (22,2%), волейболом 12 человек</w:t>
      </w:r>
      <w:r w:rsidR="00BC7A50">
        <w:rPr>
          <w:rFonts w:eastAsia="Times New Roman" w:cs="Times New Roman"/>
          <w:sz w:val="24"/>
          <w:szCs w:val="24"/>
          <w:lang w:eastAsia="ru-RU"/>
        </w:rPr>
        <w:t xml:space="preserve"> </w:t>
      </w:r>
      <w:r w:rsidRPr="00D7272C">
        <w:rPr>
          <w:rFonts w:eastAsia="Times New Roman" w:cs="Times New Roman"/>
          <w:sz w:val="24"/>
          <w:szCs w:val="24"/>
          <w:lang w:eastAsia="ru-RU"/>
        </w:rPr>
        <w:t>(26,6%), баскетболом 4 человека (8,9%), гимнастикой 5 человека (9%), легкой атлетикой 4 человека (8,9%), лыжами 3 человека (6,6%), хоккеем 4 человека (8,9%) (Приложение 3).</w:t>
      </w:r>
    </w:p>
    <w:p w14:paraId="3FF52DA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Помимо занятий спортом родители выбирают такие занятия как: кружки технической направленности, гуманитарной направленности, игра на музыкальных инструментах, чтение, сон, шитьё, танцы. Так считают порядка 1-3% родителей в каждой направленности (Приложение 4).</w:t>
      </w:r>
    </w:p>
    <w:p w14:paraId="62EA4F27" w14:textId="77777777" w:rsidR="00BC7A50"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Как видим, лидером среди детских увлечений с точки зрения родителей являются спортивные занятия. Спорт выбрали 41 из 45 человека (91,1%).</w:t>
      </w:r>
    </w:p>
    <w:p w14:paraId="7ACC99AF" w14:textId="77C1DA8D"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Отвечая на 3 вопрос анкеты «Каков Ваш главный аргумент при выборе увлечения для своего ребенка?», родители сделали выбор в основном в пользу здоровья 34 человека (75,5%), занятия должны вызывать интерес у ребенка – 8 человек (17,9%). Также родители считают, что занятия дают всесторонне развитие, подвижность, активность, гибкость, целеустремленность, дисциплинированность, умение защитить себя, быть на свежем воздухе, физическое развитие – 3 человека (6,6%).</w:t>
      </w:r>
    </w:p>
    <w:p w14:paraId="1630BC92"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А теперь сравним ответы родителей с ответами ребят! (Приложение 5,6).</w:t>
      </w:r>
    </w:p>
    <w:p w14:paraId="66BEF964" w14:textId="5553FCF4"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Выбирая спорт, дети хотят: быть здоровыми и сильными </w:t>
      </w:r>
      <w:r w:rsidR="00BC7A50"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18 человек (30.5%), чтобы нравилось и было интересно самому, а не родителям-19 человек (32,2%), стать лучшим </w:t>
      </w:r>
      <w:r w:rsidRPr="00D7272C">
        <w:rPr>
          <w:rFonts w:eastAsia="Times New Roman" w:cs="Times New Roman"/>
          <w:sz w:val="24"/>
          <w:szCs w:val="24"/>
          <w:lang w:eastAsia="ru-RU"/>
        </w:rPr>
        <w:lastRenderedPageBreak/>
        <w:t>спортсменом, чтоб не было драк, стать чемпионом по футболу, хотят быть стройными, верить в себя, получить опыт, выезжать на соревнования, быть ловким и продумывать свои действия, по 22человека (37,3%) (Приложение 7).</w:t>
      </w:r>
    </w:p>
    <w:p w14:paraId="47724EB0" w14:textId="77777777" w:rsidR="00BA65BD" w:rsidRPr="00D7272C" w:rsidRDefault="00BA65BD" w:rsidP="00D7272C">
      <w:pPr>
        <w:ind w:firstLine="709"/>
        <w:rPr>
          <w:rFonts w:eastAsia="Times New Roman" w:cs="Times New Roman"/>
          <w:color w:val="000000"/>
          <w:sz w:val="24"/>
          <w:szCs w:val="24"/>
          <w:lang w:eastAsia="ru-RU"/>
        </w:rPr>
      </w:pPr>
      <w:r w:rsidRPr="00D7272C">
        <w:rPr>
          <w:rFonts w:eastAsia="Times New Roman" w:cs="Times New Roman"/>
          <w:sz w:val="24"/>
          <w:szCs w:val="24"/>
          <w:lang w:eastAsia="ru-RU"/>
        </w:rPr>
        <w:t xml:space="preserve">Как видим, они не сильно отличаются: ребята занимаются спортом 45 человек из 59 (76,3%), не занимаются 14 человек (23,7%). Причём занятия спортом выбрали как мальчики </w:t>
      </w:r>
      <w:r w:rsidRPr="00D7272C">
        <w:rPr>
          <w:rFonts w:eastAsia="Times New Roman" w:cs="Times New Roman"/>
          <w:color w:val="000000"/>
          <w:sz w:val="24"/>
          <w:szCs w:val="24"/>
          <w:lang w:eastAsia="ru-RU"/>
        </w:rPr>
        <w:t>28 человек, так и девочки 14 человек.</w:t>
      </w:r>
    </w:p>
    <w:p w14:paraId="07419C38"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color w:val="000000"/>
          <w:sz w:val="24"/>
          <w:szCs w:val="24"/>
          <w:lang w:eastAsia="ru-RU"/>
        </w:rPr>
        <w:t>Не занимаются и не хотят заниматься спортом 6 девочек и 11 мальчиков</w:t>
      </w:r>
      <w:r w:rsidRPr="00BC7A50">
        <w:rPr>
          <w:rFonts w:eastAsia="Times New Roman" w:cs="Times New Roman"/>
          <w:sz w:val="24"/>
          <w:szCs w:val="24"/>
          <w:lang w:eastAsia="ru-RU"/>
        </w:rPr>
        <w:t>.</w:t>
      </w:r>
    </w:p>
    <w:p w14:paraId="7B12C17E"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На основе полученных результатов, мы сделали вывод: большая часть родителей и детей все-таки считают, что спорт полезен для здоровья, а также -развивает разные полезные качества личности.</w:t>
      </w:r>
    </w:p>
    <w:p w14:paraId="199604F9" w14:textId="121BF21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Выяснилось, что большинство родителей учитывают желание сына или дочери при выборе кружка или секции.</w:t>
      </w:r>
    </w:p>
    <w:p w14:paraId="2B498439" w14:textId="77777777" w:rsidR="00BA65BD" w:rsidRPr="00D7272C" w:rsidRDefault="00BA65BD"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2.2. Успеваемость учеников-спортсменов</w:t>
      </w:r>
    </w:p>
    <w:p w14:paraId="3E624849"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На примере учеников 5-6 классов, мы решили доказать, что занятия спортом не испортили картину успеваемости наших спортсменов, а даже, наоборот, некоторые улучшили.</w:t>
      </w:r>
    </w:p>
    <w:p w14:paraId="5B7C0098" w14:textId="41252B6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color w:val="000000"/>
          <w:sz w:val="24"/>
          <w:szCs w:val="24"/>
          <w:lang w:eastAsia="ru-RU"/>
        </w:rPr>
        <w:t xml:space="preserve">Мы обследовали 59 ребят 20 девочек и 39 мальчиков. Увлекаются спортом 45 человек. </w:t>
      </w:r>
      <w:r w:rsidRPr="00D7272C">
        <w:rPr>
          <w:rFonts w:eastAsia="Times New Roman" w:cs="Times New Roman"/>
          <w:sz w:val="24"/>
          <w:szCs w:val="24"/>
          <w:lang w:eastAsia="ru-RU"/>
        </w:rPr>
        <w:t>Все ребята посещают данные секции уже не первый год. Тренировки каждого из них проходят по 3 раза в неделю, продолжительностью по 1,5-2 часа, а некоторые посещают секции каждый день.</w:t>
      </w:r>
    </w:p>
    <w:p w14:paraId="6CF9FCE5" w14:textId="77777777" w:rsidR="00BC7A50"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Среди учеников 5-6 классов </w:t>
      </w:r>
      <w:r w:rsidRPr="00D7272C">
        <w:rPr>
          <w:rFonts w:eastAsia="Times New Roman" w:cs="Times New Roman"/>
          <w:color w:val="000000"/>
          <w:sz w:val="24"/>
          <w:szCs w:val="24"/>
          <w:lang w:eastAsia="ru-RU"/>
        </w:rPr>
        <w:t xml:space="preserve">37 хорошистов и отличников из </w:t>
      </w:r>
      <w:r w:rsidRPr="00D7272C">
        <w:rPr>
          <w:rFonts w:eastAsia="Times New Roman" w:cs="Times New Roman"/>
          <w:sz w:val="24"/>
          <w:szCs w:val="24"/>
          <w:lang w:eastAsia="ru-RU"/>
        </w:rPr>
        <w:t>183 (20,2%) по итогам 2 полугодия, это стабильные хорошисты и отличники.  Из них 17 человек занимаются спортом. Например: ученица 6 «В» класса Климко Виктория занимается лёгкой атлетикой два года, неоднократно являлась победителем районных соревнований,  и при этом успевает на 9-10,ученик 6 «Г» класса Мозгель Г</w:t>
      </w:r>
      <w:r w:rsidR="00BC7A50">
        <w:rPr>
          <w:rFonts w:eastAsia="Times New Roman" w:cs="Times New Roman"/>
          <w:sz w:val="24"/>
          <w:szCs w:val="24"/>
          <w:lang w:eastAsia="ru-RU"/>
        </w:rPr>
        <w:t>о</w:t>
      </w:r>
      <w:r w:rsidRPr="00D7272C">
        <w:rPr>
          <w:rFonts w:eastAsia="Times New Roman" w:cs="Times New Roman"/>
          <w:sz w:val="24"/>
          <w:szCs w:val="24"/>
          <w:lang w:eastAsia="ru-RU"/>
        </w:rPr>
        <w:t xml:space="preserve">рдей занимается тяжёлой атлетикой, посещает тренировки каждый день и является также отличником, </w:t>
      </w:r>
      <w:proofErr w:type="spellStart"/>
      <w:r w:rsidRPr="00D7272C">
        <w:rPr>
          <w:rFonts w:eastAsia="Times New Roman" w:cs="Times New Roman"/>
          <w:sz w:val="24"/>
          <w:szCs w:val="24"/>
          <w:lang w:eastAsia="ru-RU"/>
        </w:rPr>
        <w:t>Михно</w:t>
      </w:r>
      <w:proofErr w:type="spellEnd"/>
      <w:r w:rsidRPr="00D7272C">
        <w:rPr>
          <w:rFonts w:eastAsia="Times New Roman" w:cs="Times New Roman"/>
          <w:sz w:val="24"/>
          <w:szCs w:val="24"/>
          <w:lang w:eastAsia="ru-RU"/>
        </w:rPr>
        <w:t xml:space="preserve"> Данила учащийся 6 «Г» класса посещает тренировки карате, Кукунов Иван  ученик 5 «Б» класса занимается хоккеем и является призёром и победителем районных соревнований, Густь Алексей и Мозгель Богдан ученики 5 «В» класса занимаются уже третий год футболом и также  являются победителями и призёрами районных и областных соревнований. Эти ученики соблюдают режим, постоянно ходят на тренировки, выезжают на соревнования, при этом на «хорошо» и «отлично», занимаются по всем предметам</w:t>
      </w:r>
      <w:r w:rsidR="00BC7A50">
        <w:rPr>
          <w:rFonts w:eastAsia="Times New Roman" w:cs="Times New Roman"/>
          <w:sz w:val="24"/>
          <w:szCs w:val="24"/>
          <w:lang w:eastAsia="ru-RU"/>
        </w:rPr>
        <w:t>.</w:t>
      </w:r>
    </w:p>
    <w:p w14:paraId="22FA5A56" w14:textId="2D929F6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Таким образом, успеваемость за предыдущие классы улучшилась. Есть и «троечники» среди спортсменов, которые хотя и не достигли пока уровня «хорошиста», но также улучшил свою успеваемость по сравнению с предыдущими классами.</w:t>
      </w:r>
    </w:p>
    <w:p w14:paraId="79685DE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Как же ребята справляются с учебой, тренировками и выполнением домашних заданий? Как оказалось, все они соблюдают режим дня. Правильно составленный режим дня помогает управлять временем, и тогда его хватит и на учебу, и на любимое занятие. Таким образом, чтобы занятия спортом не мешали, а помогали учиться, необходимо составить и соблюдать режим дня.  Это позволит правильно организовать свое время, чтобы быть успешным в учебе и с пользой для здоровья проводить свободное время.</w:t>
      </w:r>
    </w:p>
    <w:p w14:paraId="33E807EB" w14:textId="22101B2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Я составил правила, которые, возможно, пригодятся кому-нибудь из ребят в будущем (Приложение 8)</w:t>
      </w:r>
      <w:r w:rsidR="00BC7A50">
        <w:rPr>
          <w:rFonts w:eastAsia="Times New Roman" w:cs="Times New Roman"/>
          <w:sz w:val="24"/>
          <w:szCs w:val="24"/>
          <w:lang w:eastAsia="ru-RU"/>
        </w:rPr>
        <w:t>.</w:t>
      </w:r>
    </w:p>
    <w:p w14:paraId="630DF072" w14:textId="534B2624" w:rsidR="00BA65BD" w:rsidRPr="00D7272C" w:rsidRDefault="00BA65BD" w:rsidP="00D7272C">
      <w:pPr>
        <w:ind w:firstLine="709"/>
        <w:rPr>
          <w:rFonts w:eastAsia="Times New Roman" w:cs="Times New Roman"/>
          <w:sz w:val="24"/>
          <w:szCs w:val="24"/>
          <w:lang w:eastAsia="ru-RU"/>
        </w:rPr>
      </w:pPr>
    </w:p>
    <w:p w14:paraId="28CE343C" w14:textId="359E2DD7" w:rsidR="00BA65BD" w:rsidRPr="00D7272C" w:rsidRDefault="00BC7A50"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ЗАКЛЮЧЕНИЕ</w:t>
      </w:r>
    </w:p>
    <w:p w14:paraId="09B6AE14" w14:textId="1B98191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Детский спорт </w:t>
      </w:r>
      <w:r w:rsidR="00BC7A50"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это будущее страны. Занятия спортом помогают стать детям физически сильней, выносливей, вырабатывают дисциплинированность. Увлечение спортом делает жизнь школьника еще интересней: появляются новые друзья, увлеченные общим делом, расширяется кругозор.</w:t>
      </w:r>
    </w:p>
    <w:p w14:paraId="4040E54C" w14:textId="075A17B4"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Считаю, что спорт учёбе не помеха. Наоборот, чем больше ребёнок двигается, занимается активным спортом, тем активнее растёт и тем лучше развивается головной мозг, поэтому спорт положительно влияет на успеваемость, дисциплинирует человека в учебе. А </w:t>
      </w:r>
      <w:r w:rsidRPr="00D7272C">
        <w:rPr>
          <w:rFonts w:eastAsia="Times New Roman" w:cs="Times New Roman"/>
          <w:sz w:val="24"/>
          <w:szCs w:val="24"/>
          <w:lang w:eastAsia="ru-RU"/>
        </w:rPr>
        <w:lastRenderedPageBreak/>
        <w:t>благодаря спорту можно многого добиться в жизни, ведь он даёт железную волю и решимость, и там, где другой человек сдастся, спортсмен дойдет до конца.</w:t>
      </w:r>
    </w:p>
    <w:p w14:paraId="14A958A6" w14:textId="6A923DC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Проведенное исследование подтверждает нашу гипотезу, а также доказывает необходимость наличия режима дня: правильно распределив своё время, можно успешно совмещать тренировки и учёбу.</w:t>
      </w:r>
    </w:p>
    <w:p w14:paraId="3FBA8915"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Но очень хотелось бы, чтобы наше исследование помогло ребятам и хорошо учиться и заниматься любимым видом спорта!</w:t>
      </w:r>
    </w:p>
    <w:p w14:paraId="7229CDFB" w14:textId="4FF9E015" w:rsidR="00BA65BD" w:rsidRPr="00D7272C" w:rsidRDefault="00BA65BD" w:rsidP="00D7272C">
      <w:pPr>
        <w:ind w:firstLine="709"/>
        <w:rPr>
          <w:rFonts w:eastAsia="Times New Roman" w:cs="Times New Roman"/>
          <w:sz w:val="24"/>
          <w:szCs w:val="24"/>
          <w:lang w:eastAsia="ru-RU"/>
        </w:rPr>
      </w:pPr>
    </w:p>
    <w:p w14:paraId="48D010D7" w14:textId="21CEA07B" w:rsidR="00BA65BD" w:rsidRPr="00D7272C" w:rsidRDefault="00BC7A50" w:rsidP="00BC7A50">
      <w:pPr>
        <w:jc w:val="center"/>
        <w:rPr>
          <w:rFonts w:eastAsia="Times New Roman" w:cs="Times New Roman"/>
          <w:b/>
          <w:sz w:val="24"/>
          <w:szCs w:val="24"/>
          <w:lang w:eastAsia="ru-RU"/>
        </w:rPr>
      </w:pPr>
      <w:r w:rsidRPr="00D7272C">
        <w:rPr>
          <w:rFonts w:eastAsia="Times New Roman" w:cs="Times New Roman"/>
          <w:b/>
          <w:sz w:val="24"/>
          <w:szCs w:val="24"/>
          <w:lang w:eastAsia="ru-RU"/>
        </w:rPr>
        <w:t>СПИСОК ИСПОЛЬЗОВАННОЙ ЛИТЕРАТУРЫ:</w:t>
      </w:r>
    </w:p>
    <w:p w14:paraId="7122EF47" w14:textId="77777777" w:rsidR="00BA65BD" w:rsidRPr="00D7272C" w:rsidRDefault="00BA65BD" w:rsidP="00BC7A50">
      <w:pPr>
        <w:numPr>
          <w:ilvl w:val="0"/>
          <w:numId w:val="40"/>
        </w:numPr>
        <w:ind w:left="0" w:firstLine="0"/>
        <w:rPr>
          <w:rFonts w:eastAsia="Times New Roman" w:cs="Times New Roman"/>
          <w:sz w:val="24"/>
          <w:szCs w:val="24"/>
          <w:lang w:eastAsia="ru-RU"/>
        </w:rPr>
      </w:pPr>
      <w:r w:rsidRPr="00D7272C">
        <w:rPr>
          <w:rFonts w:eastAsia="Times New Roman" w:cs="Times New Roman"/>
          <w:sz w:val="24"/>
          <w:szCs w:val="24"/>
          <w:lang w:eastAsia="ru-RU"/>
        </w:rPr>
        <w:t>Ильин Е.П.  Психология воли., 2000. – 288 с.</w:t>
      </w:r>
    </w:p>
    <w:p w14:paraId="64427B90" w14:textId="77777777" w:rsidR="00BA65BD" w:rsidRPr="00D7272C" w:rsidRDefault="00BA65BD" w:rsidP="00BC7A50">
      <w:pPr>
        <w:numPr>
          <w:ilvl w:val="0"/>
          <w:numId w:val="40"/>
        </w:numPr>
        <w:ind w:left="0" w:firstLine="0"/>
        <w:rPr>
          <w:rFonts w:eastAsia="Times New Roman" w:cs="Times New Roman"/>
          <w:sz w:val="24"/>
          <w:szCs w:val="24"/>
          <w:lang w:eastAsia="ru-RU"/>
        </w:rPr>
      </w:pPr>
      <w:r w:rsidRPr="00D7272C">
        <w:rPr>
          <w:rFonts w:eastAsia="Times New Roman" w:cs="Times New Roman"/>
          <w:sz w:val="24"/>
          <w:szCs w:val="24"/>
          <w:lang w:eastAsia="ru-RU"/>
        </w:rPr>
        <w:t xml:space="preserve">Рубинштейн С.Л. Основы общей психологии. – СПб.: Питер, 2019. </w:t>
      </w:r>
    </w:p>
    <w:p w14:paraId="123D94A9" w14:textId="77777777" w:rsidR="00BC7A50" w:rsidRDefault="00BA65BD" w:rsidP="00BC7A50">
      <w:pPr>
        <w:numPr>
          <w:ilvl w:val="0"/>
          <w:numId w:val="40"/>
        </w:numPr>
        <w:ind w:left="0" w:firstLine="0"/>
        <w:rPr>
          <w:rFonts w:eastAsia="Times New Roman" w:cs="Times New Roman"/>
          <w:sz w:val="24"/>
          <w:szCs w:val="24"/>
          <w:lang w:eastAsia="ru-RU"/>
        </w:rPr>
      </w:pPr>
      <w:r w:rsidRPr="00D7272C">
        <w:rPr>
          <w:rFonts w:eastAsia="Times New Roman" w:cs="Times New Roman"/>
          <w:sz w:val="24"/>
          <w:szCs w:val="24"/>
          <w:lang w:eastAsia="ru-RU"/>
        </w:rPr>
        <w:t>Кряж В.Н.  Физическое6 воспитание и спорт в системе образования как фактор физического и духовного оздоровления нации. Том 3, 2009.</w:t>
      </w:r>
    </w:p>
    <w:p w14:paraId="601F8817" w14:textId="77777777" w:rsidR="00BC7A50" w:rsidRDefault="00BA65BD" w:rsidP="00BC7A50">
      <w:pPr>
        <w:numPr>
          <w:ilvl w:val="0"/>
          <w:numId w:val="40"/>
        </w:numPr>
        <w:ind w:left="0" w:firstLine="0"/>
        <w:rPr>
          <w:rFonts w:eastAsia="Times New Roman" w:cs="Times New Roman"/>
          <w:sz w:val="24"/>
          <w:szCs w:val="24"/>
          <w:lang w:eastAsia="ru-RU"/>
        </w:rPr>
      </w:pPr>
      <w:r w:rsidRPr="00BC7A50">
        <w:rPr>
          <w:rFonts w:eastAsia="Times New Roman" w:cs="Times New Roman"/>
          <w:sz w:val="24"/>
          <w:szCs w:val="24"/>
          <w:lang w:eastAsia="ru-RU"/>
        </w:rPr>
        <w:t>http://www.izh.ru/izh/info/35227.html «Режим дня школьника» «Рациональный режим дня».</w:t>
      </w:r>
    </w:p>
    <w:p w14:paraId="09CCE2F4" w14:textId="3200B4A9" w:rsidR="00BA65BD" w:rsidRPr="00BC7A50" w:rsidRDefault="00BA65BD" w:rsidP="00BC7A50">
      <w:pPr>
        <w:numPr>
          <w:ilvl w:val="0"/>
          <w:numId w:val="40"/>
        </w:numPr>
        <w:ind w:left="0" w:firstLine="0"/>
        <w:rPr>
          <w:rFonts w:eastAsia="Times New Roman" w:cs="Times New Roman"/>
          <w:sz w:val="24"/>
          <w:szCs w:val="24"/>
          <w:lang w:eastAsia="ru-RU"/>
        </w:rPr>
      </w:pPr>
      <w:r w:rsidRPr="00BC7A50">
        <w:rPr>
          <w:rFonts w:eastAsia="Times New Roman" w:cs="Times New Roman"/>
          <w:sz w:val="24"/>
          <w:szCs w:val="24"/>
          <w:lang w:eastAsia="ru-RU"/>
        </w:rPr>
        <w:t>http://sosh2046.ru/archives/2106 «Распорядок дня школьника».</w:t>
      </w:r>
    </w:p>
    <w:p w14:paraId="142B5F65" w14:textId="4016689C" w:rsidR="00BA65BD" w:rsidRPr="00D7272C" w:rsidRDefault="00BA65BD" w:rsidP="00D7272C">
      <w:pPr>
        <w:ind w:firstLine="709"/>
        <w:rPr>
          <w:rFonts w:eastAsia="Times New Roman" w:cs="Times New Roman"/>
          <w:sz w:val="24"/>
          <w:szCs w:val="24"/>
          <w:lang w:eastAsia="ru-RU"/>
        </w:rPr>
      </w:pPr>
    </w:p>
    <w:p w14:paraId="5EF7545F" w14:textId="701396A3" w:rsidR="00BA65BD" w:rsidRPr="00BC7A50" w:rsidRDefault="00BC7A50" w:rsidP="00BC7A50">
      <w:pPr>
        <w:jc w:val="right"/>
        <w:rPr>
          <w:rFonts w:eastAsia="Times New Roman" w:cs="Times New Roman"/>
          <w:b/>
          <w:bCs/>
          <w:sz w:val="24"/>
          <w:szCs w:val="24"/>
          <w:lang w:eastAsia="ru-RU"/>
        </w:rPr>
      </w:pPr>
      <w:r w:rsidRPr="00BC7A50">
        <w:rPr>
          <w:rFonts w:eastAsia="Times New Roman" w:cs="Times New Roman"/>
          <w:b/>
          <w:bCs/>
          <w:sz w:val="24"/>
          <w:szCs w:val="24"/>
          <w:lang w:eastAsia="ru-RU"/>
        </w:rPr>
        <w:t>ПРИЛОЖЕНИЕ 1</w:t>
      </w:r>
    </w:p>
    <w:p w14:paraId="516CA092" w14:textId="77777777" w:rsidR="00BA65BD" w:rsidRPr="00FA311A" w:rsidRDefault="00BA65BD" w:rsidP="00FA311A">
      <w:pPr>
        <w:ind w:firstLine="709"/>
        <w:rPr>
          <w:rFonts w:eastAsia="Times New Roman" w:cs="Times New Roman"/>
          <w:b/>
          <w:bCs/>
          <w:sz w:val="24"/>
          <w:szCs w:val="24"/>
          <w:lang w:eastAsia="ru-RU"/>
        </w:rPr>
      </w:pPr>
      <w:r w:rsidRPr="00FA311A">
        <w:rPr>
          <w:rFonts w:eastAsia="Times New Roman" w:cs="Times New Roman"/>
          <w:b/>
          <w:bCs/>
          <w:sz w:val="24"/>
          <w:szCs w:val="24"/>
          <w:lang w:eastAsia="ru-RU"/>
        </w:rPr>
        <w:t>Анкета для родителей</w:t>
      </w:r>
    </w:p>
    <w:p w14:paraId="4F58D5A2" w14:textId="77777777" w:rsidR="00BA65BD" w:rsidRPr="00D7272C" w:rsidRDefault="00BA65BD" w:rsidP="00D7272C">
      <w:pPr>
        <w:ind w:firstLine="709"/>
        <w:rPr>
          <w:rFonts w:eastAsia="Times New Roman" w:cs="Times New Roman"/>
          <w:sz w:val="24"/>
          <w:szCs w:val="24"/>
          <w:lang w:eastAsia="ru-RU"/>
        </w:rPr>
      </w:pPr>
    </w:p>
    <w:p w14:paraId="1E088477"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папа/мама, </w:t>
      </w:r>
      <w:proofErr w:type="gramStart"/>
      <w:r w:rsidRPr="00D7272C">
        <w:rPr>
          <w:rFonts w:eastAsia="Times New Roman" w:cs="Times New Roman"/>
          <w:sz w:val="24"/>
          <w:szCs w:val="24"/>
          <w:lang w:eastAsia="ru-RU"/>
        </w:rPr>
        <w:t>возраст:_</w:t>
      </w:r>
      <w:proofErr w:type="gramEnd"/>
      <w:r w:rsidRPr="00D7272C">
        <w:rPr>
          <w:rFonts w:eastAsia="Times New Roman" w:cs="Times New Roman"/>
          <w:sz w:val="24"/>
          <w:szCs w:val="24"/>
          <w:lang w:eastAsia="ru-RU"/>
        </w:rPr>
        <w:t>_____</w:t>
      </w:r>
    </w:p>
    <w:p w14:paraId="6A89F2A4" w14:textId="77777777" w:rsidR="00FA311A" w:rsidRDefault="00FA311A" w:rsidP="00D7272C">
      <w:pPr>
        <w:ind w:firstLine="709"/>
        <w:rPr>
          <w:rFonts w:eastAsia="Times New Roman" w:cs="Times New Roman"/>
          <w:b/>
          <w:sz w:val="24"/>
          <w:szCs w:val="24"/>
          <w:lang w:eastAsia="ru-RU"/>
        </w:rPr>
      </w:pPr>
    </w:p>
    <w:p w14:paraId="47CE9030" w14:textId="25A94A09"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Уважаемые родители!</w:t>
      </w:r>
    </w:p>
    <w:p w14:paraId="5A7E5BCD" w14:textId="342C63CB"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Примите, пожалуйста, участие в анкетировании: ответьте на вопросы</w:t>
      </w:r>
      <w:r w:rsidR="00FA311A">
        <w:rPr>
          <w:rFonts w:eastAsia="Times New Roman" w:cs="Times New Roman"/>
          <w:sz w:val="24"/>
          <w:szCs w:val="24"/>
          <w:lang w:eastAsia="ru-RU"/>
        </w:rPr>
        <w:t>.</w:t>
      </w:r>
    </w:p>
    <w:p w14:paraId="3C94A38F" w14:textId="145167E1" w:rsidR="00BA65BD"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Вы нам очень поможете!</w:t>
      </w:r>
    </w:p>
    <w:p w14:paraId="120AD0D3" w14:textId="77777777" w:rsidR="00FA311A" w:rsidRPr="00D7272C" w:rsidRDefault="00FA311A" w:rsidP="00D7272C">
      <w:pPr>
        <w:ind w:firstLine="709"/>
        <w:rPr>
          <w:rFonts w:eastAsia="Times New Roman" w:cs="Times New Roman"/>
          <w:sz w:val="24"/>
          <w:szCs w:val="24"/>
          <w:lang w:eastAsia="ru-RU"/>
        </w:rPr>
      </w:pPr>
    </w:p>
    <w:p w14:paraId="2D5387DB" w14:textId="723A5B7E" w:rsidR="00BA65BD" w:rsidRPr="00D7272C" w:rsidRDefault="00BA65BD" w:rsidP="00FA311A">
      <w:pPr>
        <w:numPr>
          <w:ilvl w:val="0"/>
          <w:numId w:val="43"/>
        </w:numPr>
        <w:ind w:left="0" w:firstLine="0"/>
        <w:rPr>
          <w:rFonts w:eastAsia="Times New Roman" w:cs="Times New Roman"/>
          <w:sz w:val="24"/>
          <w:szCs w:val="24"/>
          <w:lang w:eastAsia="ru-RU"/>
        </w:rPr>
      </w:pPr>
      <w:r w:rsidRPr="00D7272C">
        <w:rPr>
          <w:rFonts w:eastAsia="Times New Roman" w:cs="Times New Roman"/>
          <w:sz w:val="24"/>
          <w:szCs w:val="24"/>
          <w:lang w:eastAsia="ru-RU"/>
        </w:rPr>
        <w:t>Согласны ли Вы с тем, что школьнику кроме школьных уроков физической культуры и здоровья необходимо заниматься спортом для физического развития и укрепления здоровья?</w:t>
      </w:r>
    </w:p>
    <w:p w14:paraId="788FAD67" w14:textId="7C7A59C1"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__________________________________________________________________________</w:t>
      </w:r>
    </w:p>
    <w:p w14:paraId="3AFC483F" w14:textId="77777777" w:rsidR="00BA65BD" w:rsidRPr="00D7272C" w:rsidRDefault="00BA65BD" w:rsidP="00FA311A">
      <w:pPr>
        <w:numPr>
          <w:ilvl w:val="0"/>
          <w:numId w:val="43"/>
        </w:numPr>
        <w:ind w:left="0" w:firstLine="0"/>
        <w:rPr>
          <w:rFonts w:eastAsia="Times New Roman" w:cs="Times New Roman"/>
          <w:sz w:val="24"/>
          <w:szCs w:val="24"/>
          <w:lang w:eastAsia="ru-RU"/>
        </w:rPr>
      </w:pPr>
      <w:r w:rsidRPr="00D7272C">
        <w:rPr>
          <w:rFonts w:eastAsia="Times New Roman" w:cs="Times New Roman"/>
          <w:sz w:val="24"/>
          <w:szCs w:val="24"/>
          <w:lang w:eastAsia="ru-RU"/>
        </w:rPr>
        <w:t>Какое занятие Вы бы посоветовали своему ребёнку в свободное от учебы время?</w:t>
      </w:r>
    </w:p>
    <w:p w14:paraId="7B6C6E3A" w14:textId="640FBDCA"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__________________________________________________________________________</w:t>
      </w:r>
    </w:p>
    <w:p w14:paraId="09CDA301" w14:textId="02606BCA" w:rsidR="00BA65BD" w:rsidRPr="00D7272C" w:rsidRDefault="00BA65BD" w:rsidP="00FA311A">
      <w:pPr>
        <w:numPr>
          <w:ilvl w:val="0"/>
          <w:numId w:val="43"/>
        </w:numPr>
        <w:ind w:left="0" w:firstLine="0"/>
        <w:rPr>
          <w:rFonts w:eastAsia="Times New Roman" w:cs="Times New Roman"/>
          <w:b/>
          <w:sz w:val="24"/>
          <w:szCs w:val="24"/>
          <w:lang w:eastAsia="ru-RU"/>
        </w:rPr>
      </w:pPr>
      <w:r w:rsidRPr="00D7272C">
        <w:rPr>
          <w:rFonts w:eastAsia="Times New Roman" w:cs="Times New Roman"/>
          <w:sz w:val="24"/>
          <w:szCs w:val="24"/>
          <w:lang w:eastAsia="ru-RU"/>
        </w:rPr>
        <w:t>Каков Ваш главный аргумент при выборе увлечения для своего ребенка?</w:t>
      </w:r>
    </w:p>
    <w:p w14:paraId="15C49BC6" w14:textId="60930158" w:rsidR="00642E72" w:rsidRPr="00D7272C" w:rsidRDefault="00BA65BD" w:rsidP="00FA311A">
      <w:pPr>
        <w:rPr>
          <w:rFonts w:eastAsia="Times New Roman" w:cs="Times New Roman"/>
          <w:b/>
          <w:sz w:val="24"/>
          <w:szCs w:val="24"/>
          <w:lang w:eastAsia="ru-RU"/>
        </w:rPr>
      </w:pPr>
      <w:r w:rsidRPr="00D7272C">
        <w:rPr>
          <w:rFonts w:eastAsia="Times New Roman" w:cs="Times New Roman"/>
          <w:b/>
          <w:sz w:val="24"/>
          <w:szCs w:val="24"/>
          <w:lang w:eastAsia="ru-RU"/>
        </w:rPr>
        <w:t>__________________________________________________________________________</w:t>
      </w:r>
    </w:p>
    <w:p w14:paraId="2B3AEE6B" w14:textId="77777777" w:rsidR="00642E72" w:rsidRPr="00D7272C" w:rsidRDefault="00642E72" w:rsidP="00D7272C">
      <w:pPr>
        <w:ind w:firstLine="709"/>
        <w:rPr>
          <w:rFonts w:eastAsia="Times New Roman" w:cs="Times New Roman"/>
          <w:sz w:val="24"/>
          <w:szCs w:val="24"/>
          <w:lang w:eastAsia="ru-RU"/>
        </w:rPr>
      </w:pPr>
    </w:p>
    <w:p w14:paraId="7A5DBCCE" w14:textId="640431DE" w:rsidR="00BA65BD" w:rsidRPr="00FA311A" w:rsidRDefault="00FA311A" w:rsidP="00FA311A">
      <w:pPr>
        <w:jc w:val="right"/>
        <w:rPr>
          <w:rFonts w:eastAsia="Times New Roman" w:cs="Times New Roman"/>
          <w:b/>
          <w:bCs/>
          <w:sz w:val="24"/>
          <w:szCs w:val="24"/>
          <w:lang w:eastAsia="ru-RU"/>
        </w:rPr>
      </w:pPr>
      <w:r w:rsidRPr="00FA311A">
        <w:rPr>
          <w:rFonts w:eastAsia="Times New Roman" w:cs="Times New Roman"/>
          <w:b/>
          <w:bCs/>
          <w:sz w:val="24"/>
          <w:szCs w:val="24"/>
          <w:lang w:eastAsia="ru-RU"/>
        </w:rPr>
        <w:t>ПРИЛОЖЕНИЕ 2</w:t>
      </w:r>
    </w:p>
    <w:p w14:paraId="79212830" w14:textId="77777777" w:rsidR="00BA65BD" w:rsidRPr="00D7272C" w:rsidRDefault="00BA65BD" w:rsidP="00D7272C">
      <w:pPr>
        <w:ind w:firstLine="709"/>
        <w:rPr>
          <w:rFonts w:eastAsia="Times New Roman" w:cs="Times New Roman"/>
          <w:b/>
          <w:sz w:val="24"/>
          <w:szCs w:val="24"/>
          <w:lang w:eastAsia="ru-RU"/>
        </w:rPr>
      </w:pPr>
    </w:p>
    <w:p w14:paraId="080FB54C"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мальчик/девочка, </w:t>
      </w:r>
      <w:proofErr w:type="gramStart"/>
      <w:r w:rsidRPr="00D7272C">
        <w:rPr>
          <w:rFonts w:eastAsia="Times New Roman" w:cs="Times New Roman"/>
          <w:sz w:val="24"/>
          <w:szCs w:val="24"/>
          <w:lang w:eastAsia="ru-RU"/>
        </w:rPr>
        <w:t>класс:_</w:t>
      </w:r>
      <w:proofErr w:type="gramEnd"/>
      <w:r w:rsidRPr="00D7272C">
        <w:rPr>
          <w:rFonts w:eastAsia="Times New Roman" w:cs="Times New Roman"/>
          <w:sz w:val="24"/>
          <w:szCs w:val="24"/>
          <w:lang w:eastAsia="ru-RU"/>
        </w:rPr>
        <w:t>_____</w:t>
      </w:r>
    </w:p>
    <w:p w14:paraId="5DAAE1D3" w14:textId="77777777" w:rsidR="00BA65BD" w:rsidRPr="00D7272C" w:rsidRDefault="00BA65BD" w:rsidP="00D7272C">
      <w:pPr>
        <w:ind w:firstLine="709"/>
        <w:rPr>
          <w:rFonts w:eastAsia="Times New Roman" w:cs="Times New Roman"/>
          <w:sz w:val="24"/>
          <w:szCs w:val="24"/>
          <w:lang w:eastAsia="ru-RU"/>
        </w:rPr>
      </w:pPr>
    </w:p>
    <w:p w14:paraId="7FA644D9"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Дорогой товарищ!</w:t>
      </w:r>
    </w:p>
    <w:p w14:paraId="13328628" w14:textId="77777777" w:rsidR="00FA311A" w:rsidRDefault="00FA311A" w:rsidP="00D7272C">
      <w:pPr>
        <w:ind w:firstLine="709"/>
        <w:rPr>
          <w:rFonts w:eastAsia="Times New Roman" w:cs="Times New Roman"/>
          <w:sz w:val="24"/>
          <w:szCs w:val="24"/>
          <w:lang w:eastAsia="ru-RU"/>
        </w:rPr>
      </w:pPr>
    </w:p>
    <w:p w14:paraId="28AC39EF" w14:textId="492E605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Прими, пожалуйста, участие в анкетировании: ответь на вопросы,</w:t>
      </w:r>
    </w:p>
    <w:p w14:paraId="72375E76" w14:textId="43F9D6F7" w:rsidR="00BA65BD"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Ты нам очень поможешь!</w:t>
      </w:r>
    </w:p>
    <w:p w14:paraId="62B890EE" w14:textId="77777777" w:rsidR="00FA311A" w:rsidRPr="00D7272C" w:rsidRDefault="00FA311A" w:rsidP="00D7272C">
      <w:pPr>
        <w:ind w:firstLine="709"/>
        <w:rPr>
          <w:rFonts w:eastAsia="Times New Roman" w:cs="Times New Roman"/>
          <w:sz w:val="24"/>
          <w:szCs w:val="24"/>
          <w:lang w:eastAsia="ru-RU"/>
        </w:rPr>
      </w:pPr>
    </w:p>
    <w:p w14:paraId="512FD080" w14:textId="2C0E5A79" w:rsidR="00BA65BD" w:rsidRPr="00D7272C" w:rsidRDefault="00BA65BD" w:rsidP="00FA311A">
      <w:pPr>
        <w:numPr>
          <w:ilvl w:val="0"/>
          <w:numId w:val="44"/>
        </w:numPr>
        <w:ind w:left="0" w:firstLine="0"/>
        <w:rPr>
          <w:rFonts w:eastAsia="Times New Roman" w:cs="Times New Roman"/>
          <w:sz w:val="24"/>
          <w:szCs w:val="24"/>
          <w:lang w:eastAsia="ru-RU"/>
        </w:rPr>
      </w:pPr>
      <w:r w:rsidRPr="00D7272C">
        <w:rPr>
          <w:rFonts w:eastAsia="Times New Roman" w:cs="Times New Roman"/>
          <w:sz w:val="24"/>
          <w:szCs w:val="24"/>
          <w:lang w:eastAsia="ru-RU"/>
        </w:rPr>
        <w:t xml:space="preserve">Любишь ли ты заниматься спортом? Если </w:t>
      </w:r>
      <w:r w:rsidRPr="00D7272C">
        <w:rPr>
          <w:rFonts w:eastAsia="Times New Roman" w:cs="Times New Roman"/>
          <w:b/>
          <w:sz w:val="24"/>
          <w:szCs w:val="24"/>
          <w:lang w:eastAsia="ru-RU"/>
        </w:rPr>
        <w:t xml:space="preserve">ДА, </w:t>
      </w:r>
      <w:r w:rsidRPr="00D7272C">
        <w:rPr>
          <w:rFonts w:eastAsia="Times New Roman" w:cs="Times New Roman"/>
          <w:sz w:val="24"/>
          <w:szCs w:val="24"/>
          <w:lang w:eastAsia="ru-RU"/>
        </w:rPr>
        <w:t>то каким?</w:t>
      </w:r>
    </w:p>
    <w:p w14:paraId="325E8D40" w14:textId="07264A23"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__________________________________________________________________________</w:t>
      </w:r>
    </w:p>
    <w:p w14:paraId="705DA66A" w14:textId="77777777" w:rsidR="00BA65BD" w:rsidRPr="00D7272C" w:rsidRDefault="00BA65BD" w:rsidP="00FA311A">
      <w:pPr>
        <w:numPr>
          <w:ilvl w:val="0"/>
          <w:numId w:val="44"/>
        </w:numPr>
        <w:ind w:left="0" w:firstLine="0"/>
        <w:rPr>
          <w:rFonts w:eastAsia="Times New Roman" w:cs="Times New Roman"/>
          <w:sz w:val="24"/>
          <w:szCs w:val="24"/>
          <w:lang w:eastAsia="ru-RU"/>
        </w:rPr>
      </w:pPr>
      <w:r w:rsidRPr="00D7272C">
        <w:rPr>
          <w:rFonts w:eastAsia="Times New Roman" w:cs="Times New Roman"/>
          <w:sz w:val="24"/>
          <w:szCs w:val="24"/>
          <w:lang w:eastAsia="ru-RU"/>
        </w:rPr>
        <w:t>Какое занятие (кружок, секцию, музыкальная школа) ты выбираешь в свободное от учебы время?</w:t>
      </w:r>
    </w:p>
    <w:p w14:paraId="53C62C5D" w14:textId="421EFBEA"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__________________________________________________________________________</w:t>
      </w:r>
    </w:p>
    <w:p w14:paraId="74A0CF5D" w14:textId="7E82FE3D" w:rsidR="00BA65BD" w:rsidRPr="00D7272C" w:rsidRDefault="00BA65BD" w:rsidP="00FA311A">
      <w:pPr>
        <w:numPr>
          <w:ilvl w:val="0"/>
          <w:numId w:val="44"/>
        </w:numPr>
        <w:ind w:left="0" w:firstLine="0"/>
        <w:rPr>
          <w:rFonts w:eastAsia="Times New Roman" w:cs="Times New Roman"/>
          <w:b/>
          <w:sz w:val="24"/>
          <w:szCs w:val="24"/>
          <w:lang w:eastAsia="ru-RU"/>
        </w:rPr>
      </w:pPr>
      <w:r w:rsidRPr="00D7272C">
        <w:rPr>
          <w:rFonts w:eastAsia="Times New Roman" w:cs="Times New Roman"/>
          <w:sz w:val="24"/>
          <w:szCs w:val="24"/>
          <w:lang w:eastAsia="ru-RU"/>
        </w:rPr>
        <w:t>Что ты считаешь самым важным при выборе своего увлечения?</w:t>
      </w:r>
    </w:p>
    <w:p w14:paraId="58400BFC" w14:textId="6D56254A" w:rsidR="00BA65BD" w:rsidRPr="00D7272C" w:rsidRDefault="00BA65BD" w:rsidP="00FA311A">
      <w:pPr>
        <w:rPr>
          <w:rFonts w:eastAsia="Times New Roman" w:cs="Times New Roman"/>
          <w:b/>
          <w:sz w:val="24"/>
          <w:szCs w:val="24"/>
          <w:lang w:eastAsia="ru-RU"/>
        </w:rPr>
      </w:pPr>
      <w:r w:rsidRPr="00D7272C">
        <w:rPr>
          <w:rFonts w:eastAsia="Times New Roman" w:cs="Times New Roman"/>
          <w:b/>
          <w:sz w:val="24"/>
          <w:szCs w:val="24"/>
          <w:lang w:eastAsia="ru-RU"/>
        </w:rPr>
        <w:t>__________________________________________________________________________</w:t>
      </w:r>
    </w:p>
    <w:p w14:paraId="2C189D49" w14:textId="77777777" w:rsidR="00BA65BD" w:rsidRPr="00D7272C" w:rsidRDefault="00BA65BD" w:rsidP="00D7272C">
      <w:pPr>
        <w:ind w:firstLine="709"/>
        <w:rPr>
          <w:rFonts w:eastAsia="Times New Roman" w:cs="Times New Roman"/>
          <w:sz w:val="24"/>
          <w:szCs w:val="24"/>
          <w:lang w:eastAsia="ru-RU"/>
        </w:rPr>
      </w:pPr>
    </w:p>
    <w:p w14:paraId="4756D216" w14:textId="1CE16DB6" w:rsidR="00BA65BD" w:rsidRPr="00D7272C" w:rsidRDefault="00BA65BD" w:rsidP="00D7272C">
      <w:pPr>
        <w:ind w:firstLine="709"/>
        <w:rPr>
          <w:rFonts w:eastAsia="Times New Roman" w:cs="Times New Roman"/>
          <w:sz w:val="24"/>
          <w:szCs w:val="24"/>
          <w:lang w:eastAsia="ru-RU"/>
        </w:rPr>
      </w:pPr>
    </w:p>
    <w:p w14:paraId="68C6644A" w14:textId="5664F2D7" w:rsidR="00BA65BD" w:rsidRPr="00FA311A" w:rsidRDefault="00FA311A" w:rsidP="00FA311A">
      <w:pPr>
        <w:jc w:val="right"/>
        <w:rPr>
          <w:rFonts w:eastAsia="Times New Roman" w:cs="Times New Roman"/>
          <w:b/>
          <w:bCs/>
          <w:sz w:val="24"/>
          <w:szCs w:val="24"/>
          <w:lang w:eastAsia="ru-RU"/>
        </w:rPr>
      </w:pPr>
      <w:r w:rsidRPr="00FA311A">
        <w:rPr>
          <w:rFonts w:eastAsia="Times New Roman" w:cs="Times New Roman"/>
          <w:b/>
          <w:bCs/>
          <w:sz w:val="24"/>
          <w:szCs w:val="24"/>
          <w:lang w:eastAsia="ru-RU"/>
        </w:rPr>
        <w:lastRenderedPageBreak/>
        <w:t>ПРИЛОЖЕНИЕ 3</w:t>
      </w:r>
    </w:p>
    <w:p w14:paraId="1E0263F8" w14:textId="77777777" w:rsidR="00BA65BD" w:rsidRPr="00D7272C" w:rsidRDefault="00BA65BD" w:rsidP="00FA311A">
      <w:pPr>
        <w:jc w:val="center"/>
        <w:rPr>
          <w:rFonts w:eastAsia="Times New Roman" w:cs="Times New Roman"/>
          <w:b/>
          <w:bCs/>
          <w:sz w:val="24"/>
          <w:szCs w:val="24"/>
          <w:lang w:eastAsia="ru-RU"/>
        </w:rPr>
      </w:pPr>
      <w:r w:rsidRPr="00D7272C">
        <w:rPr>
          <w:rFonts w:eastAsia="Times New Roman" w:cs="Times New Roman"/>
          <w:b/>
          <w:bCs/>
          <w:sz w:val="24"/>
          <w:szCs w:val="24"/>
          <w:lang w:eastAsia="ru-RU"/>
        </w:rPr>
        <w:t>Выбор видов спорта родителями</w:t>
      </w:r>
    </w:p>
    <w:p w14:paraId="5CC1E8F3" w14:textId="77777777" w:rsidR="00BA65BD" w:rsidRPr="00D7272C" w:rsidRDefault="00BA65BD" w:rsidP="00FA311A">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005D0641" wp14:editId="4E81E80C">
            <wp:extent cx="4963009" cy="2340000"/>
            <wp:effectExtent l="0" t="0" r="9525" b="3175"/>
            <wp:docPr id="20512" name="Диаграмма 205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1612938A" w14:textId="3ADE1BFE"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Рис. 1. Результаты ответов на вопрос «Какое увлечение Вы бы посоветовали своему ребёнку?»</w:t>
      </w:r>
    </w:p>
    <w:p w14:paraId="61B2BFC4" w14:textId="77777777" w:rsidR="00BA65BD" w:rsidRPr="00D7272C" w:rsidRDefault="00BA65BD" w:rsidP="00D7272C">
      <w:pPr>
        <w:ind w:firstLine="709"/>
        <w:rPr>
          <w:rFonts w:eastAsia="Times New Roman" w:cs="Times New Roman"/>
          <w:b/>
          <w:sz w:val="24"/>
          <w:szCs w:val="24"/>
          <w:lang w:eastAsia="ru-RU"/>
        </w:rPr>
      </w:pPr>
    </w:p>
    <w:p w14:paraId="2173A99B" w14:textId="2D77C580" w:rsidR="00BA65BD" w:rsidRPr="00FA311A" w:rsidRDefault="00FA311A" w:rsidP="00FA311A">
      <w:pPr>
        <w:ind w:firstLine="709"/>
        <w:jc w:val="right"/>
        <w:rPr>
          <w:rFonts w:eastAsia="Times New Roman" w:cs="Times New Roman"/>
          <w:b/>
          <w:bCs/>
          <w:sz w:val="24"/>
          <w:szCs w:val="24"/>
          <w:lang w:eastAsia="ru-RU"/>
        </w:rPr>
      </w:pPr>
      <w:r w:rsidRPr="00FA311A">
        <w:rPr>
          <w:rFonts w:eastAsia="Times New Roman" w:cs="Times New Roman"/>
          <w:b/>
          <w:bCs/>
          <w:sz w:val="24"/>
          <w:szCs w:val="24"/>
          <w:lang w:eastAsia="ru-RU"/>
        </w:rPr>
        <w:t>ПРИЛОЖЕНИЕ 4</w:t>
      </w:r>
    </w:p>
    <w:p w14:paraId="6D3E6C42" w14:textId="77777777" w:rsidR="00BA65BD" w:rsidRPr="00D7272C" w:rsidRDefault="00BA65BD" w:rsidP="00FA311A">
      <w:pPr>
        <w:jc w:val="center"/>
        <w:rPr>
          <w:rFonts w:eastAsia="Times New Roman" w:cs="Times New Roman"/>
          <w:b/>
          <w:sz w:val="24"/>
          <w:szCs w:val="24"/>
          <w:lang w:eastAsia="ru-RU"/>
        </w:rPr>
      </w:pPr>
      <w:r w:rsidRPr="00D7272C">
        <w:rPr>
          <w:rFonts w:eastAsia="Times New Roman" w:cs="Times New Roman"/>
          <w:b/>
          <w:sz w:val="24"/>
          <w:szCs w:val="24"/>
          <w:lang w:eastAsia="ru-RU"/>
        </w:rPr>
        <w:t>Выбор кружковой деятельности родителями</w:t>
      </w:r>
    </w:p>
    <w:p w14:paraId="0ECC0EB9" w14:textId="77777777" w:rsidR="00BA65BD" w:rsidRPr="00D7272C" w:rsidRDefault="00BA65BD" w:rsidP="00FA311A">
      <w:pPr>
        <w:tabs>
          <w:tab w:val="left" w:pos="8364"/>
        </w:tabs>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378C05FF" wp14:editId="40FC165D">
            <wp:extent cx="5147409" cy="2700000"/>
            <wp:effectExtent l="0" t="0" r="15240" b="5715"/>
            <wp:docPr id="20513" name="Диаграмма 205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455D94AA" w14:textId="75E4A567" w:rsidR="00BA65BD" w:rsidRPr="00D7272C" w:rsidRDefault="00BA65BD" w:rsidP="00FA311A">
      <w:pPr>
        <w:rPr>
          <w:rFonts w:eastAsia="Times New Roman" w:cs="Times New Roman"/>
          <w:sz w:val="24"/>
          <w:szCs w:val="24"/>
          <w:lang w:eastAsia="ru-RU"/>
        </w:rPr>
      </w:pPr>
      <w:r w:rsidRPr="00D7272C">
        <w:rPr>
          <w:rFonts w:eastAsia="Times New Roman" w:cs="Times New Roman"/>
          <w:sz w:val="24"/>
          <w:szCs w:val="24"/>
          <w:lang w:eastAsia="ru-RU"/>
        </w:rPr>
        <w:t>Рис.</w:t>
      </w:r>
      <w:r w:rsidR="00FA311A">
        <w:rPr>
          <w:rFonts w:eastAsia="Times New Roman" w:cs="Times New Roman"/>
          <w:sz w:val="24"/>
          <w:szCs w:val="24"/>
          <w:lang w:eastAsia="ru-RU"/>
        </w:rPr>
        <w:t xml:space="preserve"> </w:t>
      </w:r>
      <w:r w:rsidRPr="00D7272C">
        <w:rPr>
          <w:rFonts w:eastAsia="Times New Roman" w:cs="Times New Roman"/>
          <w:sz w:val="24"/>
          <w:szCs w:val="24"/>
          <w:lang w:eastAsia="ru-RU"/>
        </w:rPr>
        <w:t>2 Результаты ответов на вопрос «Какое увлечение Вы бы посоветовали своему ребёнку?»</w:t>
      </w:r>
    </w:p>
    <w:p w14:paraId="321D2636" w14:textId="77777777" w:rsidR="00BA65BD" w:rsidRPr="00D7272C" w:rsidRDefault="00BA65BD" w:rsidP="00D7272C">
      <w:pPr>
        <w:ind w:firstLine="709"/>
        <w:rPr>
          <w:rFonts w:eastAsia="Times New Roman" w:cs="Times New Roman"/>
          <w:sz w:val="24"/>
          <w:szCs w:val="24"/>
          <w:lang w:eastAsia="ru-RU"/>
        </w:rPr>
      </w:pPr>
    </w:p>
    <w:p w14:paraId="2322044F" w14:textId="61015251" w:rsidR="00BA65BD" w:rsidRPr="00FA311A" w:rsidRDefault="00FA311A" w:rsidP="00FA311A">
      <w:pPr>
        <w:ind w:firstLine="709"/>
        <w:jc w:val="right"/>
        <w:rPr>
          <w:rFonts w:eastAsia="Times New Roman" w:cs="Times New Roman"/>
          <w:b/>
          <w:bCs/>
          <w:sz w:val="24"/>
          <w:szCs w:val="24"/>
          <w:lang w:eastAsia="ru-RU"/>
        </w:rPr>
      </w:pPr>
      <w:r w:rsidRPr="00FA311A">
        <w:rPr>
          <w:rFonts w:eastAsia="Times New Roman" w:cs="Times New Roman"/>
          <w:b/>
          <w:bCs/>
          <w:sz w:val="24"/>
          <w:szCs w:val="24"/>
          <w:lang w:eastAsia="ru-RU"/>
        </w:rPr>
        <w:t>ПРИЛОЖЕНИЕ 5</w:t>
      </w:r>
    </w:p>
    <w:p w14:paraId="6B0C0BF6" w14:textId="77777777" w:rsidR="00BA65BD" w:rsidRPr="00D7272C" w:rsidRDefault="00BA65BD" w:rsidP="00FA311A">
      <w:pPr>
        <w:jc w:val="center"/>
        <w:rPr>
          <w:rFonts w:eastAsia="Times New Roman" w:cs="Times New Roman"/>
          <w:sz w:val="24"/>
          <w:szCs w:val="24"/>
          <w:lang w:eastAsia="ru-RU"/>
        </w:rPr>
      </w:pPr>
      <w:r w:rsidRPr="00D7272C">
        <w:rPr>
          <w:rFonts w:eastAsia="Times New Roman" w:cs="Times New Roman"/>
          <w:b/>
          <w:bCs/>
          <w:sz w:val="24"/>
          <w:szCs w:val="24"/>
          <w:lang w:eastAsia="ru-RU"/>
        </w:rPr>
        <w:t>Выбор видов спорта детьми</w:t>
      </w:r>
      <w:r w:rsidRPr="00D7272C">
        <w:rPr>
          <w:rFonts w:eastAsia="Times New Roman" w:cs="Times New Roman"/>
          <w:noProof/>
          <w:sz w:val="24"/>
          <w:szCs w:val="24"/>
          <w:lang w:eastAsia="ru-RU"/>
        </w:rPr>
        <w:drawing>
          <wp:inline distT="0" distB="0" distL="0" distR="0" wp14:anchorId="45D25BD4" wp14:editId="14D76B8A">
            <wp:extent cx="5770880" cy="2199736"/>
            <wp:effectExtent l="0" t="0" r="1270" b="10160"/>
            <wp:docPr id="20514" name="Диаграмма 205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4833BE39" w14:textId="2DA5F181" w:rsidR="00BA65BD" w:rsidRPr="00D7272C" w:rsidRDefault="00BA65BD" w:rsidP="00FA311A">
      <w:pPr>
        <w:jc w:val="center"/>
        <w:rPr>
          <w:rFonts w:eastAsia="Times New Roman" w:cs="Times New Roman"/>
          <w:sz w:val="24"/>
          <w:szCs w:val="24"/>
          <w:lang w:eastAsia="ru-RU"/>
        </w:rPr>
      </w:pPr>
      <w:r w:rsidRPr="00D7272C">
        <w:rPr>
          <w:rFonts w:eastAsia="Times New Roman" w:cs="Times New Roman"/>
          <w:sz w:val="24"/>
          <w:szCs w:val="24"/>
          <w:lang w:eastAsia="ru-RU"/>
        </w:rPr>
        <w:t>Рис.</w:t>
      </w:r>
      <w:r w:rsidR="00FA311A">
        <w:rPr>
          <w:rFonts w:eastAsia="Times New Roman" w:cs="Times New Roman"/>
          <w:sz w:val="24"/>
          <w:szCs w:val="24"/>
          <w:lang w:eastAsia="ru-RU"/>
        </w:rPr>
        <w:t xml:space="preserve"> </w:t>
      </w:r>
      <w:r w:rsidRPr="00D7272C">
        <w:rPr>
          <w:rFonts w:eastAsia="Times New Roman" w:cs="Times New Roman"/>
          <w:sz w:val="24"/>
          <w:szCs w:val="24"/>
          <w:lang w:eastAsia="ru-RU"/>
        </w:rPr>
        <w:t>3</w:t>
      </w:r>
      <w:r w:rsidR="00FA311A">
        <w:rPr>
          <w:rFonts w:eastAsia="Times New Roman" w:cs="Times New Roman"/>
          <w:sz w:val="24"/>
          <w:szCs w:val="24"/>
          <w:lang w:eastAsia="ru-RU"/>
        </w:rPr>
        <w:t xml:space="preserve"> </w:t>
      </w:r>
      <w:r w:rsidRPr="00D7272C">
        <w:rPr>
          <w:rFonts w:eastAsia="Times New Roman" w:cs="Times New Roman"/>
          <w:sz w:val="24"/>
          <w:szCs w:val="24"/>
          <w:lang w:eastAsia="ru-RU"/>
        </w:rPr>
        <w:t>Любишь ли ты заниматься спортом? Если ДА, то каким?</w:t>
      </w:r>
    </w:p>
    <w:p w14:paraId="45F2BF88" w14:textId="059E312D" w:rsidR="00BA65BD" w:rsidRPr="00FA311A" w:rsidRDefault="00FA311A" w:rsidP="00FA311A">
      <w:pPr>
        <w:jc w:val="right"/>
        <w:rPr>
          <w:rFonts w:eastAsia="Times New Roman" w:cs="Times New Roman"/>
          <w:b/>
          <w:bCs/>
          <w:sz w:val="24"/>
          <w:szCs w:val="24"/>
          <w:lang w:eastAsia="ru-RU"/>
        </w:rPr>
      </w:pPr>
      <w:r w:rsidRPr="00FA311A">
        <w:rPr>
          <w:rFonts w:eastAsia="Times New Roman" w:cs="Times New Roman"/>
          <w:b/>
          <w:bCs/>
          <w:sz w:val="24"/>
          <w:szCs w:val="24"/>
          <w:lang w:eastAsia="ru-RU"/>
        </w:rPr>
        <w:lastRenderedPageBreak/>
        <w:t>ПРИЛОЖЕНИЕ 6</w:t>
      </w:r>
    </w:p>
    <w:p w14:paraId="0CAA8C1E" w14:textId="20D13E3A" w:rsidR="00BA65BD" w:rsidRPr="00D7272C" w:rsidRDefault="00BA65BD" w:rsidP="00FA311A">
      <w:pPr>
        <w:jc w:val="center"/>
        <w:rPr>
          <w:rFonts w:eastAsia="Times New Roman" w:cs="Times New Roman"/>
          <w:b/>
          <w:sz w:val="24"/>
          <w:szCs w:val="24"/>
          <w:lang w:eastAsia="ru-RU"/>
        </w:rPr>
      </w:pPr>
      <w:r w:rsidRPr="00D7272C">
        <w:rPr>
          <w:rFonts w:eastAsia="Times New Roman" w:cs="Times New Roman"/>
          <w:b/>
          <w:sz w:val="24"/>
          <w:szCs w:val="24"/>
          <w:lang w:eastAsia="ru-RU"/>
        </w:rPr>
        <w:t>Выбор занятий детьми в свободное время</w:t>
      </w:r>
    </w:p>
    <w:p w14:paraId="05CE07DC" w14:textId="77777777" w:rsidR="00BA65BD" w:rsidRPr="00D7272C" w:rsidRDefault="00BA65BD" w:rsidP="00FA311A">
      <w:pPr>
        <w:jc w:val="center"/>
        <w:rPr>
          <w:rFonts w:eastAsia="Times New Roman" w:cs="Times New Roman"/>
          <w:b/>
          <w:sz w:val="24"/>
          <w:szCs w:val="24"/>
          <w:lang w:eastAsia="ru-RU"/>
        </w:rPr>
      </w:pPr>
      <w:r w:rsidRPr="00D7272C">
        <w:rPr>
          <w:rFonts w:eastAsia="Times New Roman" w:cs="Times New Roman"/>
          <w:b/>
          <w:noProof/>
          <w:sz w:val="24"/>
          <w:szCs w:val="24"/>
          <w:lang w:eastAsia="ru-RU"/>
        </w:rPr>
        <w:drawing>
          <wp:inline distT="0" distB="0" distL="0" distR="0" wp14:anchorId="1F716DC0" wp14:editId="699587C3">
            <wp:extent cx="5137150" cy="2458529"/>
            <wp:effectExtent l="0" t="0" r="6350" b="18415"/>
            <wp:docPr id="20515" name="Диаграмма 20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C1035CC" w14:textId="1E1F503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Рис.</w:t>
      </w:r>
      <w:r w:rsidR="00FA311A">
        <w:rPr>
          <w:rFonts w:eastAsia="Times New Roman" w:cs="Times New Roman"/>
          <w:sz w:val="24"/>
          <w:szCs w:val="24"/>
          <w:lang w:eastAsia="ru-RU"/>
        </w:rPr>
        <w:t xml:space="preserve"> </w:t>
      </w:r>
      <w:r w:rsidRPr="00D7272C">
        <w:rPr>
          <w:rFonts w:eastAsia="Times New Roman" w:cs="Times New Roman"/>
          <w:sz w:val="24"/>
          <w:szCs w:val="24"/>
          <w:lang w:eastAsia="ru-RU"/>
        </w:rPr>
        <w:t>4 Выбор кружка, секции в свободное время.</w:t>
      </w:r>
    </w:p>
    <w:p w14:paraId="289F41D6" w14:textId="77777777" w:rsidR="00BA65BD" w:rsidRPr="00525AC4" w:rsidRDefault="00BA65BD" w:rsidP="00D7272C">
      <w:pPr>
        <w:ind w:firstLine="709"/>
        <w:rPr>
          <w:rFonts w:eastAsia="Times New Roman" w:cs="Times New Roman"/>
          <w:b/>
          <w:bCs/>
          <w:sz w:val="16"/>
          <w:szCs w:val="16"/>
          <w:lang w:eastAsia="ru-RU"/>
        </w:rPr>
      </w:pPr>
    </w:p>
    <w:p w14:paraId="2B16E161" w14:textId="6C088D27" w:rsidR="00BA65BD" w:rsidRPr="00FA311A" w:rsidRDefault="00FA311A" w:rsidP="00FA311A">
      <w:pPr>
        <w:ind w:firstLine="709"/>
        <w:jc w:val="right"/>
        <w:rPr>
          <w:rFonts w:eastAsia="Times New Roman" w:cs="Times New Roman"/>
          <w:b/>
          <w:bCs/>
          <w:sz w:val="24"/>
          <w:szCs w:val="24"/>
          <w:lang w:eastAsia="ru-RU"/>
        </w:rPr>
      </w:pPr>
      <w:r w:rsidRPr="00FA311A">
        <w:rPr>
          <w:rFonts w:eastAsia="Times New Roman" w:cs="Times New Roman"/>
          <w:b/>
          <w:bCs/>
          <w:sz w:val="24"/>
          <w:szCs w:val="24"/>
          <w:lang w:eastAsia="ru-RU"/>
        </w:rPr>
        <w:t>ПРИЛОЖЕНИЕ 7</w:t>
      </w:r>
    </w:p>
    <w:p w14:paraId="1B418287" w14:textId="7DAE4FC7" w:rsidR="00BA65BD" w:rsidRPr="00D7272C" w:rsidRDefault="00BA65BD" w:rsidP="00FA311A">
      <w:pPr>
        <w:jc w:val="center"/>
        <w:rPr>
          <w:rFonts w:eastAsia="Times New Roman" w:cs="Times New Roman"/>
          <w:b/>
          <w:bCs/>
          <w:sz w:val="24"/>
          <w:szCs w:val="24"/>
          <w:lang w:eastAsia="ru-RU"/>
        </w:rPr>
      </w:pPr>
      <w:r w:rsidRPr="00D7272C">
        <w:rPr>
          <w:rFonts w:eastAsia="Times New Roman" w:cs="Times New Roman"/>
          <w:b/>
          <w:bCs/>
          <w:sz w:val="24"/>
          <w:szCs w:val="24"/>
          <w:lang w:eastAsia="ru-RU"/>
        </w:rPr>
        <w:t>Сравнительное количество выбора видов спорта детьми и их родителями</w:t>
      </w:r>
    </w:p>
    <w:p w14:paraId="3B393F73" w14:textId="77777777" w:rsidR="00BA65BD" w:rsidRPr="00D7272C" w:rsidRDefault="00BA65BD" w:rsidP="00FA311A">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6164CF96" wp14:editId="4DE14E6E">
            <wp:extent cx="5590540" cy="2932981"/>
            <wp:effectExtent l="0" t="0" r="10160" b="1270"/>
            <wp:docPr id="205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1E43E06B" w14:textId="7C106C83" w:rsidR="00BA65BD" w:rsidRPr="00D7272C" w:rsidRDefault="00BA65BD" w:rsidP="00FA311A">
      <w:pPr>
        <w:jc w:val="center"/>
        <w:rPr>
          <w:rFonts w:eastAsia="Times New Roman" w:cs="Times New Roman"/>
          <w:sz w:val="24"/>
          <w:szCs w:val="24"/>
          <w:lang w:eastAsia="ru-RU"/>
        </w:rPr>
      </w:pPr>
      <w:r w:rsidRPr="00D7272C">
        <w:rPr>
          <w:rFonts w:eastAsia="Times New Roman" w:cs="Times New Roman"/>
          <w:sz w:val="24"/>
          <w:szCs w:val="24"/>
          <w:lang w:eastAsia="ru-RU"/>
        </w:rPr>
        <w:t>Рис.</w:t>
      </w:r>
      <w:r w:rsidR="00FA311A">
        <w:rPr>
          <w:rFonts w:eastAsia="Times New Roman" w:cs="Times New Roman"/>
          <w:sz w:val="24"/>
          <w:szCs w:val="24"/>
          <w:lang w:eastAsia="ru-RU"/>
        </w:rPr>
        <w:t xml:space="preserve"> </w:t>
      </w:r>
      <w:r w:rsidRPr="00D7272C">
        <w:rPr>
          <w:rFonts w:eastAsia="Times New Roman" w:cs="Times New Roman"/>
          <w:sz w:val="24"/>
          <w:szCs w:val="24"/>
          <w:lang w:eastAsia="ru-RU"/>
        </w:rPr>
        <w:t>5 Сравнительное количество выбора видов спорта детьми и их родителями.</w:t>
      </w:r>
    </w:p>
    <w:p w14:paraId="674AEBFF" w14:textId="77777777" w:rsidR="00FA311A" w:rsidRPr="00525AC4" w:rsidRDefault="00FA311A" w:rsidP="00D7272C">
      <w:pPr>
        <w:ind w:firstLine="709"/>
        <w:rPr>
          <w:rFonts w:eastAsia="Times New Roman" w:cs="Times New Roman"/>
          <w:sz w:val="16"/>
          <w:szCs w:val="16"/>
          <w:lang w:eastAsia="ru-RU"/>
        </w:rPr>
      </w:pPr>
    </w:p>
    <w:p w14:paraId="2D0520D8" w14:textId="1B68E908" w:rsidR="00BA65BD" w:rsidRPr="00FA311A" w:rsidRDefault="00FA311A" w:rsidP="00FA311A">
      <w:pPr>
        <w:jc w:val="right"/>
        <w:rPr>
          <w:rFonts w:eastAsia="Times New Roman" w:cs="Times New Roman"/>
          <w:b/>
          <w:bCs/>
          <w:sz w:val="24"/>
          <w:szCs w:val="24"/>
          <w:lang w:eastAsia="ru-RU"/>
        </w:rPr>
      </w:pPr>
      <w:r w:rsidRPr="00FA311A">
        <w:rPr>
          <w:rFonts w:eastAsia="Times New Roman" w:cs="Times New Roman"/>
          <w:b/>
          <w:bCs/>
          <w:sz w:val="24"/>
          <w:szCs w:val="24"/>
          <w:lang w:eastAsia="ru-RU"/>
        </w:rPr>
        <w:t>ПРИЛОЖЕНИЕ 8</w:t>
      </w:r>
    </w:p>
    <w:p w14:paraId="38C9CC3F"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Памятка «Как заниматься спортом без вреда учебе»</w:t>
      </w:r>
    </w:p>
    <w:p w14:paraId="30AD5532" w14:textId="3B277AC4"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Чтобы не вызывать переутомление, посещай не более двух секций или кружков.</w:t>
      </w:r>
    </w:p>
    <w:p w14:paraId="04AA1D82" w14:textId="749D7BFB"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Лучше всего, если дорога до кружка, секции занимает не очень много времени и не связана с трудностями, например, если приходится долго ждать транспорта или необходимо делать пересадку по пути к кружку.</w:t>
      </w:r>
    </w:p>
    <w:p w14:paraId="0D3ABC80" w14:textId="77777777"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Домашнее задание, или хотя бы его большую часть, лучше выполнить до тренировки.</w:t>
      </w:r>
    </w:p>
    <w:p w14:paraId="215E3DCA" w14:textId="77777777"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Соблюдай режим дня.</w:t>
      </w:r>
    </w:p>
    <w:p w14:paraId="37752635" w14:textId="77777777"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Помни! Чем больше дел ты запланируешь, тем больше успеешь сделать.</w:t>
      </w:r>
    </w:p>
    <w:p w14:paraId="24477F18" w14:textId="77777777" w:rsidR="00BA65BD" w:rsidRPr="00D7272C" w:rsidRDefault="00BA65BD" w:rsidP="00D7272C">
      <w:pPr>
        <w:numPr>
          <w:ilvl w:val="0"/>
          <w:numId w:val="39"/>
        </w:numPr>
        <w:ind w:left="0" w:firstLine="709"/>
        <w:rPr>
          <w:rFonts w:eastAsia="Times New Roman" w:cs="Times New Roman"/>
          <w:sz w:val="24"/>
          <w:szCs w:val="24"/>
          <w:lang w:eastAsia="ru-RU"/>
        </w:rPr>
      </w:pPr>
      <w:r w:rsidRPr="00D7272C">
        <w:rPr>
          <w:rFonts w:eastAsia="Times New Roman" w:cs="Times New Roman"/>
          <w:sz w:val="24"/>
          <w:szCs w:val="24"/>
          <w:lang w:eastAsia="ru-RU"/>
        </w:rPr>
        <w:t>Распрощайся с ленью: и спорт, и учеба не выносят лентяев.</w:t>
      </w:r>
    </w:p>
    <w:p w14:paraId="65E38C44" w14:textId="4711455A" w:rsidR="00BA65BD" w:rsidRDefault="00525AC4" w:rsidP="00D7272C">
      <w:pPr>
        <w:ind w:firstLine="709"/>
        <w:rPr>
          <w:rFonts w:eastAsia="Times New Roman" w:cs="Times New Roman"/>
          <w:b/>
          <w:i/>
          <w:sz w:val="24"/>
          <w:szCs w:val="24"/>
          <w:lang w:eastAsia="ru-RU"/>
        </w:rPr>
      </w:pPr>
      <w:r w:rsidRPr="00D7272C">
        <w:rPr>
          <w:rFonts w:eastAsia="Times New Roman" w:cs="Times New Roman"/>
          <w:b/>
          <w:i/>
          <w:sz w:val="24"/>
          <w:szCs w:val="24"/>
          <w:lang w:eastAsia="ru-RU"/>
        </w:rPr>
        <w:t>Прислушавшись к</w:t>
      </w:r>
      <w:r>
        <w:rPr>
          <w:rFonts w:eastAsia="Times New Roman" w:cs="Times New Roman"/>
          <w:b/>
          <w:i/>
          <w:sz w:val="24"/>
          <w:szCs w:val="24"/>
          <w:lang w:eastAsia="ru-RU"/>
        </w:rPr>
        <w:t xml:space="preserve"> </w:t>
      </w:r>
      <w:r w:rsidRPr="00D7272C">
        <w:rPr>
          <w:rFonts w:eastAsia="Times New Roman" w:cs="Times New Roman"/>
          <w:b/>
          <w:i/>
          <w:sz w:val="24"/>
          <w:szCs w:val="24"/>
          <w:lang w:eastAsia="ru-RU"/>
        </w:rPr>
        <w:t>нашим советам, ты поймешь: времени и сил хватает и на хорошую учебу, и на спорт</w:t>
      </w:r>
    </w:p>
    <w:p w14:paraId="7C9E5EEA" w14:textId="77777777" w:rsidR="00525AC4" w:rsidRDefault="00525AC4" w:rsidP="00D7272C">
      <w:pPr>
        <w:ind w:firstLine="709"/>
        <w:rPr>
          <w:rFonts w:eastAsia="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525AC4" w:rsidRPr="00525AC4" w14:paraId="22834A1A" w14:textId="77777777" w:rsidTr="00FD6636">
        <w:trPr>
          <w:trHeight w:val="844"/>
        </w:trPr>
        <w:tc>
          <w:tcPr>
            <w:tcW w:w="9848" w:type="dxa"/>
            <w:shd w:val="clear" w:color="auto" w:fill="99CCFF"/>
            <w:vAlign w:val="center"/>
          </w:tcPr>
          <w:p w14:paraId="528A664C" w14:textId="28C7DB40" w:rsidR="00525AC4" w:rsidRPr="00525AC4" w:rsidRDefault="00525AC4" w:rsidP="00525AC4">
            <w:pPr>
              <w:jc w:val="center"/>
              <w:rPr>
                <w:rFonts w:eastAsiaTheme="minorHAnsi"/>
                <w:b/>
                <w:bCs/>
                <w:kern w:val="36"/>
                <w:sz w:val="24"/>
                <w:szCs w:val="24"/>
                <w:lang w:eastAsia="ru-RU"/>
              </w:rPr>
            </w:pPr>
            <w:r w:rsidRPr="00525AC4">
              <w:rPr>
                <w:rFonts w:eastAsiaTheme="minorHAnsi"/>
                <w:b/>
                <w:bCs/>
                <w:color w:val="000000"/>
                <w:sz w:val="24"/>
                <w:szCs w:val="24"/>
              </w:rPr>
              <w:lastRenderedPageBreak/>
              <w:t>АРХИТЕКТУРА ЛИДЫ ИМПЕРСКОГО ПЕРИОДА</w:t>
            </w:r>
          </w:p>
        </w:tc>
      </w:tr>
      <w:tr w:rsidR="00525AC4" w:rsidRPr="00525AC4" w14:paraId="6E1AE932" w14:textId="77777777" w:rsidTr="00FD6636">
        <w:trPr>
          <w:trHeight w:val="995"/>
        </w:trPr>
        <w:tc>
          <w:tcPr>
            <w:tcW w:w="9848" w:type="dxa"/>
            <w:shd w:val="clear" w:color="auto" w:fill="FFCCFF"/>
            <w:vAlign w:val="center"/>
          </w:tcPr>
          <w:p w14:paraId="21BE8EC7" w14:textId="06F47011" w:rsidR="00525AC4" w:rsidRPr="00525AC4" w:rsidRDefault="00525AC4" w:rsidP="00525AC4">
            <w:pPr>
              <w:tabs>
                <w:tab w:val="left" w:pos="5040"/>
                <w:tab w:val="left" w:pos="6480"/>
              </w:tabs>
              <w:rPr>
                <w:rFonts w:eastAsiaTheme="minorHAnsi"/>
                <w:sz w:val="24"/>
                <w:szCs w:val="24"/>
              </w:rPr>
            </w:pPr>
            <w:r w:rsidRPr="00525AC4">
              <w:rPr>
                <w:rFonts w:eastAsiaTheme="minorHAnsi"/>
                <w:b/>
                <w:bCs/>
                <w:kern w:val="36"/>
                <w:sz w:val="24"/>
                <w:szCs w:val="24"/>
                <w:lang w:eastAsia="ru-RU"/>
              </w:rPr>
              <w:t>Подготовил</w:t>
            </w:r>
            <w:r>
              <w:rPr>
                <w:rFonts w:eastAsiaTheme="minorHAnsi"/>
                <w:b/>
                <w:bCs/>
                <w:kern w:val="36"/>
                <w:sz w:val="24"/>
                <w:szCs w:val="24"/>
                <w:lang w:eastAsia="ru-RU"/>
              </w:rPr>
              <w:t>а</w:t>
            </w:r>
            <w:r w:rsidRPr="00525AC4">
              <w:rPr>
                <w:rFonts w:eastAsiaTheme="minorHAnsi"/>
                <w:b/>
                <w:bCs/>
                <w:kern w:val="36"/>
                <w:sz w:val="24"/>
                <w:szCs w:val="24"/>
                <w:lang w:eastAsia="ru-RU"/>
              </w:rPr>
              <w:t>:</w:t>
            </w:r>
            <w:r w:rsidRPr="00525AC4">
              <w:rPr>
                <w:rFonts w:eastAsiaTheme="minorHAnsi"/>
                <w:sz w:val="24"/>
                <w:szCs w:val="24"/>
              </w:rPr>
              <w:t xml:space="preserve"> </w:t>
            </w:r>
            <w:r w:rsidRPr="00525AC4">
              <w:rPr>
                <w:rFonts w:eastAsiaTheme="minorHAnsi"/>
                <w:bCs/>
                <w:sz w:val="24"/>
                <w:szCs w:val="24"/>
                <w:lang w:val="be-BY"/>
              </w:rPr>
              <w:t>Комар Татьяна Дмитриевна</w:t>
            </w:r>
            <w:r>
              <w:rPr>
                <w:rFonts w:eastAsiaTheme="minorHAnsi"/>
                <w:bCs/>
                <w:sz w:val="24"/>
                <w:szCs w:val="24"/>
                <w:lang w:val="be-BY"/>
              </w:rPr>
              <w:t>,</w:t>
            </w:r>
            <w:r w:rsidRPr="00525AC4">
              <w:rPr>
                <w:rFonts w:eastAsiaTheme="minorHAnsi"/>
                <w:bCs/>
                <w:sz w:val="24"/>
                <w:szCs w:val="24"/>
                <w:lang w:val="be-BY"/>
              </w:rPr>
              <w:t xml:space="preserve"> </w:t>
            </w:r>
            <w:r w:rsidRPr="00525AC4">
              <w:rPr>
                <w:rFonts w:eastAsiaTheme="minorHAnsi"/>
                <w:bCs/>
                <w:sz w:val="24"/>
                <w:szCs w:val="24"/>
                <w:lang w:val="en-US"/>
              </w:rPr>
              <w:t>IX</w:t>
            </w:r>
            <w:r w:rsidRPr="00525AC4">
              <w:rPr>
                <w:rFonts w:eastAsiaTheme="minorHAnsi"/>
                <w:bCs/>
                <w:sz w:val="24"/>
                <w:szCs w:val="24"/>
              </w:rPr>
              <w:t xml:space="preserve"> «В» класс</w:t>
            </w:r>
          </w:p>
          <w:p w14:paraId="26783F23" w14:textId="77777777" w:rsidR="00525AC4" w:rsidRPr="00525AC4" w:rsidRDefault="00525AC4" w:rsidP="00525AC4">
            <w:pPr>
              <w:tabs>
                <w:tab w:val="left" w:pos="5040"/>
              </w:tabs>
              <w:jc w:val="left"/>
              <w:rPr>
                <w:rFonts w:eastAsiaTheme="minorHAnsi"/>
                <w:b/>
                <w:bCs/>
                <w:kern w:val="36"/>
                <w:sz w:val="24"/>
                <w:szCs w:val="24"/>
                <w:lang w:eastAsia="ru-RU"/>
              </w:rPr>
            </w:pPr>
            <w:r w:rsidRPr="00525AC4">
              <w:rPr>
                <w:rFonts w:eastAsiaTheme="minorHAnsi"/>
                <w:b/>
                <w:sz w:val="24"/>
                <w:szCs w:val="24"/>
              </w:rPr>
              <w:t>Руководитель:</w:t>
            </w:r>
            <w:r w:rsidRPr="00525AC4">
              <w:rPr>
                <w:rFonts w:eastAsiaTheme="minorHAnsi"/>
                <w:sz w:val="24"/>
                <w:szCs w:val="24"/>
              </w:rPr>
              <w:t xml:space="preserve"> Соколовский Вадим Марьянович, учитель истории</w:t>
            </w:r>
          </w:p>
        </w:tc>
      </w:tr>
    </w:tbl>
    <w:p w14:paraId="1D574F98" w14:textId="77777777" w:rsidR="00642E72" w:rsidRPr="00D7272C" w:rsidRDefault="00642E72" w:rsidP="00D7272C">
      <w:pPr>
        <w:tabs>
          <w:tab w:val="right" w:leader="dot" w:pos="9628"/>
        </w:tabs>
        <w:ind w:firstLine="709"/>
        <w:rPr>
          <w:rFonts w:eastAsia="Times New Roman" w:cs="Times New Roman"/>
          <w:sz w:val="24"/>
          <w:szCs w:val="24"/>
          <w:lang w:eastAsia="ru-RU"/>
        </w:rPr>
      </w:pPr>
      <w:bookmarkStart w:id="27" w:name="_Toc289293983"/>
    </w:p>
    <w:p w14:paraId="3D05FEE1" w14:textId="7F3B19E3" w:rsidR="00BA65BD" w:rsidRPr="00D7272C" w:rsidRDefault="00BA65BD" w:rsidP="00525AC4">
      <w:pPr>
        <w:jc w:val="center"/>
        <w:rPr>
          <w:rFonts w:eastAsia="Calibri" w:cs="Times New Roman"/>
          <w:b/>
          <w:bCs/>
          <w:sz w:val="24"/>
          <w:szCs w:val="24"/>
          <w:lang w:eastAsia="ru-RU"/>
        </w:rPr>
      </w:pPr>
      <w:bookmarkStart w:id="28" w:name="_Toc36970786"/>
      <w:r w:rsidRPr="00D7272C">
        <w:rPr>
          <w:rFonts w:eastAsia="Calibri" w:cs="Times New Roman"/>
          <w:b/>
          <w:bCs/>
          <w:sz w:val="24"/>
          <w:szCs w:val="24"/>
          <w:lang w:eastAsia="ru-RU"/>
        </w:rPr>
        <w:t>ВВЕДЕНИЕ</w:t>
      </w:r>
      <w:bookmarkEnd w:id="27"/>
      <w:bookmarkEnd w:id="28"/>
    </w:p>
    <w:p w14:paraId="2A0FE30B" w14:textId="49BF3E3B"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настоящее время довольно широко и разносторонне изучена тема архитектуры Беларуси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w:t>
      </w:r>
      <w:r w:rsidRPr="00D7272C">
        <w:rPr>
          <w:rFonts w:eastAsia="Times New Roman" w:cs="Times New Roman"/>
          <w:sz w:val="24"/>
          <w:szCs w:val="24"/>
          <w:lang w:val="be-BY" w:eastAsia="ru-RU"/>
        </w:rPr>
        <w:t>в</w:t>
      </w:r>
      <w:r w:rsidRPr="00D7272C">
        <w:rPr>
          <w:rFonts w:eastAsia="Times New Roman" w:cs="Times New Roman"/>
          <w:sz w:val="24"/>
          <w:szCs w:val="24"/>
          <w:lang w:eastAsia="ru-RU"/>
        </w:rPr>
        <w:t>. Вместе с этим, наблюдается недостаток изученности её отдельных аспектов, одним из которых является тема</w:t>
      </w:r>
      <w:r w:rsidRPr="00D7272C">
        <w:rPr>
          <w:rFonts w:eastAsia="Times New Roman" w:cs="Times New Roman"/>
          <w:sz w:val="24"/>
          <w:szCs w:val="24"/>
          <w:lang w:val="be-BY" w:eastAsia="ru-RU"/>
        </w:rPr>
        <w:t xml:space="preserve"> архитектуры довоенного периода Беларуси</w:t>
      </w:r>
      <w:r w:rsidRPr="00D7272C">
        <w:rPr>
          <w:rFonts w:eastAsia="Times New Roman" w:cs="Times New Roman"/>
          <w:sz w:val="24"/>
          <w:szCs w:val="24"/>
          <w:lang w:eastAsia="ru-RU"/>
        </w:rPr>
        <w:t xml:space="preserve">. Название темы имеет крайне историчный окрас. Так как наши земли в начале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века переходили от одной крупной державы к другой, мечтающих о еще большем расширении собственной территории, а именно от Российской империи к межвоенной Второй Речи Посполитой, на фоне которых Беларусь выглядит безобидной маленькой страной, тема работы звучит «Архитектура Лиды имперского периода». Сама тема начала рассматриваться отечественными исследователями относительно недавно, чему есть весомые причины. С российской стороны до недавнего времени тема довоенной архитектуры белорусских земель также рассматривалась слабо: ввиду удаленности для российских исследователей белорусских образцов.</w:t>
      </w:r>
    </w:p>
    <w:p w14:paraId="3E85E6A7"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особенности, мало затронута в современной литературе тема изучения строительства на региональном уровне. Вышесказанная информация определяет актуальность проблемы исследования в отношении города Лиды. </w:t>
      </w:r>
    </w:p>
    <w:p w14:paraId="31EE5D59"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Новизна данной работы заключается в том, что на основе исторических источников по данной тематике были выведены новые данные об отдельных зданиях в Лиде.</w:t>
      </w:r>
    </w:p>
    <w:p w14:paraId="20800084"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Гипотезой данного исследования является утвердившееся мнение о практически полном исчезновении сооружений периода постройки Российской империи и Польши в городе Лида, однако в области архитектуры все было не столь однозначно, что и показано в данной работе.</w:t>
      </w:r>
    </w:p>
    <w:p w14:paraId="69A091FB" w14:textId="23456E9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 xml:space="preserve">Объект исследования: </w:t>
      </w:r>
      <w:r w:rsidRPr="00D7272C">
        <w:rPr>
          <w:rFonts w:eastAsia="Times New Roman" w:cs="Times New Roman"/>
          <w:sz w:val="24"/>
          <w:szCs w:val="24"/>
          <w:lang w:eastAsia="ru-RU"/>
        </w:rPr>
        <w:t>архитектура</w:t>
      </w:r>
      <w:r w:rsidRPr="00D7272C">
        <w:rPr>
          <w:rFonts w:eastAsia="Times New Roman" w:cs="Times New Roman"/>
          <w:sz w:val="24"/>
          <w:szCs w:val="24"/>
          <w:lang w:val="be-BY" w:eastAsia="ru-RU"/>
        </w:rPr>
        <w:t xml:space="preserve"> Л</w:t>
      </w:r>
      <w:r w:rsidRPr="00D7272C">
        <w:rPr>
          <w:rFonts w:eastAsia="Times New Roman" w:cs="Times New Roman"/>
          <w:sz w:val="24"/>
          <w:szCs w:val="24"/>
          <w:lang w:eastAsia="ru-RU"/>
        </w:rPr>
        <w:t xml:space="preserve">иды первой половины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в.</w:t>
      </w:r>
    </w:p>
    <w:p w14:paraId="500D35B4" w14:textId="026BDE4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Предмет исследования:</w:t>
      </w:r>
      <w:r w:rsidRPr="00D7272C">
        <w:rPr>
          <w:rFonts w:eastAsia="Times New Roman" w:cs="Times New Roman"/>
          <w:sz w:val="24"/>
          <w:szCs w:val="24"/>
          <w:lang w:eastAsia="ru-RU"/>
        </w:rPr>
        <w:t xml:space="preserve"> политика российских и польских властей в области архитектуры (градостроительство).</w:t>
      </w:r>
    </w:p>
    <w:p w14:paraId="25D22D55" w14:textId="0F3C9C5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 xml:space="preserve">Цель исследования: </w:t>
      </w:r>
      <w:r w:rsidRPr="00D7272C">
        <w:rPr>
          <w:rFonts w:eastAsia="Times New Roman" w:cs="Times New Roman"/>
          <w:sz w:val="24"/>
          <w:szCs w:val="24"/>
          <w:lang w:eastAsia="ru-RU"/>
        </w:rPr>
        <w:t>обосновать и систематизировать старые и выделить новые данные о архитектуре на территории Лиды в 1900</w:t>
      </w:r>
      <w:r w:rsidR="00525AC4">
        <w:rPr>
          <w:rFonts w:eastAsia="Times New Roman" w:cs="Times New Roman"/>
          <w:sz w:val="24"/>
          <w:szCs w:val="24"/>
          <w:lang w:eastAsia="ru-RU"/>
        </w:rPr>
        <w:t>-</w:t>
      </w:r>
      <w:r w:rsidRPr="00D7272C">
        <w:rPr>
          <w:rFonts w:eastAsia="Times New Roman" w:cs="Times New Roman"/>
          <w:sz w:val="24"/>
          <w:szCs w:val="24"/>
          <w:lang w:eastAsia="ru-RU"/>
        </w:rPr>
        <w:t>14 х гг.</w:t>
      </w:r>
    </w:p>
    <w:p w14:paraId="0B21E1C9" w14:textId="77777777" w:rsidR="00BA65BD" w:rsidRPr="00D7272C" w:rsidRDefault="00BA65BD" w:rsidP="00D7272C">
      <w:pPr>
        <w:ind w:firstLine="709"/>
        <w:rPr>
          <w:rFonts w:eastAsia="Times New Roman" w:cs="Times New Roman"/>
          <w:b/>
          <w:sz w:val="24"/>
          <w:szCs w:val="24"/>
          <w:lang w:eastAsia="ru-RU"/>
        </w:rPr>
      </w:pPr>
      <w:r w:rsidRPr="00D7272C">
        <w:rPr>
          <w:rFonts w:eastAsia="Times New Roman" w:cs="Times New Roman"/>
          <w:b/>
          <w:sz w:val="24"/>
          <w:szCs w:val="24"/>
          <w:lang w:eastAsia="ru-RU"/>
        </w:rPr>
        <w:t>Цель исследования определила постановку следующих задач:</w:t>
      </w:r>
    </w:p>
    <w:p w14:paraId="2DDF8F92" w14:textId="77777777" w:rsidR="00BA65BD" w:rsidRPr="00D7272C" w:rsidRDefault="00BA65BD" w:rsidP="00D7272C">
      <w:pPr>
        <w:numPr>
          <w:ilvl w:val="0"/>
          <w:numId w:val="45"/>
        </w:numPr>
        <w:ind w:left="0" w:firstLine="709"/>
        <w:rPr>
          <w:rFonts w:eastAsia="Times New Roman" w:cs="Times New Roman"/>
          <w:sz w:val="24"/>
          <w:szCs w:val="24"/>
          <w:lang w:eastAsia="ru-RU"/>
        </w:rPr>
      </w:pPr>
      <w:r w:rsidRPr="00D7272C">
        <w:rPr>
          <w:rFonts w:eastAsia="Times New Roman" w:cs="Times New Roman"/>
          <w:sz w:val="24"/>
          <w:szCs w:val="24"/>
          <w:lang w:eastAsia="ru-RU"/>
        </w:rPr>
        <w:t>Изучить проблемы в историографии данной темы.</w:t>
      </w:r>
    </w:p>
    <w:p w14:paraId="7493ACAD" w14:textId="77777777" w:rsidR="00BA65BD" w:rsidRPr="00D7272C" w:rsidRDefault="00BA65BD" w:rsidP="00D7272C">
      <w:pPr>
        <w:numPr>
          <w:ilvl w:val="0"/>
          <w:numId w:val="45"/>
        </w:numPr>
        <w:ind w:left="0" w:firstLine="709"/>
        <w:rPr>
          <w:rFonts w:eastAsia="Times New Roman" w:cs="Times New Roman"/>
          <w:sz w:val="24"/>
          <w:szCs w:val="24"/>
          <w:lang w:eastAsia="ru-RU"/>
        </w:rPr>
      </w:pPr>
      <w:r w:rsidRPr="00D7272C">
        <w:rPr>
          <w:rFonts w:eastAsia="Times New Roman" w:cs="Times New Roman"/>
          <w:sz w:val="24"/>
          <w:szCs w:val="24"/>
          <w:lang w:eastAsia="ru-RU"/>
        </w:rPr>
        <w:t>Рассмотреть архитектуру, сохранившуюся со времен Российской империи.</w:t>
      </w:r>
    </w:p>
    <w:p w14:paraId="6054647A" w14:textId="77777777" w:rsidR="00BA65BD" w:rsidRPr="00D7272C" w:rsidRDefault="00BA65BD" w:rsidP="00D7272C">
      <w:pPr>
        <w:numPr>
          <w:ilvl w:val="0"/>
          <w:numId w:val="45"/>
        </w:numPr>
        <w:ind w:left="0" w:firstLine="709"/>
        <w:rPr>
          <w:rFonts w:eastAsia="Times New Roman" w:cs="Times New Roman"/>
          <w:sz w:val="24"/>
          <w:szCs w:val="24"/>
          <w:lang w:eastAsia="ru-RU"/>
        </w:rPr>
      </w:pPr>
      <w:r w:rsidRPr="00D7272C">
        <w:rPr>
          <w:rFonts w:eastAsia="Times New Roman" w:cs="Times New Roman"/>
          <w:sz w:val="24"/>
          <w:szCs w:val="24"/>
          <w:lang w:eastAsia="ru-RU"/>
        </w:rPr>
        <w:t>Описать строительство в городе в 1920-1930-е гг.</w:t>
      </w:r>
    </w:p>
    <w:p w14:paraId="209F916F" w14:textId="77777777" w:rsidR="00BA65BD" w:rsidRPr="00D7272C" w:rsidRDefault="00BA65BD" w:rsidP="00D7272C">
      <w:pPr>
        <w:numPr>
          <w:ilvl w:val="0"/>
          <w:numId w:val="45"/>
        </w:numPr>
        <w:ind w:left="0" w:firstLine="709"/>
        <w:rPr>
          <w:rFonts w:eastAsia="Times New Roman" w:cs="Times New Roman"/>
          <w:sz w:val="24"/>
          <w:szCs w:val="24"/>
          <w:lang w:eastAsia="ru-RU"/>
        </w:rPr>
      </w:pPr>
      <w:r w:rsidRPr="00D7272C">
        <w:rPr>
          <w:rFonts w:eastAsia="Times New Roman" w:cs="Times New Roman"/>
          <w:sz w:val="24"/>
          <w:szCs w:val="24"/>
          <w:lang w:eastAsia="ru-RU"/>
        </w:rPr>
        <w:t xml:space="preserve">Изучить историю возникновения почты на территории Лиды </w:t>
      </w:r>
    </w:p>
    <w:p w14:paraId="249B257E"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b/>
          <w:sz w:val="24"/>
          <w:szCs w:val="24"/>
          <w:lang w:eastAsia="ru-RU"/>
        </w:rPr>
        <w:t>Методы исследования:</w:t>
      </w:r>
      <w:r w:rsidRPr="00D7272C">
        <w:rPr>
          <w:rFonts w:eastAsia="Times New Roman" w:cs="Times New Roman"/>
          <w:sz w:val="24"/>
          <w:szCs w:val="24"/>
          <w:lang w:eastAsia="ru-RU"/>
        </w:rPr>
        <w:t xml:space="preserve"> сбор, изучение, анализ, обобщение экспериментального и теоретического материала.</w:t>
      </w:r>
    </w:p>
    <w:p w14:paraId="6EFA2844"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Для данного исследования был использован широкий список источников. Список включает в себя книги, данные интернет-ресурсов, монографии, а также, научные статьи.</w:t>
      </w:r>
    </w:p>
    <w:p w14:paraId="0DE79C36"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Базовыми источниками для написания данной работы явились:</w:t>
      </w:r>
    </w:p>
    <w:p w14:paraId="09607F7D" w14:textId="111A1474"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Книга </w:t>
      </w:r>
      <w:r w:rsidRPr="00D7272C">
        <w:rPr>
          <w:rFonts w:eastAsia="Times New Roman" w:cs="Times New Roman"/>
          <w:color w:val="000000"/>
          <w:sz w:val="24"/>
          <w:szCs w:val="24"/>
          <w:lang w:eastAsia="ru-RU"/>
        </w:rPr>
        <w:t xml:space="preserve">Леонида </w:t>
      </w:r>
      <w:proofErr w:type="spellStart"/>
      <w:r w:rsidRPr="00D7272C">
        <w:rPr>
          <w:rFonts w:eastAsia="Times New Roman" w:cs="Times New Roman"/>
          <w:color w:val="000000"/>
          <w:sz w:val="24"/>
          <w:szCs w:val="24"/>
          <w:lang w:eastAsia="ru-RU"/>
        </w:rPr>
        <w:t>Лавр</w:t>
      </w:r>
      <w:r w:rsidR="00525AC4">
        <w:rPr>
          <w:rFonts w:eastAsia="Times New Roman" w:cs="Times New Roman"/>
          <w:color w:val="000000"/>
          <w:sz w:val="24"/>
          <w:szCs w:val="24"/>
          <w:lang w:eastAsia="ru-RU"/>
        </w:rPr>
        <w:t>е</w:t>
      </w:r>
      <w:r w:rsidRPr="00D7272C">
        <w:rPr>
          <w:rFonts w:eastAsia="Times New Roman" w:cs="Times New Roman"/>
          <w:color w:val="000000"/>
          <w:sz w:val="24"/>
          <w:szCs w:val="24"/>
          <w:lang w:eastAsia="ru-RU"/>
        </w:rPr>
        <w:t>ша</w:t>
      </w:r>
      <w:proofErr w:type="spellEnd"/>
      <w:r w:rsidRPr="00D7272C">
        <w:rPr>
          <w:rFonts w:eastAsia="Times New Roman" w:cs="Times New Roman"/>
          <w:color w:val="000000"/>
          <w:sz w:val="24"/>
          <w:szCs w:val="24"/>
          <w:lang w:eastAsia="ru-RU"/>
        </w:rPr>
        <w:t xml:space="preserve"> </w:t>
      </w:r>
      <w:r w:rsidRPr="00D7272C">
        <w:rPr>
          <w:rFonts w:eastAsia="Times New Roman" w:cs="Times New Roman"/>
          <w:sz w:val="24"/>
          <w:szCs w:val="24"/>
          <w:lang w:val="be-BY" w:eastAsia="ru-RU"/>
        </w:rPr>
        <w:t>«Шпацыры па старой Лідзе»</w:t>
      </w:r>
      <w:r w:rsidRPr="00D7272C">
        <w:rPr>
          <w:rFonts w:eastAsia="Times New Roman" w:cs="Times New Roman"/>
          <w:sz w:val="24"/>
          <w:szCs w:val="24"/>
          <w:lang w:eastAsia="ru-RU"/>
        </w:rPr>
        <w:t>, а также диссертация Евгения Морозова «Стили и направления в белорусской архитектуре 1920</w:t>
      </w:r>
      <w:r w:rsidR="00525AC4">
        <w:rPr>
          <w:rFonts w:eastAsia="Times New Roman" w:cs="Times New Roman"/>
          <w:sz w:val="24"/>
          <w:szCs w:val="24"/>
          <w:lang w:eastAsia="ru-RU"/>
        </w:rPr>
        <w:t>-</w:t>
      </w:r>
      <w:r w:rsidRPr="00D7272C">
        <w:rPr>
          <w:rFonts w:eastAsia="Times New Roman" w:cs="Times New Roman"/>
          <w:sz w:val="24"/>
          <w:szCs w:val="24"/>
          <w:lang w:eastAsia="ru-RU"/>
        </w:rPr>
        <w:t xml:space="preserve">1930-х гг.». Также использовались научные статьи по данной теме. </w:t>
      </w:r>
    </w:p>
    <w:p w14:paraId="560796E8" w14:textId="0F695B2A"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Была попытка использовать архивные материалы, хранящиеся в Лидском филиале РУП «Гродненское агентство по государственной регистрации и земельному кадастру». Однако из-за принятия закона Республики Беларусь от 7 мая 2021 г. № 99-З «О защите персональных данных», часть данных была получена руководителем работы лишь в устной форме.</w:t>
      </w:r>
    </w:p>
    <w:p w14:paraId="7C351A78"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lastRenderedPageBreak/>
        <w:t>Практическая значимость работы заключается в возможности использовать ее результаты для обогащения и расширения кругозора. Результаты работы также могут быть полезны для развития международной коммуникации.</w:t>
      </w:r>
    </w:p>
    <w:p w14:paraId="1C4565C8"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Таким образом, работа на тему «Архитектура Лиды имперского периода» является актуальным исследованием с четко поставленной целью, для достижения которой была задействована специализированная база источников</w:t>
      </w:r>
      <w:bookmarkStart w:id="29" w:name="_Toc289293984"/>
      <w:bookmarkStart w:id="30" w:name="_Toc36970787"/>
    </w:p>
    <w:p w14:paraId="0C99B01E" w14:textId="77777777" w:rsidR="00642E72" w:rsidRPr="00D7272C" w:rsidRDefault="00642E72" w:rsidP="00D7272C">
      <w:pPr>
        <w:ind w:firstLine="709"/>
        <w:rPr>
          <w:rFonts w:eastAsia="Calibri" w:cs="Times New Roman"/>
          <w:b/>
          <w:bCs/>
          <w:sz w:val="24"/>
          <w:szCs w:val="24"/>
          <w:lang w:eastAsia="ru-RU"/>
        </w:rPr>
      </w:pPr>
    </w:p>
    <w:p w14:paraId="2D5E6A9F" w14:textId="4FF5325B" w:rsidR="00BA65BD" w:rsidRPr="00D7272C" w:rsidRDefault="00BA65BD" w:rsidP="00525AC4">
      <w:pPr>
        <w:jc w:val="center"/>
        <w:rPr>
          <w:rFonts w:eastAsia="Calibri" w:cs="Times New Roman"/>
          <w:b/>
          <w:bCs/>
          <w:sz w:val="24"/>
          <w:szCs w:val="24"/>
          <w:lang w:eastAsia="ru-RU"/>
        </w:rPr>
      </w:pPr>
      <w:r w:rsidRPr="00D7272C">
        <w:rPr>
          <w:rFonts w:eastAsia="Calibri" w:cs="Times New Roman"/>
          <w:b/>
          <w:bCs/>
          <w:sz w:val="24"/>
          <w:szCs w:val="24"/>
          <w:lang w:eastAsia="ru-RU"/>
        </w:rPr>
        <w:t>ГЛАВА 1</w:t>
      </w:r>
      <w:bookmarkEnd w:id="29"/>
      <w:r w:rsidRPr="00D7272C">
        <w:rPr>
          <w:rFonts w:eastAsia="Calibri" w:cs="Times New Roman"/>
          <w:b/>
          <w:bCs/>
          <w:sz w:val="24"/>
          <w:szCs w:val="24"/>
          <w:lang w:eastAsia="ru-RU"/>
        </w:rPr>
        <w:t>. ПРОБЛЕМЫ В ИСТОРИОГРАФИИ</w:t>
      </w:r>
      <w:bookmarkEnd w:id="30"/>
    </w:p>
    <w:p w14:paraId="1A2D1BBF" w14:textId="77777777" w:rsidR="00BA65BD" w:rsidRPr="00D7272C" w:rsidRDefault="00BA65BD" w:rsidP="00D7272C">
      <w:pPr>
        <w:ind w:firstLine="709"/>
        <w:rPr>
          <w:rFonts w:eastAsia="Calibri" w:cs="Times New Roman"/>
          <w:bCs/>
          <w:sz w:val="24"/>
          <w:szCs w:val="24"/>
          <w:lang w:eastAsia="ru-RU"/>
        </w:rPr>
      </w:pPr>
      <w:bookmarkStart w:id="31" w:name="_Toc36970788"/>
      <w:r w:rsidRPr="00D7272C">
        <w:rPr>
          <w:rFonts w:eastAsia="Calibri" w:cs="Times New Roman"/>
          <w:bCs/>
          <w:sz w:val="24"/>
          <w:szCs w:val="24"/>
          <w:lang w:eastAsia="ru-RU"/>
        </w:rPr>
        <w:t>Тема архитектуры достаточно популярна и изучена в мировой исторической научной литературе. Однако именно межвоенный период до сих пор имеет пробелы в историографии, а говорить о достаточной изученности темы на региональном уровне и вовсе не приходится. Корнем данной проблемы является отношение власти в СССР к буржуазной Польше, которую советское руководство считало своим кровным врагом. Следовательно, работы на тему архитектуры, ее развития в Западной Беларуси, а также на другие темы, посвящённые позитивным моментам нахождения белорусских земель не в составе БССР, были фактически под запретом. Следовательно, проблема развития городов на территории Западной Беларуси, а уж тем более на территории Лидского района попала ещё в более сжатые рамки.</w:t>
      </w:r>
      <w:bookmarkEnd w:id="31"/>
    </w:p>
    <w:p w14:paraId="4F8E3AE3" w14:textId="62B9DD79" w:rsidR="00BA65BD" w:rsidRPr="00D7272C" w:rsidRDefault="00BA65BD" w:rsidP="00D7272C">
      <w:pPr>
        <w:ind w:firstLine="709"/>
        <w:rPr>
          <w:rFonts w:eastAsia="Calibri" w:cs="Times New Roman"/>
          <w:sz w:val="24"/>
          <w:szCs w:val="24"/>
          <w:lang w:val="be-BY" w:eastAsia="ru-RU"/>
        </w:rPr>
      </w:pPr>
      <w:bookmarkStart w:id="32" w:name="_Toc36970790"/>
      <w:r w:rsidRPr="00D7272C">
        <w:rPr>
          <w:rFonts w:eastAsia="Calibri" w:cs="Times New Roman"/>
          <w:bCs/>
          <w:sz w:val="24"/>
          <w:szCs w:val="24"/>
          <w:lang w:val="be-BY" w:eastAsia="ru-RU"/>
        </w:rPr>
        <w:t xml:space="preserve">В XXI веке ситуация постепенно стала меняться к лучшему, как в Беларуси, так и в Польше. В нашей стране можно назвать, по крайней мере, двух историков-искусствоведов, которые плотно занимаются изучением межвоенной архитектуры, это Алла Камрук и Евгений Морозов. Камрук в 2007 году выпустила книгу </w:t>
      </w:r>
      <w:r w:rsidR="00525AC4" w:rsidRPr="00D7272C">
        <w:rPr>
          <w:rFonts w:eastAsia="Times New Roman" w:cs="Times New Roman"/>
          <w:b/>
          <w:sz w:val="24"/>
          <w:szCs w:val="24"/>
          <w:lang w:eastAsia="ru-RU"/>
        </w:rPr>
        <w:t>–</w:t>
      </w:r>
      <w:r w:rsidRPr="00D7272C">
        <w:rPr>
          <w:rFonts w:eastAsia="Calibri" w:cs="Times New Roman"/>
          <w:bCs/>
          <w:sz w:val="24"/>
          <w:szCs w:val="24"/>
          <w:lang w:val="be-BY" w:eastAsia="ru-RU"/>
        </w:rPr>
        <w:t xml:space="preserve"> «Архитектура Беларуси ХХ </w:t>
      </w:r>
      <w:r w:rsidR="00525AC4" w:rsidRPr="00D7272C">
        <w:rPr>
          <w:rFonts w:eastAsia="Times New Roman" w:cs="Times New Roman"/>
          <w:b/>
          <w:sz w:val="24"/>
          <w:szCs w:val="24"/>
          <w:lang w:eastAsia="ru-RU"/>
        </w:rPr>
        <w:t>–</w:t>
      </w:r>
      <w:r w:rsidRPr="00D7272C">
        <w:rPr>
          <w:rFonts w:eastAsia="Calibri" w:cs="Times New Roman"/>
          <w:bCs/>
          <w:sz w:val="24"/>
          <w:szCs w:val="24"/>
          <w:lang w:val="be-BY" w:eastAsia="ru-RU"/>
        </w:rPr>
        <w:t xml:space="preserve"> начала ХХI</w:t>
      </w:r>
      <w:r w:rsidR="00525AC4">
        <w:rPr>
          <w:rFonts w:eastAsia="Calibri" w:cs="Times New Roman"/>
          <w:bCs/>
          <w:sz w:val="24"/>
          <w:szCs w:val="24"/>
          <w:lang w:val="be-BY" w:eastAsia="ru-RU"/>
        </w:rPr>
        <w:t xml:space="preserve"> </w:t>
      </w:r>
      <w:r w:rsidRPr="00D7272C">
        <w:rPr>
          <w:rFonts w:eastAsia="Calibri" w:cs="Times New Roman"/>
          <w:bCs/>
          <w:sz w:val="24"/>
          <w:szCs w:val="24"/>
          <w:lang w:val="be-BY" w:eastAsia="ru-RU"/>
        </w:rPr>
        <w:t>вв.», в которой, пожалуй, впервые в белорусской научной практике были рассмотрены особенности межвоенной архитектуры западных областей страны. Евгений Морозов в том же 2007 году защитил кандидатскую на тему: «Стили и направления в белорусской архитектуре 1920</w:t>
      </w:r>
      <w:r w:rsidR="00525AC4">
        <w:rPr>
          <w:rFonts w:eastAsia="Calibri" w:cs="Times New Roman"/>
          <w:bCs/>
          <w:sz w:val="24"/>
          <w:szCs w:val="24"/>
          <w:lang w:val="be-BY" w:eastAsia="ru-RU"/>
        </w:rPr>
        <w:t>-</w:t>
      </w:r>
      <w:r w:rsidRPr="00D7272C">
        <w:rPr>
          <w:rFonts w:eastAsia="Calibri" w:cs="Times New Roman"/>
          <w:bCs/>
          <w:sz w:val="24"/>
          <w:szCs w:val="24"/>
          <w:lang w:val="be-BY" w:eastAsia="ru-RU"/>
        </w:rPr>
        <w:t>1930-х гг.», где сравнил польскую и советскую архитектурные школы, рассмотрел их особенности и отметил определенное сходство художественных подходов. Эти работы заложили основы для дальнейшего изучения архитектурного наследия межвоенного периода в Беларуси.</w:t>
      </w:r>
      <w:bookmarkEnd w:id="32"/>
      <w:r w:rsidRPr="00D7272C">
        <w:rPr>
          <w:rFonts w:eastAsia="Calibri" w:cs="Times New Roman"/>
          <w:bCs/>
          <w:sz w:val="24"/>
          <w:szCs w:val="24"/>
          <w:lang w:val="be-BY" w:eastAsia="ru-RU"/>
        </w:rPr>
        <w:t xml:space="preserve"> Работа </w:t>
      </w:r>
      <w:proofErr w:type="spellStart"/>
      <w:r w:rsidRPr="00D7272C">
        <w:rPr>
          <w:rFonts w:eastAsia="Calibri" w:cs="Times New Roman"/>
          <w:color w:val="000000"/>
          <w:sz w:val="24"/>
          <w:szCs w:val="24"/>
          <w:lang w:eastAsia="ru-RU"/>
        </w:rPr>
        <w:t>Леанід</w:t>
      </w:r>
      <w:proofErr w:type="spellEnd"/>
      <w:r w:rsidRPr="00D7272C">
        <w:rPr>
          <w:rFonts w:eastAsia="Calibri" w:cs="Times New Roman"/>
          <w:color w:val="000000"/>
          <w:sz w:val="24"/>
          <w:szCs w:val="24"/>
          <w:lang w:val="be-BY" w:eastAsia="ru-RU"/>
        </w:rPr>
        <w:t>а</w:t>
      </w:r>
      <w:r w:rsidRPr="00D7272C">
        <w:rPr>
          <w:rFonts w:eastAsia="Calibri" w:cs="Times New Roman"/>
          <w:color w:val="000000"/>
          <w:sz w:val="24"/>
          <w:szCs w:val="24"/>
          <w:lang w:eastAsia="ru-RU"/>
        </w:rPr>
        <w:t xml:space="preserve"> </w:t>
      </w:r>
      <w:proofErr w:type="spellStart"/>
      <w:r w:rsidRPr="00D7272C">
        <w:rPr>
          <w:rFonts w:eastAsia="Calibri" w:cs="Times New Roman"/>
          <w:color w:val="000000"/>
          <w:sz w:val="24"/>
          <w:szCs w:val="24"/>
          <w:lang w:eastAsia="ru-RU"/>
        </w:rPr>
        <w:t>Лаўрэш</w:t>
      </w:r>
      <w:proofErr w:type="spellEnd"/>
      <w:r w:rsidRPr="00D7272C">
        <w:rPr>
          <w:rFonts w:eastAsia="Calibri" w:cs="Times New Roman"/>
          <w:color w:val="000000"/>
          <w:sz w:val="24"/>
          <w:szCs w:val="24"/>
          <w:lang w:val="be-BY" w:eastAsia="ru-RU"/>
        </w:rPr>
        <w:t>а</w:t>
      </w:r>
      <w:r w:rsidRPr="00D7272C">
        <w:rPr>
          <w:rFonts w:eastAsia="Calibri" w:cs="Times New Roman"/>
          <w:color w:val="000000"/>
          <w:sz w:val="24"/>
          <w:szCs w:val="24"/>
          <w:lang w:eastAsia="ru-RU"/>
        </w:rPr>
        <w:t xml:space="preserve"> </w:t>
      </w:r>
      <w:r w:rsidRPr="00D7272C">
        <w:rPr>
          <w:rFonts w:eastAsia="Calibri" w:cs="Times New Roman"/>
          <w:sz w:val="24"/>
          <w:szCs w:val="24"/>
          <w:lang w:val="be-BY" w:eastAsia="ru-RU"/>
        </w:rPr>
        <w:t xml:space="preserve">«Шпацыры па старой Лідзе» </w:t>
      </w:r>
      <w:r w:rsidR="00525AC4" w:rsidRPr="00D7272C">
        <w:rPr>
          <w:rFonts w:eastAsia="Times New Roman" w:cs="Times New Roman"/>
          <w:b/>
          <w:sz w:val="24"/>
          <w:szCs w:val="24"/>
          <w:lang w:eastAsia="ru-RU"/>
        </w:rPr>
        <w:t>–</w:t>
      </w:r>
      <w:r w:rsidRPr="00D7272C">
        <w:rPr>
          <w:rFonts w:eastAsia="Calibri" w:cs="Times New Roman"/>
          <w:bCs/>
          <w:sz w:val="24"/>
          <w:szCs w:val="24"/>
          <w:lang w:val="be-BY" w:eastAsia="ru-RU"/>
        </w:rPr>
        <w:t xml:space="preserve"> кладезь данных о нашем городе, периодах развития и упадка его архитектуры в </w:t>
      </w:r>
      <w:r w:rsidRPr="00D7272C">
        <w:rPr>
          <w:rFonts w:eastAsia="Calibri" w:cs="Times New Roman"/>
          <w:bCs/>
          <w:sz w:val="24"/>
          <w:szCs w:val="24"/>
          <w:lang w:val="en-US" w:eastAsia="ru-RU"/>
        </w:rPr>
        <w:t>XVIII</w:t>
      </w:r>
      <w:r w:rsidR="00525AC4">
        <w:rPr>
          <w:rFonts w:eastAsia="Calibri" w:cs="Times New Roman"/>
          <w:bCs/>
          <w:sz w:val="24"/>
          <w:szCs w:val="24"/>
          <w:lang w:eastAsia="ru-RU"/>
        </w:rPr>
        <w:t>-</w:t>
      </w:r>
      <w:r w:rsidRPr="00D7272C">
        <w:rPr>
          <w:rFonts w:eastAsia="Calibri" w:cs="Times New Roman"/>
          <w:bCs/>
          <w:sz w:val="24"/>
          <w:szCs w:val="24"/>
          <w:lang w:val="en-US" w:eastAsia="ru-RU"/>
        </w:rPr>
        <w:t>XX</w:t>
      </w:r>
      <w:r w:rsidRPr="00D7272C">
        <w:rPr>
          <w:rFonts w:eastAsia="Calibri" w:cs="Times New Roman"/>
          <w:bCs/>
          <w:sz w:val="24"/>
          <w:szCs w:val="24"/>
          <w:lang w:eastAsia="ru-RU"/>
        </w:rPr>
        <w:t xml:space="preserve"> вв. Огромное количество фотографий дают возможность совершать виртуальные экскурсии по нашему городу столетней давности.</w:t>
      </w:r>
    </w:p>
    <w:p w14:paraId="1E7601C4" w14:textId="1F4F4D0F" w:rsidR="00BA65BD" w:rsidRPr="00D7272C" w:rsidRDefault="00BA65BD" w:rsidP="00D7272C">
      <w:pPr>
        <w:ind w:firstLine="709"/>
        <w:rPr>
          <w:rFonts w:eastAsia="Calibri" w:cs="Times New Roman"/>
          <w:bCs/>
          <w:sz w:val="24"/>
          <w:szCs w:val="24"/>
          <w:lang w:val="be-BY" w:eastAsia="ru-RU"/>
        </w:rPr>
      </w:pPr>
      <w:bookmarkStart w:id="33" w:name="_Toc36970791"/>
      <w:r w:rsidRPr="00D7272C">
        <w:rPr>
          <w:rFonts w:eastAsia="Calibri" w:cs="Times New Roman"/>
          <w:bCs/>
          <w:sz w:val="24"/>
          <w:szCs w:val="24"/>
          <w:lang w:val="be-BY" w:eastAsia="ru-RU"/>
        </w:rPr>
        <w:t xml:space="preserve">Среди польских исследователей следует отметить работы доцента Академии изобразительных искусств в Гданьске Михаила Пшчулковского (польск. Michał Pszczółkowski). Он </w:t>
      </w:r>
      <w:r w:rsidR="00525AC4" w:rsidRPr="00D7272C">
        <w:rPr>
          <w:rFonts w:eastAsia="Times New Roman" w:cs="Times New Roman"/>
          <w:b/>
          <w:sz w:val="24"/>
          <w:szCs w:val="24"/>
          <w:lang w:eastAsia="ru-RU"/>
        </w:rPr>
        <w:t>–</w:t>
      </w:r>
      <w:r w:rsidRPr="00D7272C">
        <w:rPr>
          <w:rFonts w:eastAsia="Calibri" w:cs="Times New Roman"/>
          <w:bCs/>
          <w:sz w:val="24"/>
          <w:szCs w:val="24"/>
          <w:lang w:val="be-BY" w:eastAsia="ru-RU"/>
        </w:rPr>
        <w:t xml:space="preserve"> автор ряда статей, посвященных межвоенной польской архитектуре, в том числе и зданиям, которые возводились на территории запада Беларуси. В 2016 году вышла книга Пшчулковского «Kresy nowoczesne. Architektura na ziemiach wschodnich II Rzeczypospolitej 1921</w:t>
      </w:r>
      <w:r w:rsidR="00525AC4">
        <w:rPr>
          <w:rFonts w:eastAsia="Calibri" w:cs="Times New Roman"/>
          <w:bCs/>
          <w:sz w:val="24"/>
          <w:szCs w:val="24"/>
          <w:lang w:val="be-BY" w:eastAsia="ru-RU"/>
        </w:rPr>
        <w:t>-</w:t>
      </w:r>
      <w:r w:rsidRPr="00D7272C">
        <w:rPr>
          <w:rFonts w:eastAsia="Calibri" w:cs="Times New Roman"/>
          <w:bCs/>
          <w:sz w:val="24"/>
          <w:szCs w:val="24"/>
          <w:lang w:val="be-BY" w:eastAsia="ru-RU"/>
        </w:rPr>
        <w:t>1939» («Современные Кресы. Архитектура на восточных землях Второй Речи Посполитой 1921</w:t>
      </w:r>
      <w:r w:rsidR="00525AC4">
        <w:rPr>
          <w:rFonts w:eastAsia="Calibri" w:cs="Times New Roman"/>
          <w:bCs/>
          <w:sz w:val="24"/>
          <w:szCs w:val="24"/>
          <w:lang w:val="be-BY" w:eastAsia="ru-RU"/>
        </w:rPr>
        <w:t>-</w:t>
      </w:r>
      <w:r w:rsidRPr="00D7272C">
        <w:rPr>
          <w:rFonts w:eastAsia="Calibri" w:cs="Times New Roman"/>
          <w:bCs/>
          <w:sz w:val="24"/>
          <w:szCs w:val="24"/>
          <w:lang w:val="be-BY" w:eastAsia="ru-RU"/>
        </w:rPr>
        <w:t>1939»), в которой подробно рассматриваются 70 архитектурных объектов указанного периода, расположенных ныне в Беларуси, Украине и Литве, а также осуществлен анализ архитектурных стилей и направлений во Второй Речи Посполитой того времени. Во вступлении к книге Пшчулковский приводит обзор экономического, политического и национального состояния «восточных воеводств» в межвоенный период: «Кресы» представляются в нем как обширные территории со слабо развитой инфраструктурой.</w:t>
      </w:r>
      <w:bookmarkEnd w:id="33"/>
    </w:p>
    <w:p w14:paraId="302E73E0" w14:textId="47FAB148" w:rsidR="00BA65BD" w:rsidRPr="00D7272C" w:rsidRDefault="00BA65BD" w:rsidP="00D7272C">
      <w:pPr>
        <w:ind w:firstLine="709"/>
        <w:rPr>
          <w:rFonts w:eastAsia="Calibri" w:cs="Times New Roman"/>
          <w:bCs/>
          <w:sz w:val="24"/>
          <w:szCs w:val="24"/>
          <w:lang w:eastAsia="ru-RU"/>
        </w:rPr>
      </w:pPr>
      <w:bookmarkStart w:id="34" w:name="_Toc36970792"/>
      <w:r w:rsidRPr="00D7272C">
        <w:rPr>
          <w:rFonts w:eastAsia="Calibri" w:cs="Times New Roman"/>
          <w:bCs/>
          <w:sz w:val="24"/>
          <w:szCs w:val="24"/>
          <w:lang w:eastAsia="ru-RU"/>
        </w:rPr>
        <w:t>Пополнениями историографии изучения зданий и сооружений на территории Беларуси и отдельных её регионов служат отдельные статьи, которые начали публиковаться сначала в различных научных журналах, а потом и в сети.   И тут следует отметить развитие интернета, который позволил расширить область изучения рассматриваемой проблемы, ведь многие исследователи могут теперь без труда найти интересующие их аспекты в изучении темы архитектуры в Лидском районе.</w:t>
      </w:r>
      <w:bookmarkEnd w:id="34"/>
    </w:p>
    <w:p w14:paraId="012030A5" w14:textId="77777777" w:rsidR="00BA65BD" w:rsidRPr="00D7272C" w:rsidRDefault="00BA65BD" w:rsidP="00D7272C">
      <w:pPr>
        <w:ind w:firstLine="709"/>
        <w:rPr>
          <w:rFonts w:eastAsia="Calibri" w:cs="Times New Roman"/>
          <w:bCs/>
          <w:sz w:val="24"/>
          <w:szCs w:val="24"/>
          <w:lang w:eastAsia="ru-RU"/>
        </w:rPr>
      </w:pPr>
      <w:bookmarkStart w:id="35" w:name="_Toc36970793"/>
      <w:r w:rsidRPr="00D7272C">
        <w:rPr>
          <w:rFonts w:eastAsia="Calibri" w:cs="Times New Roman"/>
          <w:bCs/>
          <w:sz w:val="24"/>
          <w:szCs w:val="24"/>
          <w:lang w:eastAsia="ru-RU"/>
        </w:rPr>
        <w:lastRenderedPageBreak/>
        <w:t xml:space="preserve">Материалы, полученные в Лидском филиале РУП </w:t>
      </w:r>
      <w:r w:rsidRPr="00D7272C">
        <w:rPr>
          <w:rFonts w:eastAsia="Calibri" w:cs="Times New Roman"/>
          <w:bCs/>
          <w:sz w:val="24"/>
          <w:szCs w:val="24"/>
          <w:lang w:val="be-BY" w:eastAsia="ru-RU"/>
        </w:rPr>
        <w:t>«</w:t>
      </w:r>
      <w:r w:rsidRPr="00D7272C">
        <w:rPr>
          <w:rFonts w:eastAsia="Calibri" w:cs="Times New Roman"/>
          <w:bCs/>
          <w:sz w:val="24"/>
          <w:szCs w:val="24"/>
          <w:lang w:eastAsia="ru-RU"/>
        </w:rPr>
        <w:t>Гродненское агентство по государственной регистрации и земельному кадастру</w:t>
      </w:r>
      <w:r w:rsidRPr="00D7272C">
        <w:rPr>
          <w:rFonts w:eastAsia="Calibri" w:cs="Times New Roman"/>
          <w:bCs/>
          <w:sz w:val="24"/>
          <w:szCs w:val="24"/>
          <w:lang w:val="be-BY" w:eastAsia="ru-RU"/>
        </w:rPr>
        <w:t>»</w:t>
      </w:r>
      <w:r w:rsidRPr="00D7272C">
        <w:rPr>
          <w:rFonts w:eastAsia="Calibri" w:cs="Times New Roman"/>
          <w:bCs/>
          <w:sz w:val="24"/>
          <w:szCs w:val="24"/>
          <w:lang w:eastAsia="ru-RU"/>
        </w:rPr>
        <w:t xml:space="preserve"> позволили найти годы постройки сооружений и планы зданий.</w:t>
      </w:r>
      <w:bookmarkEnd w:id="35"/>
    </w:p>
    <w:p w14:paraId="4AF6DC5E" w14:textId="776FECDF" w:rsidR="00BA65BD" w:rsidRPr="00D7272C" w:rsidRDefault="00BA65BD" w:rsidP="00D7272C">
      <w:pPr>
        <w:ind w:firstLine="709"/>
        <w:rPr>
          <w:rFonts w:eastAsia="Calibri" w:cs="Times New Roman"/>
          <w:bCs/>
          <w:sz w:val="24"/>
          <w:szCs w:val="24"/>
          <w:lang w:eastAsia="ru-RU"/>
        </w:rPr>
      </w:pPr>
      <w:bookmarkStart w:id="36" w:name="_Toc36970794"/>
      <w:r w:rsidRPr="00D7272C">
        <w:rPr>
          <w:rFonts w:eastAsia="Calibri" w:cs="Times New Roman"/>
          <w:bCs/>
          <w:sz w:val="24"/>
          <w:szCs w:val="24"/>
          <w:lang w:eastAsia="ru-RU"/>
        </w:rPr>
        <w:t>Следует отметить тот факт, что материал по изучению рассматриваемой темы, накопившийся за последнее время зачастую имеет разобщенный характер и стоит задача его систематизации.</w:t>
      </w:r>
      <w:bookmarkEnd w:id="36"/>
    </w:p>
    <w:p w14:paraId="7B70E55A" w14:textId="1BDF1F6D" w:rsidR="00BA65BD" w:rsidRPr="00D7272C" w:rsidRDefault="00BA65BD" w:rsidP="00D7272C">
      <w:pPr>
        <w:ind w:firstLine="709"/>
        <w:rPr>
          <w:rFonts w:eastAsia="Calibri" w:cs="Times New Roman"/>
          <w:bCs/>
          <w:sz w:val="24"/>
          <w:szCs w:val="24"/>
          <w:lang w:eastAsia="ru-RU"/>
        </w:rPr>
      </w:pPr>
      <w:bookmarkStart w:id="37" w:name="_Toc36970795"/>
      <w:bookmarkStart w:id="38" w:name="_Toc289293988"/>
      <w:r w:rsidRPr="00D7272C">
        <w:rPr>
          <w:rFonts w:eastAsia="Calibri" w:cs="Times New Roman"/>
          <w:bCs/>
          <w:sz w:val="24"/>
          <w:szCs w:val="24"/>
          <w:lang w:eastAsia="ru-RU"/>
        </w:rPr>
        <w:t>В особенности выделяются интернет – материалы, размещенные в сети на сайте</w:t>
      </w:r>
      <w:r w:rsidRPr="00D7272C">
        <w:rPr>
          <w:rFonts w:eastAsia="Calibri" w:cs="Times New Roman"/>
          <w:b/>
          <w:bCs/>
          <w:sz w:val="24"/>
          <w:szCs w:val="24"/>
          <w:lang w:eastAsia="ru-RU"/>
        </w:rPr>
        <w:t xml:space="preserve"> </w:t>
      </w:r>
      <w:proofErr w:type="spellStart"/>
      <w:r w:rsidRPr="00D7272C">
        <w:rPr>
          <w:rFonts w:eastAsia="Calibri" w:cs="Times New Roman"/>
          <w:bCs/>
          <w:sz w:val="24"/>
          <w:szCs w:val="24"/>
          <w:lang w:eastAsia="ru-RU"/>
        </w:rPr>
        <w:t>http</w:t>
      </w:r>
      <w:proofErr w:type="spellEnd"/>
      <w:r w:rsidRPr="00D7272C">
        <w:rPr>
          <w:rFonts w:eastAsia="Calibri" w:cs="Times New Roman"/>
          <w:bCs/>
          <w:sz w:val="24"/>
          <w:szCs w:val="24"/>
          <w:lang w:eastAsia="ru-RU"/>
        </w:rPr>
        <w:t>//</w:t>
      </w:r>
      <w:proofErr w:type="spellStart"/>
      <w:r w:rsidRPr="00D7272C">
        <w:rPr>
          <w:rFonts w:eastAsia="Calibri" w:cs="Times New Roman"/>
          <w:bCs/>
          <w:sz w:val="24"/>
          <w:szCs w:val="24"/>
          <w:lang w:val="en-US" w:eastAsia="ru-RU"/>
        </w:rPr>
        <w:t>pawet</w:t>
      </w:r>
      <w:proofErr w:type="spellEnd"/>
      <w:r w:rsidRPr="00D7272C">
        <w:rPr>
          <w:rFonts w:eastAsia="Calibri" w:cs="Times New Roman"/>
          <w:bCs/>
          <w:sz w:val="24"/>
          <w:szCs w:val="24"/>
          <w:lang w:eastAsia="ru-RU"/>
        </w:rPr>
        <w:t>.</w:t>
      </w:r>
      <w:r w:rsidRPr="00D7272C">
        <w:rPr>
          <w:rFonts w:eastAsia="Calibri" w:cs="Times New Roman"/>
          <w:bCs/>
          <w:sz w:val="24"/>
          <w:szCs w:val="24"/>
          <w:lang w:val="en-US" w:eastAsia="ru-RU"/>
        </w:rPr>
        <w:t>net</w:t>
      </w:r>
      <w:r w:rsidRPr="00D7272C">
        <w:rPr>
          <w:rFonts w:eastAsia="Calibri" w:cs="Times New Roman"/>
          <w:bCs/>
          <w:sz w:val="24"/>
          <w:szCs w:val="24"/>
          <w:lang w:eastAsia="ru-RU"/>
        </w:rPr>
        <w:t>. Интернет – источники стали важной частью материалов для написания работы. Высокий уровень компетенций авторов позволил активно задействовать данные, находящиеся в открытом доступе.</w:t>
      </w:r>
      <w:bookmarkEnd w:id="37"/>
    </w:p>
    <w:p w14:paraId="351BA5E2" w14:textId="77777777" w:rsidR="00BA65BD" w:rsidRPr="00D7272C" w:rsidRDefault="00BA65BD" w:rsidP="00D7272C">
      <w:pPr>
        <w:ind w:firstLine="709"/>
        <w:rPr>
          <w:rFonts w:eastAsia="Calibri" w:cs="Times New Roman"/>
          <w:bCs/>
          <w:sz w:val="24"/>
          <w:szCs w:val="24"/>
          <w:lang w:eastAsia="ru-RU"/>
        </w:rPr>
      </w:pPr>
      <w:bookmarkStart w:id="39" w:name="_Toc36970796"/>
      <w:r w:rsidRPr="00D7272C">
        <w:rPr>
          <w:rFonts w:eastAsia="Calibri" w:cs="Times New Roman"/>
          <w:bCs/>
          <w:sz w:val="24"/>
          <w:szCs w:val="24"/>
          <w:lang w:eastAsia="ru-RU"/>
        </w:rPr>
        <w:t>Таким образом, исследование в Лидском районе в отечественной историографии фактически не проводилось, и связано это напрямую с идеологическими вопросами в руководстве СССР. Данный факт негативно сказался на историографии изучения проблематики в Лидском районе. Однако постсоветский период принёс в изучение темы межвоенной архитектуры в Лидском районе существенные плоды, накопился некоторый научный материал.</w:t>
      </w:r>
      <w:bookmarkEnd w:id="39"/>
    </w:p>
    <w:p w14:paraId="2C47B8E0" w14:textId="77777777" w:rsidR="00BA65BD" w:rsidRPr="00D7272C" w:rsidRDefault="00BA65BD" w:rsidP="00D7272C">
      <w:pPr>
        <w:ind w:firstLine="709"/>
        <w:rPr>
          <w:rFonts w:eastAsia="Calibri" w:cs="Times New Roman"/>
          <w:b/>
          <w:bCs/>
          <w:sz w:val="24"/>
          <w:szCs w:val="24"/>
          <w:lang w:eastAsia="ru-RU"/>
        </w:rPr>
      </w:pPr>
      <w:bookmarkStart w:id="40" w:name="_Toc36970797"/>
    </w:p>
    <w:p w14:paraId="568C3FC4" w14:textId="2B346BE1" w:rsidR="00BA65BD" w:rsidRPr="00D7272C" w:rsidRDefault="00BA65BD" w:rsidP="00542345">
      <w:pPr>
        <w:jc w:val="center"/>
        <w:rPr>
          <w:rFonts w:eastAsia="Calibri" w:cs="Times New Roman"/>
          <w:b/>
          <w:bCs/>
          <w:sz w:val="24"/>
          <w:szCs w:val="24"/>
          <w:lang w:eastAsia="ru-RU"/>
        </w:rPr>
      </w:pPr>
      <w:r w:rsidRPr="00D7272C">
        <w:rPr>
          <w:rFonts w:eastAsia="Calibri" w:cs="Times New Roman"/>
          <w:b/>
          <w:bCs/>
          <w:sz w:val="24"/>
          <w:szCs w:val="24"/>
          <w:lang w:eastAsia="ru-RU"/>
        </w:rPr>
        <w:t xml:space="preserve">ГЛАВА 2. АРХИТЕКТУРА ЛИДЫ НАЧАЛА </w:t>
      </w:r>
      <w:r w:rsidRPr="00D7272C">
        <w:rPr>
          <w:rFonts w:eastAsia="Calibri" w:cs="Times New Roman"/>
          <w:b/>
          <w:bCs/>
          <w:sz w:val="24"/>
          <w:szCs w:val="24"/>
          <w:lang w:val="en-US" w:eastAsia="ru-RU"/>
        </w:rPr>
        <w:t>XX</w:t>
      </w:r>
      <w:r w:rsidRPr="00D7272C">
        <w:rPr>
          <w:rFonts w:eastAsia="Calibri" w:cs="Times New Roman"/>
          <w:b/>
          <w:bCs/>
          <w:sz w:val="24"/>
          <w:szCs w:val="24"/>
          <w:lang w:eastAsia="ru-RU"/>
        </w:rPr>
        <w:t xml:space="preserve"> В.</w:t>
      </w:r>
      <w:bookmarkEnd w:id="38"/>
      <w:bookmarkEnd w:id="40"/>
    </w:p>
    <w:p w14:paraId="5D772C9A" w14:textId="781CF2E6" w:rsidR="00BA65BD" w:rsidRPr="00D7272C" w:rsidRDefault="00BA65BD" w:rsidP="00542345">
      <w:pPr>
        <w:keepNext/>
        <w:keepLines/>
        <w:jc w:val="center"/>
        <w:rPr>
          <w:rFonts w:eastAsia="Calibri" w:cs="Times New Roman"/>
          <w:b/>
          <w:bCs/>
          <w:color w:val="000000"/>
          <w:sz w:val="24"/>
          <w:szCs w:val="24"/>
          <w:lang w:eastAsia="ru-RU"/>
        </w:rPr>
      </w:pPr>
      <w:bookmarkStart w:id="41" w:name="_Toc36970799"/>
      <w:r w:rsidRPr="00D7272C">
        <w:rPr>
          <w:rFonts w:eastAsia="Calibri" w:cs="Times New Roman"/>
          <w:b/>
          <w:bCs/>
          <w:color w:val="000000"/>
          <w:sz w:val="24"/>
          <w:szCs w:val="24"/>
          <w:lang w:eastAsia="ru-RU"/>
        </w:rPr>
        <w:t>2.1</w:t>
      </w:r>
      <w:r w:rsidR="00542345">
        <w:rPr>
          <w:rFonts w:eastAsia="Calibri" w:cs="Times New Roman"/>
          <w:b/>
          <w:bCs/>
          <w:color w:val="000000"/>
          <w:sz w:val="24"/>
          <w:szCs w:val="24"/>
          <w:lang w:eastAsia="ru-RU"/>
        </w:rPr>
        <w:t>.</w:t>
      </w:r>
      <w:r w:rsidRPr="00D7272C">
        <w:rPr>
          <w:rFonts w:eastAsia="Calibri" w:cs="Times New Roman"/>
          <w:b/>
          <w:bCs/>
          <w:color w:val="000000"/>
          <w:sz w:val="24"/>
          <w:szCs w:val="24"/>
          <w:lang w:eastAsia="ru-RU"/>
        </w:rPr>
        <w:t xml:space="preserve"> </w:t>
      </w:r>
      <w:bookmarkEnd w:id="41"/>
      <w:r w:rsidRPr="00D7272C">
        <w:rPr>
          <w:rFonts w:eastAsia="Calibri" w:cs="Times New Roman"/>
          <w:b/>
          <w:bCs/>
          <w:color w:val="000000"/>
          <w:sz w:val="24"/>
          <w:szCs w:val="24"/>
          <w:lang w:eastAsia="ru-RU"/>
        </w:rPr>
        <w:t>АРХИТЕКТУРА ВРЕМЕН РОССИЙСКОЙ ИМПЕРИИ</w:t>
      </w:r>
    </w:p>
    <w:p w14:paraId="3FF6E716" w14:textId="0FA81FD4"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Страшный пожар 7 октября 1891 года уничтожил почти всю центральную часть города </w:t>
      </w:r>
      <w:r w:rsidR="00542345"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444 дома и около 600 нежилых построек, в том числе ратуша, жилые постройки были полностью утрачены [7, с.304.]. Однако это привело к строительству в городе новых каменных домов. </w:t>
      </w:r>
      <w:r w:rsidR="00542345" w:rsidRPr="00D7272C">
        <w:rPr>
          <w:rFonts w:eastAsia="Times New Roman" w:cs="Times New Roman"/>
          <w:sz w:val="24"/>
          <w:szCs w:val="24"/>
          <w:lang w:eastAsia="ru-RU"/>
        </w:rPr>
        <w:t>Например,</w:t>
      </w:r>
      <w:r w:rsidRPr="00D7272C">
        <w:rPr>
          <w:rFonts w:eastAsia="Times New Roman" w:cs="Times New Roman"/>
          <w:sz w:val="24"/>
          <w:szCs w:val="24"/>
          <w:lang w:eastAsia="ru-RU"/>
        </w:rPr>
        <w:t xml:space="preserve"> в 1912 году был построен дом на улице Фабричная, 6. В 1909 году было построено здание лидской типографии на улице Ленинская, 23. В тот же период возникло здание на улице Ленинская, 48, где сейчас размещается «</w:t>
      </w:r>
      <w:proofErr w:type="spellStart"/>
      <w:r w:rsidRPr="00D7272C">
        <w:rPr>
          <w:rFonts w:eastAsia="Times New Roman" w:cs="Times New Roman"/>
          <w:sz w:val="24"/>
          <w:szCs w:val="24"/>
          <w:lang w:eastAsia="ru-RU"/>
        </w:rPr>
        <w:t>Лідская</w:t>
      </w:r>
      <w:proofErr w:type="spellEnd"/>
      <w:r w:rsidRPr="00D7272C">
        <w:rPr>
          <w:rFonts w:eastAsia="Times New Roman" w:cs="Times New Roman"/>
          <w:sz w:val="24"/>
          <w:szCs w:val="24"/>
          <w:lang w:eastAsia="ru-RU"/>
        </w:rPr>
        <w:t xml:space="preserve"> газета» [7, с.89.]. Лида являлась западной окраиной России, поэтому здесь были построены военные городки и аэродром (Приложение №14).</w:t>
      </w:r>
    </w:p>
    <w:p w14:paraId="7E0C1A58" w14:textId="29E28E1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Советская</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16. Здание построено до 1910</w:t>
      </w:r>
      <w:r w:rsidR="00542345">
        <w:rPr>
          <w:rFonts w:eastAsia="Times New Roman" w:cs="Times New Roman"/>
          <w:sz w:val="24"/>
          <w:szCs w:val="24"/>
          <w:lang w:eastAsia="ru-RU"/>
        </w:rPr>
        <w:t> </w:t>
      </w:r>
      <w:r w:rsidRPr="00D7272C">
        <w:rPr>
          <w:rFonts w:eastAsia="Times New Roman" w:cs="Times New Roman"/>
          <w:sz w:val="24"/>
          <w:szCs w:val="24"/>
          <w:lang w:eastAsia="ru-RU"/>
        </w:rPr>
        <w:t>г. Жилой дом. Фундамент бутобетонный. Стены кирпичные, фасад оштукатуренный. Крыша шиферная. Высота 4 м. Библиотека 426</w:t>
      </w:r>
      <w:r w:rsidR="00542345">
        <w:rPr>
          <w:rFonts w:eastAsia="Times New Roman" w:cs="Times New Roman"/>
          <w:sz w:val="24"/>
          <w:szCs w:val="24"/>
          <w:lang w:eastAsia="ru-RU"/>
        </w:rPr>
        <w:t> </w:t>
      </w:r>
      <w:r w:rsidRPr="00D7272C">
        <w:rPr>
          <w:rFonts w:eastAsia="Times New Roman" w:cs="Times New Roman"/>
          <w:sz w:val="24"/>
          <w:szCs w:val="24"/>
          <w:lang w:eastAsia="ru-RU"/>
        </w:rPr>
        <w:t>м</w:t>
      </w:r>
      <w:r w:rsidRPr="00542345">
        <w:rPr>
          <w:rFonts w:eastAsia="Times New Roman" w:cs="Times New Roman"/>
          <w:sz w:val="24"/>
          <w:szCs w:val="24"/>
          <w:vertAlign w:val="superscript"/>
          <w:lang w:eastAsia="ru-RU"/>
        </w:rPr>
        <w:t>2</w:t>
      </w:r>
      <w:r w:rsidRPr="00D7272C">
        <w:rPr>
          <w:rFonts w:eastAsia="Times New Roman" w:cs="Times New Roman"/>
          <w:sz w:val="24"/>
          <w:szCs w:val="24"/>
          <w:lang w:eastAsia="ru-RU"/>
        </w:rPr>
        <w:t>. Магазин «Цветы» 19</w:t>
      </w:r>
      <w:r w:rsidR="00542345">
        <w:rPr>
          <w:rFonts w:eastAsia="Times New Roman" w:cs="Times New Roman"/>
          <w:sz w:val="24"/>
          <w:szCs w:val="24"/>
          <w:lang w:eastAsia="ru-RU"/>
        </w:rPr>
        <w:t> </w:t>
      </w:r>
      <w:r w:rsidRPr="00D7272C">
        <w:rPr>
          <w:rFonts w:eastAsia="Times New Roman" w:cs="Times New Roman"/>
          <w:sz w:val="24"/>
          <w:szCs w:val="24"/>
          <w:lang w:eastAsia="ru-RU"/>
        </w:rPr>
        <w:t>м</w:t>
      </w:r>
      <w:r w:rsidRPr="00542345">
        <w:rPr>
          <w:rFonts w:eastAsia="Times New Roman" w:cs="Times New Roman"/>
          <w:sz w:val="24"/>
          <w:szCs w:val="24"/>
          <w:vertAlign w:val="superscript"/>
          <w:lang w:eastAsia="ru-RU"/>
        </w:rPr>
        <w:t>2</w:t>
      </w:r>
      <w:r w:rsidRPr="00D7272C">
        <w:rPr>
          <w:rFonts w:eastAsia="Times New Roman" w:cs="Times New Roman"/>
          <w:sz w:val="24"/>
          <w:szCs w:val="24"/>
          <w:lang w:eastAsia="ru-RU"/>
        </w:rPr>
        <w:t>, Магазин «Обувь» 81</w:t>
      </w:r>
      <w:r w:rsidR="00542345">
        <w:rPr>
          <w:rFonts w:eastAsia="Times New Roman" w:cs="Times New Roman"/>
          <w:sz w:val="24"/>
          <w:szCs w:val="24"/>
          <w:lang w:eastAsia="ru-RU"/>
        </w:rPr>
        <w:t> </w:t>
      </w:r>
      <w:r w:rsidRPr="00D7272C">
        <w:rPr>
          <w:rFonts w:eastAsia="Times New Roman" w:cs="Times New Roman"/>
          <w:sz w:val="24"/>
          <w:szCs w:val="24"/>
          <w:lang w:eastAsia="ru-RU"/>
        </w:rPr>
        <w:t>м</w:t>
      </w:r>
      <w:r w:rsidRPr="00542345">
        <w:rPr>
          <w:rFonts w:eastAsia="Times New Roman" w:cs="Times New Roman"/>
          <w:sz w:val="24"/>
          <w:szCs w:val="24"/>
          <w:vertAlign w:val="superscript"/>
          <w:lang w:eastAsia="ru-RU"/>
        </w:rPr>
        <w:t>2</w:t>
      </w:r>
      <w:r w:rsidRPr="00D7272C">
        <w:rPr>
          <w:rFonts w:eastAsia="Times New Roman" w:cs="Times New Roman"/>
          <w:sz w:val="24"/>
          <w:szCs w:val="24"/>
          <w:lang w:eastAsia="ru-RU"/>
        </w:rPr>
        <w:t>, 254</w:t>
      </w:r>
      <w:r w:rsidR="00542345">
        <w:rPr>
          <w:rFonts w:eastAsia="Times New Roman" w:cs="Times New Roman"/>
          <w:sz w:val="24"/>
          <w:szCs w:val="24"/>
          <w:lang w:eastAsia="ru-RU"/>
        </w:rPr>
        <w:t> </w:t>
      </w:r>
      <w:r w:rsidRPr="00D7272C">
        <w:rPr>
          <w:rFonts w:eastAsia="Times New Roman" w:cs="Times New Roman"/>
          <w:sz w:val="24"/>
          <w:szCs w:val="24"/>
          <w:lang w:eastAsia="ru-RU"/>
        </w:rPr>
        <w:t>м</w:t>
      </w:r>
      <w:r w:rsidRPr="00542345">
        <w:rPr>
          <w:rFonts w:eastAsia="Times New Roman" w:cs="Times New Roman"/>
          <w:sz w:val="24"/>
          <w:szCs w:val="24"/>
          <w:vertAlign w:val="superscript"/>
          <w:lang w:eastAsia="ru-RU"/>
        </w:rPr>
        <w:t>3</w:t>
      </w:r>
      <w:r w:rsidRPr="00D7272C">
        <w:rPr>
          <w:rFonts w:eastAsia="Times New Roman" w:cs="Times New Roman"/>
          <w:sz w:val="24"/>
          <w:szCs w:val="24"/>
          <w:lang w:eastAsia="ru-RU"/>
        </w:rPr>
        <w:t xml:space="preserve">. Дом был предан заводу </w:t>
      </w:r>
      <w:proofErr w:type="spellStart"/>
      <w:r w:rsidRPr="00D7272C">
        <w:rPr>
          <w:rFonts w:eastAsia="Times New Roman" w:cs="Times New Roman"/>
          <w:sz w:val="24"/>
          <w:szCs w:val="24"/>
          <w:lang w:eastAsia="ru-RU"/>
        </w:rPr>
        <w:t>пищеконцентратов</w:t>
      </w:r>
      <w:proofErr w:type="spellEnd"/>
      <w:r w:rsidRPr="00D7272C">
        <w:rPr>
          <w:rFonts w:eastAsia="Times New Roman" w:cs="Times New Roman"/>
          <w:sz w:val="24"/>
          <w:szCs w:val="24"/>
          <w:lang w:eastAsia="ru-RU"/>
        </w:rPr>
        <w:t xml:space="preserve"> в 1945 г. [7, с.84] Сегодня используется для сдачи площадей в аренду различным магазинам.</w:t>
      </w:r>
    </w:p>
    <w:p w14:paraId="315B9CA1" w14:textId="7371BFF3"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Советская</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23. Кирпичный 12</w:t>
      </w:r>
      <w:r w:rsidR="00542345">
        <w:rPr>
          <w:rFonts w:eastAsia="Times New Roman" w:cs="Times New Roman"/>
          <w:sz w:val="24"/>
          <w:szCs w:val="24"/>
          <w:lang w:eastAsia="ru-RU"/>
        </w:rPr>
        <w:t>-</w:t>
      </w:r>
      <w:r w:rsidRPr="00D7272C">
        <w:rPr>
          <w:rFonts w:eastAsia="Times New Roman" w:cs="Times New Roman"/>
          <w:sz w:val="24"/>
          <w:szCs w:val="24"/>
          <w:lang w:eastAsia="ru-RU"/>
        </w:rPr>
        <w:t xml:space="preserve">квартирный жилой дом. Прямоугольный в плане под двухскатной крышей. Архитектурный декор на главном фасаде исполнен средствами художественной кирпичной кладки. Ранее имелись широкие балконы с фигурной чугунной оградой. Завершает здание карниз сложного орнаментального рисунка. Декоративно обработаны торцевые 3-угольные щиты. Построен как жилой дом в начале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столетия. Принадлежал врачу и ветеринару </w:t>
      </w:r>
      <w:proofErr w:type="spellStart"/>
      <w:r w:rsidRPr="00D7272C">
        <w:rPr>
          <w:rFonts w:eastAsia="Times New Roman" w:cs="Times New Roman"/>
          <w:sz w:val="24"/>
          <w:szCs w:val="24"/>
          <w:lang w:eastAsia="ru-RU"/>
        </w:rPr>
        <w:t>Реннерту</w:t>
      </w:r>
      <w:proofErr w:type="spellEnd"/>
      <w:r w:rsidRPr="00D7272C">
        <w:rPr>
          <w:rFonts w:eastAsia="Times New Roman" w:cs="Times New Roman"/>
          <w:sz w:val="24"/>
          <w:szCs w:val="24"/>
          <w:lang w:eastAsia="ru-RU"/>
        </w:rPr>
        <w:t xml:space="preserve">. В январе-апреле 1919 г в здании размещались штабы </w:t>
      </w:r>
      <w:proofErr w:type="spellStart"/>
      <w:r w:rsidRPr="00D7272C">
        <w:rPr>
          <w:rFonts w:eastAsia="Times New Roman" w:cs="Times New Roman"/>
          <w:sz w:val="24"/>
          <w:szCs w:val="24"/>
          <w:lang w:eastAsia="ru-RU"/>
        </w:rPr>
        <w:t>Седлецкого</w:t>
      </w:r>
      <w:proofErr w:type="spellEnd"/>
      <w:r w:rsidRPr="00D7272C">
        <w:rPr>
          <w:rFonts w:eastAsia="Times New Roman" w:cs="Times New Roman"/>
          <w:sz w:val="24"/>
          <w:szCs w:val="24"/>
          <w:lang w:eastAsia="ru-RU"/>
        </w:rPr>
        <w:t xml:space="preserve"> полка и Западной дивизии. В годы перестройки здание подверглось переделке </w:t>
      </w:r>
      <w:r w:rsidR="00542345"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были снесены балконы и в южной торцевой части врезан дополнительный вход.</w:t>
      </w:r>
    </w:p>
    <w:p w14:paraId="22948D4E" w14:textId="6DDDC4E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Советская</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26. Кирпичный двухэтажный жилой дом. Прямоугольный в плане объем завершен покатой вальмовой крышей. Симметрия главного фасада подчеркнута 2 ризалитами. Лучковые и прямоугольные оконные проемы размещены в нишах, декорированы замковым камнем. Завершающий карниз устроен в виде ритмического ряда увеличенных и стилизованных дентикул, выложенных из кирпича.</w:t>
      </w:r>
      <w:r w:rsidR="00542345">
        <w:rPr>
          <w:rFonts w:eastAsia="Times New Roman" w:cs="Times New Roman"/>
          <w:sz w:val="24"/>
          <w:szCs w:val="24"/>
          <w:lang w:eastAsia="ru-RU"/>
        </w:rPr>
        <w:t xml:space="preserve"> </w:t>
      </w:r>
      <w:r w:rsidRPr="00D7272C">
        <w:rPr>
          <w:rFonts w:eastAsia="Times New Roman" w:cs="Times New Roman"/>
          <w:sz w:val="24"/>
          <w:szCs w:val="24"/>
          <w:lang w:eastAsia="ru-RU"/>
        </w:rPr>
        <w:t>Здание предположительно 1880</w:t>
      </w:r>
      <w:r w:rsidR="00542345">
        <w:rPr>
          <w:rFonts w:eastAsia="Times New Roman" w:cs="Times New Roman"/>
          <w:sz w:val="24"/>
          <w:szCs w:val="24"/>
          <w:lang w:eastAsia="ru-RU"/>
        </w:rPr>
        <w:t>-</w:t>
      </w:r>
      <w:r w:rsidRPr="00D7272C">
        <w:rPr>
          <w:rFonts w:eastAsia="Times New Roman" w:cs="Times New Roman"/>
          <w:sz w:val="24"/>
          <w:szCs w:val="24"/>
          <w:lang w:eastAsia="ru-RU"/>
        </w:rPr>
        <w:t xml:space="preserve">х годов постройки. Жилой дом основателя и владельца табачно-махорочной фабрики </w:t>
      </w:r>
      <w:proofErr w:type="spellStart"/>
      <w:r w:rsidRPr="00D7272C">
        <w:rPr>
          <w:rFonts w:eastAsia="Times New Roman" w:cs="Times New Roman"/>
          <w:sz w:val="24"/>
          <w:szCs w:val="24"/>
          <w:lang w:eastAsia="ru-RU"/>
        </w:rPr>
        <w:t>Зелика</w:t>
      </w:r>
      <w:proofErr w:type="spellEnd"/>
      <w:r w:rsidRPr="00D7272C">
        <w:rPr>
          <w:rFonts w:eastAsia="Times New Roman" w:cs="Times New Roman"/>
          <w:sz w:val="24"/>
          <w:szCs w:val="24"/>
          <w:lang w:eastAsia="ru-RU"/>
        </w:rPr>
        <w:t xml:space="preserve"> Ицковича Виленчика – </w:t>
      </w:r>
      <w:proofErr w:type="spellStart"/>
      <w:r w:rsidRPr="00D7272C">
        <w:rPr>
          <w:rFonts w:eastAsia="Times New Roman" w:cs="Times New Roman"/>
          <w:sz w:val="24"/>
          <w:szCs w:val="24"/>
          <w:lang w:eastAsia="ru-RU"/>
        </w:rPr>
        <w:t>Копштейн</w:t>
      </w:r>
      <w:proofErr w:type="spellEnd"/>
      <w:r w:rsidRPr="00D7272C">
        <w:rPr>
          <w:rFonts w:eastAsia="Times New Roman" w:cs="Times New Roman"/>
          <w:sz w:val="24"/>
          <w:szCs w:val="24"/>
          <w:lang w:eastAsia="ru-RU"/>
        </w:rPr>
        <w:t xml:space="preserve">, после Первой мировой войны перешло к владельцу конфетной фабрики Казимиру </w:t>
      </w:r>
      <w:proofErr w:type="spellStart"/>
      <w:r w:rsidRPr="00D7272C">
        <w:rPr>
          <w:rFonts w:eastAsia="Times New Roman" w:cs="Times New Roman"/>
          <w:sz w:val="24"/>
          <w:szCs w:val="24"/>
          <w:lang w:eastAsia="ru-RU"/>
        </w:rPr>
        <w:t>Ингелевичу</w:t>
      </w:r>
      <w:proofErr w:type="spellEnd"/>
      <w:r w:rsidRPr="00D7272C">
        <w:rPr>
          <w:rFonts w:eastAsia="Times New Roman" w:cs="Times New Roman"/>
          <w:sz w:val="24"/>
          <w:szCs w:val="24"/>
          <w:lang w:eastAsia="ru-RU"/>
        </w:rPr>
        <w:t>. В 1940 г. Конфисковано [9]. После Второй мировой войны использовалось как жилой дом для работников завода пищевых концентратов. Ныне 8- квартирный жилой дом.</w:t>
      </w:r>
    </w:p>
    <w:p w14:paraId="37FDA162" w14:textId="6FD9082C"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Советская</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31. П-подобный в плане с высокой вальмовой крышей. С мансардами. На фасаде два двухколонных портика. Прямоугольные оконные проемы. С тыльной стороны </w:t>
      </w:r>
      <w:r w:rsidRPr="00D7272C">
        <w:rPr>
          <w:rFonts w:eastAsia="Times New Roman" w:cs="Times New Roman"/>
          <w:sz w:val="24"/>
          <w:szCs w:val="24"/>
          <w:lang w:eastAsia="ru-RU"/>
        </w:rPr>
        <w:lastRenderedPageBreak/>
        <w:t xml:space="preserve">полукруглая терраса. Сотрудники лидского музея предполагают, что здание построено в начале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столетия. Однако в архивах </w:t>
      </w:r>
      <w:r w:rsidRPr="00D7272C">
        <w:rPr>
          <w:rFonts w:eastAsia="Times New Roman" w:cs="Times New Roman"/>
          <w:sz w:val="24"/>
          <w:szCs w:val="24"/>
          <w:lang w:val="be-BY" w:eastAsia="ru-RU"/>
        </w:rPr>
        <w:t>РУП "Гродненское агентство по государственной регистрации и земельному кадастру", есть информация о постройке данного сооружения в 1940 году.</w:t>
      </w:r>
    </w:p>
    <w:p w14:paraId="18250159" w14:textId="3130FAB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Типография. На территории, на которой в настоящее время расположена Лидская типография в середине </w:t>
      </w:r>
      <w:r w:rsidRPr="00D7272C">
        <w:rPr>
          <w:rFonts w:eastAsia="Times New Roman" w:cs="Times New Roman"/>
          <w:sz w:val="24"/>
          <w:szCs w:val="24"/>
          <w:lang w:val="en-US" w:eastAsia="ru-RU"/>
        </w:rPr>
        <w:t>XIX</w:t>
      </w:r>
      <w:r w:rsidRPr="00D7272C">
        <w:rPr>
          <w:rFonts w:eastAsia="Times New Roman" w:cs="Times New Roman"/>
          <w:sz w:val="24"/>
          <w:szCs w:val="24"/>
          <w:lang w:eastAsia="ru-RU"/>
        </w:rPr>
        <w:t xml:space="preserve"> ст. был «Городовой острог». В начале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века, по данным БТИ  в 1908 г., были возведены кирпичные здания, два из которых сохранились до настоящего времени, а территория была окружена высокой кирпичной стеной с башнями. В этой тюрьме сидели в заключении участники революционных событий 1905-07 гг</w:t>
      </w:r>
      <w:r w:rsidR="00542345">
        <w:rPr>
          <w:rFonts w:eastAsia="Times New Roman" w:cs="Times New Roman"/>
          <w:sz w:val="24"/>
          <w:szCs w:val="24"/>
          <w:lang w:eastAsia="ru-RU"/>
        </w:rPr>
        <w:t>.</w:t>
      </w:r>
      <w:r w:rsidRPr="00D7272C">
        <w:rPr>
          <w:rFonts w:eastAsia="Times New Roman" w:cs="Times New Roman"/>
          <w:sz w:val="24"/>
          <w:szCs w:val="24"/>
          <w:lang w:eastAsia="ru-RU"/>
        </w:rPr>
        <w:t xml:space="preserve"> [11]. В польское время территория называлась тюрьма на Каменке или просто «Каменка».</w:t>
      </w:r>
    </w:p>
    <w:p w14:paraId="5EB17784" w14:textId="1690C95E"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Комплекс зданий пивоваренного завода на ул.</w:t>
      </w:r>
      <w:r w:rsidR="00542345">
        <w:rPr>
          <w:rFonts w:eastAsia="Times New Roman" w:cs="Times New Roman"/>
          <w:sz w:val="24"/>
          <w:szCs w:val="24"/>
          <w:lang w:eastAsia="ru-RU"/>
        </w:rPr>
        <w:t xml:space="preserve"> </w:t>
      </w:r>
      <w:r w:rsidRPr="00D7272C">
        <w:rPr>
          <w:rFonts w:eastAsia="Times New Roman" w:cs="Times New Roman"/>
          <w:sz w:val="24"/>
          <w:szCs w:val="24"/>
          <w:lang w:eastAsia="ru-RU"/>
        </w:rPr>
        <w:t>Мицкевича 32. Находится на территории ОАО «Лидское пиво». Сохранились стены зданий 1897-1910 гг. застройки. Внутри здания неоднократно перестраивались, менялось технологическое оборудование, убирались внутренние перегородки, изменялось назначение. Например, деревянный жилой дом 1910 г. постройки в послевоенные годы был переделан под лабораторию, ныне в нем размещается столовая. Перестроены амбары для зерна, солодовня, сушильня, отделения пивоварения, бродильное, охлаждения и разливки. Подземные ледники также переделаны. Завод продолжает перестраиваться и реконструироваться</w:t>
      </w:r>
      <w:r w:rsidR="00542345">
        <w:rPr>
          <w:rFonts w:eastAsia="Times New Roman" w:cs="Times New Roman"/>
          <w:sz w:val="24"/>
          <w:szCs w:val="24"/>
          <w:lang w:eastAsia="ru-RU"/>
        </w:rPr>
        <w:t>.</w:t>
      </w:r>
    </w:p>
    <w:p w14:paraId="5942E808" w14:textId="554B7101"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Лицей №1. Это двухэтажное кирпичное здание было построено в 1907 г. на средства Марии Константиновны Новицкой и ее супруга Федора </w:t>
      </w:r>
      <w:proofErr w:type="spellStart"/>
      <w:r w:rsidRPr="00D7272C">
        <w:rPr>
          <w:rFonts w:eastAsia="Times New Roman" w:cs="Times New Roman"/>
          <w:sz w:val="24"/>
          <w:szCs w:val="24"/>
          <w:lang w:eastAsia="ru-RU"/>
        </w:rPr>
        <w:t>Людвиковича</w:t>
      </w:r>
      <w:proofErr w:type="spellEnd"/>
      <w:r w:rsidRPr="00D7272C">
        <w:rPr>
          <w:rFonts w:eastAsia="Times New Roman" w:cs="Times New Roman"/>
          <w:sz w:val="24"/>
          <w:szCs w:val="24"/>
          <w:lang w:eastAsia="ru-RU"/>
        </w:rPr>
        <w:t xml:space="preserve"> Новицкого. Здание было построено для частной женской прогимназии. В 1910 г. прогимназия была преобразована в гимназию. До 1918 г. в здании овладевали премудростями среднего образования дочери лидских мещан и богатых крестьян.   Учились и при кайзеровских немцах до 1918 г. В 1921 г. здание перешло в собственность польского государства, в нем появились гимназистки вместе с гимназистами, и все заговорили на польском. Одиннадцать лет в здании размещалась польская государственная гимназия имени гетмана </w:t>
      </w:r>
      <w:proofErr w:type="spellStart"/>
      <w:r w:rsidRPr="00D7272C">
        <w:rPr>
          <w:rFonts w:eastAsia="Times New Roman" w:cs="Times New Roman"/>
          <w:sz w:val="24"/>
          <w:szCs w:val="24"/>
          <w:lang w:eastAsia="ru-RU"/>
        </w:rPr>
        <w:t>Кароля</w:t>
      </w:r>
      <w:proofErr w:type="spellEnd"/>
      <w:r w:rsidRPr="00D7272C">
        <w:rPr>
          <w:rFonts w:eastAsia="Times New Roman" w:cs="Times New Roman"/>
          <w:sz w:val="24"/>
          <w:szCs w:val="24"/>
          <w:lang w:eastAsia="ru-RU"/>
        </w:rPr>
        <w:t xml:space="preserve"> Ходкевича. К кирпичному зданию был пристроен деревянный одноэтажный спортзал. Учились в гимназии главным образом дети военных, государственных чиновников и богатых евреев</w:t>
      </w:r>
    </w:p>
    <w:p w14:paraId="76CC5604" w14:textId="24A2180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После перевода гимназии на ул. Школьную (ныне Кирова), в здании на некоторое время разместился суд. Заседания суда происходили в деревянной пристройке. Затем в здание въехала еврейская школа. Воссоединение принесло в школу белорусский язык, в 1939-41 гг. в здании размещалась белорусская НСШ № 3, бесплатная.</w:t>
      </w:r>
    </w:p>
    <w:p w14:paraId="180CD2DD" w14:textId="7494691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Северный городок. </w:t>
      </w:r>
      <w:r w:rsidRPr="00D7272C">
        <w:rPr>
          <w:rFonts w:eastAsia="Times New Roman" w:cs="Times New Roman"/>
          <w:sz w:val="24"/>
          <w:szCs w:val="24"/>
          <w:lang w:val="be-BY" w:eastAsia="ru-RU"/>
        </w:rPr>
        <w:t>Здание учебного корпуса, которое использовалось под стационар  связи, на улице Крупской</w:t>
      </w:r>
      <w:r w:rsidR="009C17FC">
        <w:rPr>
          <w:rFonts w:eastAsia="Times New Roman" w:cs="Times New Roman"/>
          <w:sz w:val="24"/>
          <w:szCs w:val="24"/>
          <w:lang w:val="be-BY" w:eastAsia="ru-RU"/>
        </w:rPr>
        <w:t>,</w:t>
      </w:r>
      <w:r w:rsidRPr="00D7272C">
        <w:rPr>
          <w:rFonts w:eastAsia="Times New Roman" w:cs="Times New Roman"/>
          <w:sz w:val="24"/>
          <w:szCs w:val="24"/>
          <w:lang w:val="be-BY" w:eastAsia="ru-RU"/>
        </w:rPr>
        <w:t xml:space="preserve"> 50, также как и остальные здания Северного военного городка принадлежат к архитектуре русского неоклассицизма. Построены из кирпича в продолжение 1905-12 годов комиссией под руководством генерал-майора  Канабиха для 172-го Лидского пехотного полка.</w:t>
      </w:r>
    </w:p>
    <w:p w14:paraId="3F02220E" w14:textId="0F0A62E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Северный городок застроен в 1905-1912 гг. 3-этажными зданиями из красного кирпича. Дома № 7, 9, 10 по ул. Крупской были построены в 1912 г. Строительство зданий осуществлялось русскими рабочими [8].</w:t>
      </w:r>
    </w:p>
    <w:p w14:paraId="4FE14EA6" w14:textId="5B08F37E"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Дома уникальные, впечатляют своим видом, проходя мимо невольно заглядываешься. Средняя площадь каждого дома около 700 кв. м. Дома имеют бутовый фундамент, стены и карнизы кирпичные, оштукатуренные. Кровля железная. Полы в зданиях дощатые, окна и двери двуполые, окрашенные. Некоторые дома до сегодняшнего дня остались казармами. В доме № 10 очень толстые стены</w:t>
      </w:r>
      <w:r w:rsidR="00542345">
        <w:rPr>
          <w:rFonts w:eastAsia="Times New Roman" w:cs="Times New Roman"/>
          <w:sz w:val="24"/>
          <w:szCs w:val="24"/>
          <w:lang w:eastAsia="ru-RU"/>
        </w:rPr>
        <w:t xml:space="preserve"> </w:t>
      </w:r>
      <w:r w:rsidR="00542345" w:rsidRPr="00D7272C">
        <w:rPr>
          <w:rFonts w:eastAsia="Times New Roman" w:cs="Times New Roman"/>
          <w:b/>
          <w:sz w:val="24"/>
          <w:szCs w:val="24"/>
          <w:lang w:eastAsia="ru-RU"/>
        </w:rPr>
        <w:t>–</w:t>
      </w:r>
      <w:r w:rsidR="00542345">
        <w:rPr>
          <w:rFonts w:eastAsia="Times New Roman" w:cs="Times New Roman"/>
          <w:b/>
          <w:sz w:val="24"/>
          <w:szCs w:val="24"/>
          <w:lang w:eastAsia="ru-RU"/>
        </w:rPr>
        <w:t xml:space="preserve"> </w:t>
      </w:r>
      <w:r w:rsidRPr="00D7272C">
        <w:rPr>
          <w:rFonts w:eastAsia="Times New Roman" w:cs="Times New Roman"/>
          <w:sz w:val="24"/>
          <w:szCs w:val="24"/>
          <w:lang w:eastAsia="ru-RU"/>
        </w:rPr>
        <w:t xml:space="preserve">около 70 см и мощный фундамент, высота потолков </w:t>
      </w:r>
      <w:r w:rsidR="008F65A3" w:rsidRPr="00D7272C">
        <w:rPr>
          <w:rFonts w:eastAsia="Times New Roman" w:cs="Times New Roman"/>
          <w:b/>
          <w:sz w:val="24"/>
          <w:szCs w:val="24"/>
          <w:lang w:eastAsia="ru-RU"/>
        </w:rPr>
        <w:t>–</w:t>
      </w:r>
      <w:r w:rsidR="008F65A3">
        <w:rPr>
          <w:rFonts w:eastAsia="Times New Roman" w:cs="Times New Roman"/>
          <w:b/>
          <w:sz w:val="24"/>
          <w:szCs w:val="24"/>
          <w:lang w:eastAsia="ru-RU"/>
        </w:rPr>
        <w:t xml:space="preserve"> </w:t>
      </w:r>
      <w:r w:rsidRPr="00D7272C">
        <w:rPr>
          <w:rFonts w:eastAsia="Times New Roman" w:cs="Times New Roman"/>
          <w:sz w:val="24"/>
          <w:szCs w:val="24"/>
          <w:lang w:eastAsia="ru-RU"/>
        </w:rPr>
        <w:t xml:space="preserve">3,2 м. Дом делится стенкой на две половины. В доме 24 квартиры, площадь квартир </w:t>
      </w:r>
      <w:r w:rsidR="00542345" w:rsidRPr="00D7272C">
        <w:rPr>
          <w:rFonts w:eastAsia="Times New Roman" w:cs="Times New Roman"/>
          <w:b/>
          <w:sz w:val="24"/>
          <w:szCs w:val="24"/>
          <w:lang w:eastAsia="ru-RU"/>
        </w:rPr>
        <w:t>–</w:t>
      </w:r>
      <w:r w:rsidR="00542345">
        <w:rPr>
          <w:rFonts w:eastAsia="Times New Roman" w:cs="Times New Roman"/>
          <w:b/>
          <w:sz w:val="24"/>
          <w:szCs w:val="24"/>
          <w:lang w:eastAsia="ru-RU"/>
        </w:rPr>
        <w:t xml:space="preserve"> </w:t>
      </w:r>
      <w:r w:rsidRPr="00D7272C">
        <w:rPr>
          <w:rFonts w:eastAsia="Times New Roman" w:cs="Times New Roman"/>
          <w:sz w:val="24"/>
          <w:szCs w:val="24"/>
          <w:lang w:eastAsia="ru-RU"/>
        </w:rPr>
        <w:t>54-55 кв. м., 2</w:t>
      </w:r>
      <w:r w:rsidR="009C17FC">
        <w:rPr>
          <w:rFonts w:eastAsia="Times New Roman" w:cs="Times New Roman"/>
          <w:sz w:val="24"/>
          <w:szCs w:val="24"/>
          <w:lang w:eastAsia="ru-RU"/>
        </w:rPr>
        <w:t> </w:t>
      </w:r>
      <w:r w:rsidRPr="00D7272C">
        <w:rPr>
          <w:rFonts w:eastAsia="Times New Roman" w:cs="Times New Roman"/>
          <w:sz w:val="24"/>
          <w:szCs w:val="24"/>
          <w:lang w:eastAsia="ru-RU"/>
        </w:rPr>
        <w:t xml:space="preserve">входа, один со стороны двора раньше считался черным. На стороне «черного» входа </w:t>
      </w:r>
      <w:r w:rsidR="008F65A3" w:rsidRPr="00D7272C">
        <w:rPr>
          <w:rFonts w:eastAsia="Times New Roman" w:cs="Times New Roman"/>
          <w:b/>
          <w:sz w:val="24"/>
          <w:szCs w:val="24"/>
          <w:lang w:eastAsia="ru-RU"/>
        </w:rPr>
        <w:t>–</w:t>
      </w:r>
      <w:r w:rsidR="008F65A3" w:rsidRPr="00D7272C">
        <w:rPr>
          <w:rFonts w:eastAsia="Times New Roman" w:cs="Times New Roman"/>
          <w:sz w:val="24"/>
          <w:szCs w:val="24"/>
          <w:lang w:eastAsia="ru-RU"/>
        </w:rPr>
        <w:t xml:space="preserve"> </w:t>
      </w:r>
      <w:r w:rsidRPr="00D7272C">
        <w:rPr>
          <w:rFonts w:eastAsia="Times New Roman" w:cs="Times New Roman"/>
          <w:sz w:val="24"/>
          <w:szCs w:val="24"/>
          <w:lang w:eastAsia="ru-RU"/>
        </w:rPr>
        <w:t xml:space="preserve">(три подъезда) квартиры с четными номерами, с другой стороны здания (два подъезда)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парадный вход, квартиры с нечетными номерами. Вход на чердак лишь с парадного входа. В 30-е годы в этих домах размещался 77 польский полк пехоты. Сохранились здания офицерского состава, казармы, штаб, конюшни.</w:t>
      </w:r>
    </w:p>
    <w:p w14:paraId="11930ECC" w14:textId="7A51B7BE"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lastRenderedPageBreak/>
        <w:t xml:space="preserve">Эти здания построены в стиле русского неоклассицизма и являются настоящими памятниками русского неоклассицизма. На бледно-желтом фоне зданий выделяются белые украшения, карнизы, дентикулы. Окна расположены низко, украшены белой отделкой. Подобные сооружения возводились в Бресте, Барановичах, Молодечно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в городах, где в начале века размещались русские гарнизоны.</w:t>
      </w:r>
    </w:p>
    <w:p w14:paraId="51AB6F71" w14:textId="74143F2D"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val="be-BY" w:eastAsia="ru-RU"/>
        </w:rPr>
        <w:t>А</w:t>
      </w:r>
      <w:r w:rsidRPr="00D7272C">
        <w:rPr>
          <w:rFonts w:eastAsia="Times New Roman" w:cs="Times New Roman"/>
          <w:sz w:val="24"/>
          <w:szCs w:val="24"/>
          <w:lang w:eastAsia="ru-RU"/>
        </w:rPr>
        <w:t xml:space="preserve">рхитектура офисных зданий винных складов. Лидский казённый винный склад начал работать на рубеже веков. Польские власти решили переделать одно из зданий в 1938 г. под нужды суда в Лиде. Анализ аэрофотоснимков 1944 года показывает, что лидский винный склад состоял из трех зданий, сохранившихся до нашего времени. Административное здание (современный адрес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Моправская, 4) до апреля 1944 года уже сгорело после неоднократных бомбардировок железнодорожного узла и стоял без крыши. После 1944 г. оно было восстановлено. Два здания, расположенные южнее его, не пострадали и также сохранились до нашего времени.</w:t>
      </w:r>
    </w:p>
    <w:p w14:paraId="38DF18E5" w14:textId="47C8A8BE"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Частые пожары, а также упор Российской империи на строительстве военных объектов привёл к тому, что зданий российского периода истории в нашем городе крайне мало (Приложение 15).</w:t>
      </w:r>
    </w:p>
    <w:p w14:paraId="3CB43B43" w14:textId="77777777" w:rsidR="00BA65BD" w:rsidRPr="00D7272C" w:rsidRDefault="00BA65BD" w:rsidP="00D7272C">
      <w:pPr>
        <w:ind w:firstLine="709"/>
        <w:rPr>
          <w:rFonts w:eastAsia="Times New Roman" w:cs="Times New Roman"/>
          <w:sz w:val="24"/>
          <w:szCs w:val="24"/>
          <w:lang w:eastAsia="ru-RU"/>
        </w:rPr>
      </w:pPr>
    </w:p>
    <w:p w14:paraId="18112915" w14:textId="23E2C141" w:rsidR="00BA65BD" w:rsidRPr="00D7272C" w:rsidRDefault="00BA65BD" w:rsidP="008F65A3">
      <w:pPr>
        <w:jc w:val="center"/>
        <w:rPr>
          <w:rFonts w:eastAsia="Calibri" w:cs="Times New Roman"/>
          <w:b/>
          <w:bCs/>
          <w:sz w:val="24"/>
          <w:szCs w:val="24"/>
          <w:lang w:eastAsia="ru-RU"/>
        </w:rPr>
      </w:pPr>
      <w:bookmarkStart w:id="42" w:name="_Toc36970800"/>
      <w:r w:rsidRPr="00D7272C">
        <w:rPr>
          <w:rFonts w:eastAsia="Calibri" w:cs="Times New Roman"/>
          <w:b/>
          <w:bCs/>
          <w:sz w:val="24"/>
          <w:szCs w:val="24"/>
          <w:lang w:eastAsia="ru-RU"/>
        </w:rPr>
        <w:t xml:space="preserve">ГЛАВА 3. АРХИТЕКТУРА </w:t>
      </w:r>
      <w:bookmarkEnd w:id="42"/>
      <w:r w:rsidRPr="00D7272C">
        <w:rPr>
          <w:rFonts w:eastAsia="Calibri" w:cs="Times New Roman"/>
          <w:b/>
          <w:bCs/>
          <w:sz w:val="24"/>
          <w:szCs w:val="24"/>
          <w:lang w:val="be-BY" w:eastAsia="ru-RU"/>
        </w:rPr>
        <w:t>«</w:t>
      </w:r>
      <w:r w:rsidRPr="00D7272C">
        <w:rPr>
          <w:rFonts w:eastAsia="Calibri" w:cs="Times New Roman"/>
          <w:b/>
          <w:bCs/>
          <w:sz w:val="24"/>
          <w:szCs w:val="24"/>
          <w:lang w:eastAsia="ru-RU"/>
        </w:rPr>
        <w:t>ПОЛЬСКОГО» ПЕРИОДА</w:t>
      </w:r>
      <w:bookmarkStart w:id="43" w:name="_Toc36970801"/>
    </w:p>
    <w:p w14:paraId="6561C2D3" w14:textId="77777777" w:rsidR="00BA65BD" w:rsidRPr="00D7272C" w:rsidRDefault="00BA65BD" w:rsidP="008F65A3">
      <w:pPr>
        <w:jc w:val="center"/>
        <w:rPr>
          <w:rFonts w:eastAsia="Calibri" w:cs="Times New Roman"/>
          <w:b/>
          <w:bCs/>
          <w:sz w:val="24"/>
          <w:szCs w:val="24"/>
          <w:lang w:eastAsia="ru-RU"/>
        </w:rPr>
      </w:pPr>
      <w:r w:rsidRPr="00D7272C">
        <w:rPr>
          <w:rFonts w:eastAsia="Calibri" w:cs="Times New Roman"/>
          <w:b/>
          <w:bCs/>
          <w:color w:val="000000"/>
          <w:sz w:val="24"/>
          <w:szCs w:val="24"/>
          <w:lang w:eastAsia="ru-RU"/>
        </w:rPr>
        <w:t xml:space="preserve">3.1. </w:t>
      </w:r>
      <w:bookmarkEnd w:id="43"/>
      <w:r w:rsidRPr="00D7272C">
        <w:rPr>
          <w:rFonts w:eastAsia="Calibri" w:cs="Times New Roman"/>
          <w:b/>
          <w:bCs/>
          <w:sz w:val="24"/>
          <w:szCs w:val="24"/>
          <w:lang w:eastAsia="ru-RU"/>
        </w:rPr>
        <w:t>АРХИТЕКТУРА 1920-1930-Х ГГ.</w:t>
      </w:r>
    </w:p>
    <w:p w14:paraId="727BFB55" w14:textId="2A4A2356"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Польская администрация получила в свое распоряжение полуразрушенный город: и Первая мировая, и советско-польская война оставили на Лиде свой отпечаток. Комфортабельного жилья для переезжавших сюда на службу чиновников категорически не хватало, в связи, с чем Министерство финансов Польши выделило средства на строительство в городе так называемый «колонии урядников»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квартала домов для его руководства. Строительство квартала продолжилось в 1930</w:t>
      </w:r>
      <w:r w:rsidR="008F65A3">
        <w:rPr>
          <w:rFonts w:eastAsia="Times New Roman" w:cs="Times New Roman"/>
          <w:sz w:val="24"/>
          <w:szCs w:val="24"/>
          <w:lang w:eastAsia="ru-RU"/>
        </w:rPr>
        <w:t>-</w:t>
      </w:r>
      <w:r w:rsidRPr="00D7272C">
        <w:rPr>
          <w:rFonts w:eastAsia="Times New Roman" w:cs="Times New Roman"/>
          <w:sz w:val="24"/>
          <w:szCs w:val="24"/>
          <w:lang w:eastAsia="ru-RU"/>
        </w:rPr>
        <w:t>е годы.</w:t>
      </w:r>
    </w:p>
    <w:p w14:paraId="1965CE30" w14:textId="3BACA5F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Для строительства колоний государственных домов в Лиде была куплена площадь за городом. Здесь кроме колонии государственных домов для чиновников были построены кирпичные здания больницы (1921-1923), школ №1 и №2 имени </w:t>
      </w:r>
      <w:proofErr w:type="spellStart"/>
      <w:r w:rsidRPr="00D7272C">
        <w:rPr>
          <w:rFonts w:eastAsia="Times New Roman" w:cs="Times New Roman"/>
          <w:sz w:val="24"/>
          <w:szCs w:val="24"/>
          <w:lang w:eastAsia="ru-RU"/>
        </w:rPr>
        <w:t>Нарутовича</w:t>
      </w:r>
      <w:proofErr w:type="spellEnd"/>
      <w:r w:rsidRPr="00D7272C">
        <w:rPr>
          <w:rFonts w:eastAsia="Times New Roman" w:cs="Times New Roman"/>
          <w:sz w:val="24"/>
          <w:szCs w:val="24"/>
          <w:lang w:eastAsia="ru-RU"/>
        </w:rPr>
        <w:t xml:space="preserve"> (1926-1929), государственная гимназия имени </w:t>
      </w:r>
      <w:proofErr w:type="spellStart"/>
      <w:r w:rsidRPr="00D7272C">
        <w:rPr>
          <w:rFonts w:eastAsia="Times New Roman" w:cs="Times New Roman"/>
          <w:sz w:val="24"/>
          <w:szCs w:val="24"/>
          <w:lang w:eastAsia="ru-RU"/>
        </w:rPr>
        <w:t>Кароля</w:t>
      </w:r>
      <w:proofErr w:type="spellEnd"/>
      <w:r w:rsidRPr="00D7272C">
        <w:rPr>
          <w:rFonts w:eastAsia="Times New Roman" w:cs="Times New Roman"/>
          <w:sz w:val="24"/>
          <w:szCs w:val="24"/>
          <w:lang w:eastAsia="ru-RU"/>
        </w:rPr>
        <w:t xml:space="preserve"> Ходкевича (1930), почтамт (1939 г.), стадион. Часть города между парком и стадионом в 1930-е гг. носила название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Великая Лида» (</w:t>
      </w:r>
      <w:proofErr w:type="spellStart"/>
      <w:r w:rsidRPr="00D7272C">
        <w:rPr>
          <w:rFonts w:eastAsia="Times New Roman" w:cs="Times New Roman"/>
          <w:sz w:val="24"/>
          <w:szCs w:val="24"/>
          <w:lang w:eastAsia="ru-RU"/>
        </w:rPr>
        <w:t>Wielka</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Lida</w:t>
      </w:r>
      <w:proofErr w:type="spellEnd"/>
      <w:r w:rsidRPr="00D7272C">
        <w:rPr>
          <w:rFonts w:eastAsia="Times New Roman" w:cs="Times New Roman"/>
          <w:sz w:val="24"/>
          <w:szCs w:val="24"/>
          <w:lang w:eastAsia="ru-RU"/>
        </w:rPr>
        <w:t>) [4, с.46] (Приложение 9).</w:t>
      </w:r>
    </w:p>
    <w:p w14:paraId="71A3C6E6" w14:textId="3F435AE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За все время в Лиде было построено 7 домов общим объемом 6 135,22 </w:t>
      </w:r>
      <w:r w:rsidRPr="00D7272C">
        <w:rPr>
          <w:rFonts w:eastAsia="Times New Roman" w:cs="Times New Roman"/>
          <w:color w:val="222222"/>
          <w:sz w:val="24"/>
          <w:szCs w:val="24"/>
          <w:shd w:val="clear" w:color="auto" w:fill="FFFFFF"/>
          <w:lang w:eastAsia="ru-RU"/>
        </w:rPr>
        <w:t>m³</w:t>
      </w:r>
      <w:r w:rsidRPr="00D7272C">
        <w:rPr>
          <w:rFonts w:eastAsia="Times New Roman" w:cs="Times New Roman"/>
          <w:sz w:val="24"/>
          <w:szCs w:val="24"/>
          <w:lang w:eastAsia="ru-RU"/>
        </w:rPr>
        <w:t xml:space="preserve"> [3, с.23.].</w:t>
      </w:r>
    </w:p>
    <w:p w14:paraId="33125FFD" w14:textId="107034F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Общая стоимость колонии государственных домов в Лиде составил 162 000 злотых. Выделение денег происходило по кварталам [10]</w:t>
      </w:r>
      <w:r w:rsidR="009C17FC">
        <w:rPr>
          <w:rFonts w:eastAsia="Times New Roman" w:cs="Times New Roman"/>
          <w:sz w:val="24"/>
          <w:szCs w:val="24"/>
          <w:lang w:eastAsia="ru-RU"/>
        </w:rPr>
        <w:t>.</w:t>
      </w:r>
    </w:p>
    <w:p w14:paraId="62F93F41"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Колония государственных домов в Лиде, как и в других городах Западной Беларуси, была построена в сжатые сроки: </w:t>
      </w:r>
      <w:r w:rsidRPr="009C17FC">
        <w:rPr>
          <w:rFonts w:eastAsia="Times New Roman" w:cs="Times New Roman"/>
          <w:bCs/>
          <w:sz w:val="24"/>
          <w:szCs w:val="24"/>
          <w:lang w:val="be-BY" w:eastAsia="ru-RU"/>
        </w:rPr>
        <w:t>«</w:t>
      </w:r>
      <w:r w:rsidRPr="00D7272C">
        <w:rPr>
          <w:rFonts w:eastAsia="Times New Roman" w:cs="Times New Roman"/>
          <w:sz w:val="24"/>
          <w:szCs w:val="24"/>
          <w:lang w:eastAsia="ru-RU"/>
        </w:rPr>
        <w:t>Работы велись с американской скоростью» [9].</w:t>
      </w:r>
    </w:p>
    <w:p w14:paraId="0EFC925C" w14:textId="69690ACD"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Лиде были построены два дома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 xml:space="preserve">на две семьи» по проекту архитектора </w:t>
      </w:r>
      <w:proofErr w:type="spellStart"/>
      <w:r w:rsidRPr="00D7272C">
        <w:rPr>
          <w:rFonts w:eastAsia="Times New Roman" w:cs="Times New Roman"/>
          <w:sz w:val="24"/>
          <w:szCs w:val="24"/>
          <w:lang w:eastAsia="ru-RU"/>
        </w:rPr>
        <w:t>Зигмунта</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Тарасина</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Zugmunt</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Tarasin</w:t>
      </w:r>
      <w:proofErr w:type="spellEnd"/>
      <w:r w:rsidRPr="00D7272C">
        <w:rPr>
          <w:rFonts w:eastAsia="Times New Roman" w:cs="Times New Roman"/>
          <w:sz w:val="24"/>
          <w:szCs w:val="24"/>
          <w:lang w:eastAsia="ru-RU"/>
        </w:rPr>
        <w:t>) [2, с.41.]. Один из них на улице Черняховского</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5. В здании присутствует подвальное помещение площадью 36 м² [11]. До наших времен дожил лишь один домов, после капитального ремонта и внутренней перестройки в нем сейчас заходится редакция Лидского радио и телевидения (Приложение 4).</w:t>
      </w:r>
    </w:p>
    <w:p w14:paraId="0A877C90" w14:textId="5B46FB4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Почти без повреждений сохранился дом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на четыре семьи», построенный по проекту архитектора Теодора Бурше (</w:t>
      </w:r>
      <w:proofErr w:type="spellStart"/>
      <w:r w:rsidRPr="00D7272C">
        <w:rPr>
          <w:rFonts w:eastAsia="Times New Roman" w:cs="Times New Roman"/>
          <w:sz w:val="24"/>
          <w:szCs w:val="24"/>
          <w:lang w:eastAsia="ru-RU"/>
        </w:rPr>
        <w:t>Teodor</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Bursze</w:t>
      </w:r>
      <w:proofErr w:type="spellEnd"/>
      <w:r w:rsidRPr="00D7272C">
        <w:rPr>
          <w:rFonts w:eastAsia="Times New Roman" w:cs="Times New Roman"/>
          <w:sz w:val="24"/>
          <w:szCs w:val="24"/>
          <w:lang w:eastAsia="ru-RU"/>
        </w:rPr>
        <w:t xml:space="preserve">). Однотипные лидскому дома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 xml:space="preserve">на четыре семьи» были построены дома в Пинске, Луцке и Ровно [2, с.49.]. Этот дом и сейчас приятно впечатляет своим видом и четко выделяется из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серых» двухэтажных домиков советской застройки 1950-60-х годов. Располагается на улице А.</w:t>
      </w:r>
      <w:r w:rsidR="009C17FC">
        <w:rPr>
          <w:rFonts w:eastAsia="Times New Roman" w:cs="Times New Roman"/>
          <w:sz w:val="24"/>
          <w:szCs w:val="24"/>
          <w:lang w:eastAsia="ru-RU"/>
        </w:rPr>
        <w:t> </w:t>
      </w:r>
      <w:r w:rsidRPr="00D7272C">
        <w:rPr>
          <w:rFonts w:eastAsia="Times New Roman" w:cs="Times New Roman"/>
          <w:sz w:val="24"/>
          <w:szCs w:val="24"/>
          <w:lang w:eastAsia="ru-RU"/>
        </w:rPr>
        <w:t>Мицкевича</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 3. Двухэтажное здание построено уже в 1936</w:t>
      </w:r>
      <w:r w:rsidR="009C17FC">
        <w:rPr>
          <w:rFonts w:eastAsia="Times New Roman" w:cs="Times New Roman"/>
          <w:sz w:val="24"/>
          <w:szCs w:val="24"/>
          <w:lang w:eastAsia="ru-RU"/>
        </w:rPr>
        <w:t> </w:t>
      </w:r>
      <w:r w:rsidRPr="00D7272C">
        <w:rPr>
          <w:rFonts w:eastAsia="Times New Roman" w:cs="Times New Roman"/>
          <w:sz w:val="24"/>
          <w:szCs w:val="24"/>
          <w:lang w:eastAsia="ru-RU"/>
        </w:rPr>
        <w:t>г. В здании присутствует одна лестничная клетка. Под зданием находится подвальное помещение [11] (Приложение 3).</w:t>
      </w:r>
    </w:p>
    <w:p w14:paraId="0AC24914" w14:textId="7E912D32"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Были построены три двухэтажных дома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 xml:space="preserve">на шесть семей» по проекту инженера-архитектора Стефана </w:t>
      </w:r>
      <w:proofErr w:type="spellStart"/>
      <w:r w:rsidRPr="00D7272C">
        <w:rPr>
          <w:rFonts w:eastAsia="Times New Roman" w:cs="Times New Roman"/>
          <w:sz w:val="24"/>
          <w:szCs w:val="24"/>
          <w:lang w:eastAsia="ru-RU"/>
        </w:rPr>
        <w:t>Томаровича</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Stefan</w:t>
      </w:r>
      <w:proofErr w:type="spellEnd"/>
      <w:r w:rsidRPr="00D7272C">
        <w:rPr>
          <w:rFonts w:eastAsia="Times New Roman" w:cs="Times New Roman"/>
          <w:sz w:val="24"/>
          <w:szCs w:val="24"/>
          <w:lang w:eastAsia="ru-RU"/>
        </w:rPr>
        <w:t xml:space="preserve"> </w:t>
      </w:r>
      <w:proofErr w:type="spellStart"/>
      <w:r w:rsidRPr="00D7272C">
        <w:rPr>
          <w:rFonts w:eastAsia="Times New Roman" w:cs="Times New Roman"/>
          <w:sz w:val="24"/>
          <w:szCs w:val="24"/>
          <w:lang w:eastAsia="ru-RU"/>
        </w:rPr>
        <w:t>Tomorowicz</w:t>
      </w:r>
      <w:proofErr w:type="spellEnd"/>
      <w:r w:rsidRPr="00D7272C">
        <w:rPr>
          <w:rFonts w:eastAsia="Times New Roman" w:cs="Times New Roman"/>
          <w:sz w:val="24"/>
          <w:szCs w:val="24"/>
          <w:lang w:eastAsia="ru-RU"/>
        </w:rPr>
        <w:t>). С ситуационного плана видно, что двор этих домов был разделен на 6 площадок под сад-огород для жителей дома [3, с.85.] (Приложение 2).</w:t>
      </w:r>
    </w:p>
    <w:p w14:paraId="5A7A308C" w14:textId="39EFCED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lastRenderedPageBreak/>
        <w:t>В г.</w:t>
      </w:r>
      <w:r w:rsidR="009C17FC">
        <w:rPr>
          <w:rFonts w:eastAsia="Times New Roman" w:cs="Times New Roman"/>
          <w:sz w:val="24"/>
          <w:szCs w:val="24"/>
          <w:lang w:eastAsia="ru-RU"/>
        </w:rPr>
        <w:t> </w:t>
      </w:r>
      <w:r w:rsidRPr="00D7272C">
        <w:rPr>
          <w:rFonts w:eastAsia="Times New Roman" w:cs="Times New Roman"/>
          <w:sz w:val="24"/>
          <w:szCs w:val="24"/>
          <w:lang w:eastAsia="ru-RU"/>
        </w:rPr>
        <w:t>Лида на улице Комсомольская</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 14 в 1927 году завершилось строительство здания, до сих пор выполняющего общественные функции. Стены сделаны из кирпича. С 1944 по 2004 год в нем располагалось Управление сельского хозяйства, а с 2004 года находится Управление по труду и социальной защите [11].</w:t>
      </w:r>
    </w:p>
    <w:p w14:paraId="1CA5521D" w14:textId="2C457303"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На современной улице Замковая</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 3 было построено жилое двухэтажное здание, в абсолютной близости от Лидского замка. Сооружение было возведено в 1926 г. [11].</w:t>
      </w:r>
    </w:p>
    <w:p w14:paraId="0D4BE18E" w14:textId="7F59FA99" w:rsidR="00BA65BD" w:rsidRPr="00D7272C" w:rsidRDefault="00BA65BD" w:rsidP="00D7272C">
      <w:pPr>
        <w:ind w:firstLine="709"/>
        <w:rPr>
          <w:rFonts w:eastAsia="Times New Roman" w:cs="Times New Roman"/>
          <w:color w:val="000000"/>
          <w:sz w:val="24"/>
          <w:szCs w:val="24"/>
          <w:lang w:eastAsia="ru-RU"/>
        </w:rPr>
      </w:pPr>
      <w:r w:rsidRPr="00D7272C">
        <w:rPr>
          <w:rFonts w:eastAsia="Times New Roman" w:cs="Times New Roman"/>
          <w:sz w:val="24"/>
          <w:szCs w:val="24"/>
          <w:lang w:eastAsia="ru-RU"/>
        </w:rPr>
        <w:t>На улице Замковая</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 7 также было построено жилое двухэтажное здание. Сооружение было возведено в 1926 г. В здании присутствует одна лестничная клетка. Стены сделаны из брусчатки, облицованной кирпичом. Сейчас там располагается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Лидский историко</w:t>
      </w:r>
      <w:r w:rsidR="008F65A3">
        <w:rPr>
          <w:rFonts w:eastAsia="Times New Roman" w:cs="Times New Roman"/>
          <w:sz w:val="24"/>
          <w:szCs w:val="24"/>
          <w:lang w:eastAsia="ru-RU"/>
        </w:rPr>
        <w:t>-</w:t>
      </w:r>
      <w:r w:rsidRPr="00D7272C">
        <w:rPr>
          <w:rFonts w:eastAsia="Times New Roman" w:cs="Times New Roman"/>
          <w:sz w:val="24"/>
          <w:szCs w:val="24"/>
          <w:lang w:eastAsia="ru-RU"/>
        </w:rPr>
        <w:t>художественный музей» [11] (Приложение 17)</w:t>
      </w:r>
      <w:r w:rsidR="008F65A3">
        <w:rPr>
          <w:rFonts w:eastAsia="Times New Roman" w:cs="Times New Roman"/>
          <w:sz w:val="24"/>
          <w:szCs w:val="24"/>
          <w:lang w:eastAsia="ru-RU"/>
        </w:rPr>
        <w:t>.</w:t>
      </w:r>
    </w:p>
    <w:p w14:paraId="3318AED9" w14:textId="1EE505A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Строительство квартала государственных домов продолжилось в 1930</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е годы. После перепланировки и перестройки в начале 1980-х гг., до неузнаваемости исказив вид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дома старосты», в нем разместился городской ЗАГС (Приложение 1).</w:t>
      </w:r>
    </w:p>
    <w:p w14:paraId="54F87F64" w14:textId="033BCEDA"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На улице 7 ноября</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3, существует дом с датой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1930» на фронтоне, что весьма примечательно, так как подобных зданий в городе практически нет.</w:t>
      </w:r>
    </w:p>
    <w:p w14:paraId="5C3C00E2" w14:textId="18AFA5FB"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На проспекте Победы, 14, 16 и 18 в 1935 году было построено несколько зданий. Это жилые дома. Например, здание на проспекте Победы, 18 имеет площадь застройки 230</w:t>
      </w:r>
      <w:r w:rsidR="008F65A3">
        <w:rPr>
          <w:rFonts w:eastAsia="Times New Roman" w:cs="Times New Roman"/>
          <w:sz w:val="24"/>
          <w:szCs w:val="24"/>
          <w:lang w:eastAsia="ru-RU"/>
        </w:rPr>
        <w:t> </w:t>
      </w:r>
      <w:r w:rsidRPr="00D7272C">
        <w:rPr>
          <w:rFonts w:eastAsia="Times New Roman" w:cs="Times New Roman"/>
          <w:sz w:val="24"/>
          <w:szCs w:val="24"/>
          <w:lang w:eastAsia="ru-RU"/>
        </w:rPr>
        <w:t xml:space="preserve">м², строительный объем составил 847 м³. В здании присутствует одна лестничная клетка [11]. (Приложение 11). На проспекте Победы, 4 была также возведена пожарная часть. По адресу улица Победы, 44 возвели нынешний военный комиссариат Лидского района и </w:t>
      </w:r>
      <w:r w:rsidR="008F65A3" w:rsidRPr="00D7272C">
        <w:rPr>
          <w:rFonts w:eastAsia="Times New Roman" w:cs="Times New Roman"/>
          <w:sz w:val="24"/>
          <w:szCs w:val="24"/>
          <w:lang w:eastAsia="ru-RU"/>
        </w:rPr>
        <w:t>психоневрологический</w:t>
      </w:r>
      <w:r w:rsidRPr="00D7272C">
        <w:rPr>
          <w:rFonts w:eastAsia="Times New Roman" w:cs="Times New Roman"/>
          <w:sz w:val="24"/>
          <w:szCs w:val="24"/>
          <w:lang w:eastAsia="ru-RU"/>
        </w:rPr>
        <w:t xml:space="preserve"> диспансер на улице Кирова, 16.</w:t>
      </w:r>
    </w:p>
    <w:p w14:paraId="04FACAFA" w14:textId="5547196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Застройка города распространялась и на нынешнюю улицу Советская.  Четырехэтажное здание с номером 27 совершенно выделяется из всего, что построено польскими властями в нашем городе. Оно абсолютно неотличимо от пристроенной к нему, так называемой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хрущевки»</w:t>
      </w:r>
      <w:r w:rsidRPr="00D7272C">
        <w:rPr>
          <w:rFonts w:eastAsia="Times New Roman" w:cs="Times New Roman"/>
          <w:sz w:val="24"/>
          <w:szCs w:val="24"/>
          <w:lang w:val="be-BY" w:eastAsia="ru-RU"/>
        </w:rPr>
        <w:t xml:space="preserve">. Однако построено из кирпича и не относится к периоду индустриального домостроения. </w:t>
      </w:r>
      <w:r w:rsidRPr="00D7272C">
        <w:rPr>
          <w:rFonts w:eastAsia="Times New Roman" w:cs="Times New Roman"/>
          <w:sz w:val="24"/>
          <w:szCs w:val="24"/>
          <w:lang w:eastAsia="ru-RU"/>
        </w:rPr>
        <w:t xml:space="preserve"> Здесь, на современной улице Советская, 32 в 1936 году был построен жилой трехэтажный дом, в шаговой доступности от ОАО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Лидское пиво». В здании присутствует две лестничные клетки. Также имеется подвальное помещение [11] (Приложение 7).</w:t>
      </w:r>
    </w:p>
    <w:p w14:paraId="24498960" w14:textId="257F5C30"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Целый ансамбль небольших, но ухоженных зданий получил город на улице 7 ноября. Дома были жилыми, строились для польских чиновников (Приложение 15).</w:t>
      </w:r>
    </w:p>
    <w:p w14:paraId="3427F653" w14:textId="16C773AF"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 Здание на улице 7 ноября, 2 было введено в эксплуатацию в 1936 году. Площадь застройки 106 м², строительный объем 360 м³. Рядом с домом находится небольшой придомовый участок земли. Само сооружение получило пристройку уже в независимой Беларуси [11]. Жилой дом на улице 7 ноября, 4 построен в 1939 году.  Площадь застройки составила 231 м², строительный объем здания 1193 м³. Стены сделаны из кирпича.  Соседний жилой дом на улице 7 ноября, 5 также построен в 1939 году. Стены так же, как и у соседей, сделаны из кирпича. Крышу сделали из черепицы [11] (Приложение 13).</w:t>
      </w:r>
    </w:p>
    <w:p w14:paraId="7C21AECE" w14:textId="2DB7212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Невероятно, однако часть районной поликлиники, по адресу улица Кирова</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 19, где сейчас находится станция переливания крови, также была построена в межвоенный период. Годом постройки является 1938 год. Здание насчитывает 3 этажа [11].</w:t>
      </w:r>
    </w:p>
    <w:p w14:paraId="333C212E" w14:textId="176B2BCA"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Нельзя забыть еще о здании на улице П.</w:t>
      </w:r>
      <w:r w:rsidR="009C17FC">
        <w:rPr>
          <w:rFonts w:eastAsia="Times New Roman" w:cs="Times New Roman"/>
          <w:sz w:val="24"/>
          <w:szCs w:val="24"/>
          <w:lang w:eastAsia="ru-RU"/>
        </w:rPr>
        <w:t> </w:t>
      </w:r>
      <w:r w:rsidRPr="00D7272C">
        <w:rPr>
          <w:rFonts w:eastAsia="Times New Roman" w:cs="Times New Roman"/>
          <w:sz w:val="24"/>
          <w:szCs w:val="24"/>
          <w:lang w:eastAsia="ru-RU"/>
        </w:rPr>
        <w:t>Морозова, 17А, построенном в 1939</w:t>
      </w:r>
      <w:r w:rsidR="008F65A3">
        <w:rPr>
          <w:rFonts w:eastAsia="Times New Roman" w:cs="Times New Roman"/>
          <w:sz w:val="24"/>
          <w:szCs w:val="24"/>
          <w:lang w:eastAsia="ru-RU"/>
        </w:rPr>
        <w:t> </w:t>
      </w:r>
      <w:r w:rsidRPr="00D7272C">
        <w:rPr>
          <w:rFonts w:eastAsia="Times New Roman" w:cs="Times New Roman"/>
          <w:sz w:val="24"/>
          <w:szCs w:val="24"/>
          <w:lang w:eastAsia="ru-RU"/>
        </w:rPr>
        <w:t>г. Сооружение с самого начала нацеливалось на общественное использование, однако начало войны спутало все планы. Здание является трехэтажным, общая площадь с кирпичным цокольным этажом достигает 1265</w:t>
      </w:r>
      <w:r w:rsidR="008F65A3">
        <w:rPr>
          <w:rFonts w:eastAsia="Times New Roman" w:cs="Times New Roman"/>
          <w:sz w:val="24"/>
          <w:szCs w:val="24"/>
          <w:lang w:eastAsia="ru-RU"/>
        </w:rPr>
        <w:t> </w:t>
      </w:r>
      <w:r w:rsidRPr="00D7272C">
        <w:rPr>
          <w:rFonts w:eastAsia="Times New Roman" w:cs="Times New Roman"/>
          <w:sz w:val="24"/>
          <w:szCs w:val="24"/>
          <w:lang w:eastAsia="ru-RU"/>
        </w:rPr>
        <w:t>м². [11]. Находится в микрорайоне Слобода в относительной близости от железнодорожного вокзала. В послевоенные годы рядом была пристроена средняя школа №</w:t>
      </w:r>
      <w:r w:rsidRPr="00D7272C">
        <w:rPr>
          <w:rFonts w:eastAsia="Times New Roman" w:cs="Times New Roman"/>
          <w:sz w:val="24"/>
          <w:szCs w:val="24"/>
          <w:lang w:val="be-BY" w:eastAsia="ru-RU"/>
        </w:rPr>
        <w:t xml:space="preserve">10 и может показаться, что два объекта являются одним целым, </w:t>
      </w:r>
      <w:r w:rsidR="008F65A3" w:rsidRPr="00D7272C">
        <w:rPr>
          <w:rFonts w:eastAsia="Times New Roman" w:cs="Times New Roman"/>
          <w:sz w:val="24"/>
          <w:szCs w:val="24"/>
          <w:lang w:val="be-BY" w:eastAsia="ru-RU"/>
        </w:rPr>
        <w:t>что, конечно,</w:t>
      </w:r>
      <w:r w:rsidRPr="00D7272C">
        <w:rPr>
          <w:rFonts w:eastAsia="Times New Roman" w:cs="Times New Roman"/>
          <w:sz w:val="24"/>
          <w:szCs w:val="24"/>
          <w:lang w:val="be-BY" w:eastAsia="ru-RU"/>
        </w:rPr>
        <w:t xml:space="preserve"> не так.</w:t>
      </w:r>
      <w:r w:rsidRPr="00D7272C">
        <w:rPr>
          <w:rFonts w:eastAsia="Times New Roman" w:cs="Times New Roman"/>
          <w:sz w:val="24"/>
          <w:szCs w:val="24"/>
          <w:lang w:eastAsia="ru-RU"/>
        </w:rPr>
        <w:t xml:space="preserve"> Сегодня здесь располагается Лидский районный центр туризма и краеведения (Приложение 12).</w:t>
      </w:r>
    </w:p>
    <w:p w14:paraId="24D19D6E" w14:textId="7F1BD2E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начале 1920-х годов, как государственная, была восстановлена Лидская городская гимназия, она получила название </w:t>
      </w:r>
      <w:r w:rsidR="009C17FC" w:rsidRPr="00D7272C">
        <w:rPr>
          <w:rFonts w:eastAsia="Times New Roman" w:cs="Times New Roman"/>
          <w:b/>
          <w:sz w:val="24"/>
          <w:szCs w:val="24"/>
          <w:lang w:eastAsia="ru-RU"/>
        </w:rPr>
        <w:t>–</w:t>
      </w:r>
      <w:r w:rsidR="009C17FC">
        <w:rPr>
          <w:rFonts w:eastAsia="Times New Roman" w:cs="Times New Roman"/>
          <w:b/>
          <w:sz w:val="24"/>
          <w:szCs w:val="24"/>
          <w:lang w:eastAsia="ru-RU"/>
        </w:rPr>
        <w:t xml:space="preserve"> </w:t>
      </w:r>
      <w:r w:rsidRPr="00D7272C">
        <w:rPr>
          <w:rFonts w:eastAsia="Times New Roman" w:cs="Times New Roman"/>
          <w:sz w:val="24"/>
          <w:szCs w:val="24"/>
          <w:lang w:eastAsia="ru-RU"/>
        </w:rPr>
        <w:t xml:space="preserve">гимназия имени гетмана </w:t>
      </w:r>
      <w:proofErr w:type="spellStart"/>
      <w:r w:rsidRPr="00D7272C">
        <w:rPr>
          <w:rFonts w:eastAsia="Times New Roman" w:cs="Times New Roman"/>
          <w:sz w:val="24"/>
          <w:szCs w:val="24"/>
          <w:lang w:eastAsia="ru-RU"/>
        </w:rPr>
        <w:t>Кароля</w:t>
      </w:r>
      <w:proofErr w:type="spellEnd"/>
      <w:r w:rsidRPr="00D7272C">
        <w:rPr>
          <w:rFonts w:eastAsia="Times New Roman" w:cs="Times New Roman"/>
          <w:sz w:val="24"/>
          <w:szCs w:val="24"/>
          <w:lang w:eastAsia="ru-RU"/>
        </w:rPr>
        <w:t xml:space="preserve"> Ходкевича. Главным корпусом гимназии, был корпус по ул. 3-го Мая, в 1925 г. филиал располагался на одной из </w:t>
      </w:r>
      <w:r w:rsidRPr="00D7272C">
        <w:rPr>
          <w:rFonts w:eastAsia="Times New Roman" w:cs="Times New Roman"/>
          <w:sz w:val="24"/>
          <w:szCs w:val="24"/>
          <w:lang w:eastAsia="ru-RU"/>
        </w:rPr>
        <w:lastRenderedPageBreak/>
        <w:t xml:space="preserve">коротких и узких улочек, которые отходили от </w:t>
      </w:r>
      <w:proofErr w:type="spellStart"/>
      <w:r w:rsidRPr="00D7272C">
        <w:rPr>
          <w:rFonts w:eastAsia="Times New Roman" w:cs="Times New Roman"/>
          <w:sz w:val="24"/>
          <w:szCs w:val="24"/>
          <w:lang w:eastAsia="ru-RU"/>
        </w:rPr>
        <w:t>Сувальской</w:t>
      </w:r>
      <w:proofErr w:type="spellEnd"/>
      <w:r w:rsidRPr="00D7272C">
        <w:rPr>
          <w:rFonts w:eastAsia="Times New Roman" w:cs="Times New Roman"/>
          <w:sz w:val="24"/>
          <w:szCs w:val="24"/>
          <w:lang w:eastAsia="ru-RU"/>
        </w:rPr>
        <w:t>. Учебное трехэтажное здание было построено в 1930</w:t>
      </w:r>
      <w:r w:rsidR="008F65A3">
        <w:rPr>
          <w:rFonts w:eastAsia="Times New Roman" w:cs="Times New Roman"/>
          <w:sz w:val="24"/>
          <w:szCs w:val="24"/>
          <w:lang w:eastAsia="ru-RU"/>
        </w:rPr>
        <w:t> </w:t>
      </w:r>
      <w:r w:rsidRPr="00D7272C">
        <w:rPr>
          <w:rFonts w:eastAsia="Times New Roman" w:cs="Times New Roman"/>
          <w:sz w:val="24"/>
          <w:szCs w:val="24"/>
          <w:lang w:eastAsia="ru-RU"/>
        </w:rPr>
        <w:t>г. Площадь застройки 1219</w:t>
      </w:r>
      <w:r w:rsidR="008F65A3">
        <w:rPr>
          <w:rFonts w:eastAsia="Times New Roman" w:cs="Times New Roman"/>
          <w:sz w:val="24"/>
          <w:szCs w:val="24"/>
          <w:lang w:eastAsia="ru-RU"/>
        </w:rPr>
        <w:t> </w:t>
      </w:r>
      <w:r w:rsidRPr="00D7272C">
        <w:rPr>
          <w:rFonts w:eastAsia="Times New Roman" w:cs="Times New Roman"/>
          <w:sz w:val="24"/>
          <w:szCs w:val="24"/>
          <w:lang w:eastAsia="ru-RU"/>
        </w:rPr>
        <w:t>м², строительный объем 10179</w:t>
      </w:r>
      <w:r w:rsidR="008F65A3">
        <w:rPr>
          <w:rFonts w:eastAsia="Times New Roman" w:cs="Times New Roman"/>
          <w:sz w:val="24"/>
          <w:szCs w:val="24"/>
          <w:lang w:eastAsia="ru-RU"/>
        </w:rPr>
        <w:t> </w:t>
      </w:r>
      <w:r w:rsidRPr="00D7272C">
        <w:rPr>
          <w:rFonts w:eastAsia="Times New Roman" w:cs="Times New Roman"/>
          <w:sz w:val="24"/>
          <w:szCs w:val="24"/>
          <w:lang w:eastAsia="ru-RU"/>
        </w:rPr>
        <w:t>м³. Здание целиком построено из кирпича, для кровли использовался шифер, который только начинали активно использовать в строительстве. В последующем, уже в советский период, здание было оценено в 356009 советских рублей [11] (Приложение 10).</w:t>
      </w:r>
    </w:p>
    <w:p w14:paraId="189155E3" w14:textId="4773618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Подводя итоги периода строительства в Лиде в 1930</w:t>
      </w:r>
      <w:r w:rsidR="008F65A3">
        <w:rPr>
          <w:rFonts w:eastAsia="Times New Roman" w:cs="Times New Roman"/>
          <w:sz w:val="24"/>
          <w:szCs w:val="24"/>
          <w:lang w:eastAsia="ru-RU"/>
        </w:rPr>
        <w:t>-</w:t>
      </w:r>
      <w:r w:rsidRPr="00D7272C">
        <w:rPr>
          <w:rFonts w:eastAsia="Times New Roman" w:cs="Times New Roman"/>
          <w:sz w:val="24"/>
          <w:szCs w:val="24"/>
          <w:lang w:eastAsia="ru-RU"/>
        </w:rPr>
        <w:t>е годы, можно сделать вывод, что польское государство начало активно вкладывать средства в наш город в последние предвоенные годы, несмотря тяжелое финансовое положение. Здания, построенные в тот период, украсили город и активно используются по своему прямому назначению по сей день, что показывает правильно выбранные ориентиры в строительстве жилых и общественных зданий.</w:t>
      </w:r>
    </w:p>
    <w:p w14:paraId="1A989F89" w14:textId="77777777" w:rsidR="00BA65BD" w:rsidRPr="00D7272C" w:rsidRDefault="00BA65BD" w:rsidP="00D7272C">
      <w:pPr>
        <w:ind w:firstLine="709"/>
        <w:rPr>
          <w:rFonts w:eastAsia="Times New Roman" w:cs="Times New Roman"/>
          <w:sz w:val="24"/>
          <w:szCs w:val="24"/>
          <w:lang w:eastAsia="ru-RU"/>
        </w:rPr>
      </w:pPr>
    </w:p>
    <w:p w14:paraId="6C2D1BD7" w14:textId="30710B27" w:rsidR="00BA65BD" w:rsidRPr="00D7272C" w:rsidRDefault="00BA65BD" w:rsidP="008F65A3">
      <w:pPr>
        <w:jc w:val="center"/>
        <w:rPr>
          <w:rFonts w:eastAsia="Times New Roman" w:cs="Times New Roman"/>
          <w:b/>
          <w:sz w:val="24"/>
          <w:szCs w:val="24"/>
          <w:lang w:eastAsia="ru-RU"/>
        </w:rPr>
      </w:pPr>
      <w:bookmarkStart w:id="44" w:name="_Toc36970803"/>
      <w:r w:rsidRPr="00D7272C">
        <w:rPr>
          <w:rFonts w:eastAsia="Times New Roman" w:cs="Times New Roman"/>
          <w:b/>
          <w:color w:val="000000"/>
          <w:sz w:val="24"/>
          <w:szCs w:val="24"/>
          <w:lang w:eastAsia="ru-RU"/>
        </w:rPr>
        <w:t>3.2</w:t>
      </w:r>
      <w:r w:rsidR="008F65A3">
        <w:rPr>
          <w:rFonts w:eastAsia="Times New Roman" w:cs="Times New Roman"/>
          <w:b/>
          <w:color w:val="000000"/>
          <w:sz w:val="24"/>
          <w:szCs w:val="24"/>
          <w:lang w:eastAsia="ru-RU"/>
        </w:rPr>
        <w:t>.</w:t>
      </w:r>
      <w:r w:rsidRPr="00D7272C">
        <w:rPr>
          <w:rFonts w:eastAsia="Times New Roman" w:cs="Times New Roman"/>
          <w:b/>
          <w:color w:val="000000"/>
          <w:sz w:val="24"/>
          <w:szCs w:val="24"/>
          <w:lang w:eastAsia="ru-RU"/>
        </w:rPr>
        <w:t xml:space="preserve"> ЛИДСКАЯ ПОЧТА</w:t>
      </w:r>
      <w:bookmarkEnd w:id="44"/>
    </w:p>
    <w:p w14:paraId="1991F57A" w14:textId="75E5B734"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Настоящей жемчужиной функционализма в нашем городе является здание почты. В середине 1930-х гг. почтовые высотки в стиле функционализма так же были построены в Гдыне, </w:t>
      </w:r>
      <w:proofErr w:type="spellStart"/>
      <w:r w:rsidRPr="00D7272C">
        <w:rPr>
          <w:rFonts w:eastAsia="Times New Roman" w:cs="Times New Roman"/>
          <w:sz w:val="24"/>
          <w:szCs w:val="24"/>
          <w:lang w:eastAsia="ru-RU"/>
        </w:rPr>
        <w:t>Быдгоще</w:t>
      </w:r>
      <w:proofErr w:type="spellEnd"/>
      <w:r w:rsidRPr="00D7272C">
        <w:rPr>
          <w:rFonts w:eastAsia="Times New Roman" w:cs="Times New Roman"/>
          <w:sz w:val="24"/>
          <w:szCs w:val="24"/>
          <w:lang w:eastAsia="ru-RU"/>
        </w:rPr>
        <w:t>, в западноукраинских Луцке и западно</w:t>
      </w:r>
      <w:r w:rsidR="008F65A3">
        <w:rPr>
          <w:rFonts w:eastAsia="Times New Roman" w:cs="Times New Roman"/>
          <w:sz w:val="24"/>
          <w:szCs w:val="24"/>
          <w:lang w:eastAsia="ru-RU"/>
        </w:rPr>
        <w:t>-</w:t>
      </w:r>
      <w:r w:rsidRPr="00D7272C">
        <w:rPr>
          <w:rFonts w:eastAsia="Times New Roman" w:cs="Times New Roman"/>
          <w:sz w:val="24"/>
          <w:szCs w:val="24"/>
          <w:lang w:eastAsia="ru-RU"/>
        </w:rPr>
        <w:t xml:space="preserve">белорусской Лиде. Почтовые здания в </w:t>
      </w:r>
      <w:proofErr w:type="spellStart"/>
      <w:r w:rsidRPr="00D7272C">
        <w:rPr>
          <w:rFonts w:eastAsia="Times New Roman" w:cs="Times New Roman"/>
          <w:sz w:val="24"/>
          <w:szCs w:val="24"/>
          <w:lang w:eastAsia="ru-RU"/>
        </w:rPr>
        <w:t>Быдгоще</w:t>
      </w:r>
      <w:proofErr w:type="spellEnd"/>
      <w:r w:rsidRPr="00D7272C">
        <w:rPr>
          <w:rFonts w:eastAsia="Times New Roman" w:cs="Times New Roman"/>
          <w:sz w:val="24"/>
          <w:szCs w:val="24"/>
          <w:lang w:eastAsia="ru-RU"/>
        </w:rPr>
        <w:t xml:space="preserve"> и Луцке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родные почты в Лиде, но </w:t>
      </w:r>
      <w:r w:rsidR="008F65A3" w:rsidRPr="00D7272C">
        <w:rPr>
          <w:rFonts w:eastAsia="Times New Roman" w:cs="Times New Roman"/>
          <w:sz w:val="24"/>
          <w:szCs w:val="24"/>
          <w:lang w:eastAsia="ru-RU"/>
        </w:rPr>
        <w:t>несмотря</w:t>
      </w:r>
      <w:r w:rsidRPr="00D7272C">
        <w:rPr>
          <w:rFonts w:eastAsia="Times New Roman" w:cs="Times New Roman"/>
          <w:sz w:val="24"/>
          <w:szCs w:val="24"/>
          <w:lang w:eastAsia="ru-RU"/>
        </w:rPr>
        <w:t xml:space="preserve"> на то, что эти города в то </w:t>
      </w:r>
      <w:r w:rsidR="008F65A3" w:rsidRPr="00D7272C">
        <w:rPr>
          <w:rFonts w:eastAsia="Times New Roman" w:cs="Times New Roman"/>
          <w:sz w:val="24"/>
          <w:szCs w:val="24"/>
          <w:lang w:eastAsia="ru-RU"/>
        </w:rPr>
        <w:t>время,</w:t>
      </w:r>
      <w:r w:rsidRPr="00D7272C">
        <w:rPr>
          <w:rFonts w:eastAsia="Times New Roman" w:cs="Times New Roman"/>
          <w:sz w:val="24"/>
          <w:szCs w:val="24"/>
          <w:lang w:eastAsia="ru-RU"/>
        </w:rPr>
        <w:t xml:space="preserve"> как и сейчас имели большее количество населения чем Лида, лидская почта все же большая по размерам.</w:t>
      </w:r>
    </w:p>
    <w:p w14:paraId="0F83123B" w14:textId="3AADB31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Вопреки городским легендам, здание было спроектировано в 1936 г. [6, с.14]</w:t>
      </w:r>
      <w:r w:rsidR="008F65A3">
        <w:rPr>
          <w:rFonts w:eastAsia="Times New Roman" w:cs="Times New Roman"/>
          <w:sz w:val="24"/>
          <w:szCs w:val="24"/>
          <w:lang w:eastAsia="ru-RU"/>
        </w:rPr>
        <w:t>.</w:t>
      </w:r>
    </w:p>
    <w:p w14:paraId="325F0ACC" w14:textId="12D5AE6C"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Со стороны зрения архитектуры здание почты состоит из кубических объемов с элементами, типичными для стиля Ле </w:t>
      </w:r>
      <w:proofErr w:type="spellStart"/>
      <w:r w:rsidRPr="00D7272C">
        <w:rPr>
          <w:rFonts w:eastAsia="Times New Roman" w:cs="Times New Roman"/>
          <w:sz w:val="24"/>
          <w:szCs w:val="24"/>
          <w:lang w:eastAsia="ru-RU"/>
        </w:rPr>
        <w:t>Карбюзье</w:t>
      </w:r>
      <w:proofErr w:type="spellEnd"/>
      <w:r w:rsidRPr="00D7272C">
        <w:rPr>
          <w:rFonts w:eastAsia="Times New Roman" w:cs="Times New Roman"/>
          <w:sz w:val="24"/>
          <w:szCs w:val="24"/>
          <w:lang w:eastAsia="ru-RU"/>
        </w:rPr>
        <w:t xml:space="preserve">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первый этаж находится немного в глубине, что подчеркнуто более темным цветом и на первом плане виден конструкционные столбы. В главном объеме здания находился почтово-кассовый зал и боковой телеграфно-телефонная зал с общим вестибюлем.</w:t>
      </w:r>
    </w:p>
    <w:p w14:paraId="032DF1C8" w14:textId="7DB40738"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Первое сообщение о начале строительства новой Лидской почты датируется августовском номером 1936 г. газеты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Курьер Виленский», в этом номере Дирекция почт и телеграфов Вильнюсского округа объявила публичные торги на строительство высотки Лидской почты, а через несколько месяцев, в декабре 1936 г., та же Дирекция объявила торги на выполнение работ по монтажу системы центрального отопления, канализации и водопровода [6, с.16]</w:t>
      </w:r>
      <w:r w:rsidR="008F65A3">
        <w:rPr>
          <w:rFonts w:eastAsia="Times New Roman" w:cs="Times New Roman"/>
          <w:sz w:val="24"/>
          <w:szCs w:val="24"/>
          <w:lang w:eastAsia="ru-RU"/>
        </w:rPr>
        <w:t>.</w:t>
      </w:r>
    </w:p>
    <w:p w14:paraId="14A12594" w14:textId="051427B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январском номере 1937 г. газета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 xml:space="preserve">Курьер Виленский» в интереснейшей статье </w:t>
      </w:r>
      <w:r w:rsidRPr="00D7272C">
        <w:rPr>
          <w:rFonts w:eastAsia="Times New Roman" w:cs="Times New Roman"/>
          <w:b/>
          <w:sz w:val="24"/>
          <w:szCs w:val="24"/>
          <w:lang w:val="be-BY" w:eastAsia="ru-RU"/>
        </w:rPr>
        <w:t>«</w:t>
      </w:r>
      <w:r w:rsidRPr="00D7272C">
        <w:rPr>
          <w:rFonts w:eastAsia="Times New Roman" w:cs="Times New Roman"/>
          <w:sz w:val="24"/>
          <w:szCs w:val="24"/>
          <w:lang w:eastAsia="ru-RU"/>
        </w:rPr>
        <w:t xml:space="preserve">Лида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город больших возможностей писал: Выгон </w:t>
      </w:r>
      <w:r w:rsidR="008F65A3"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участок города, заросший кустарником и </w:t>
      </w:r>
      <w:r w:rsidR="008F65A3" w:rsidRPr="00D7272C">
        <w:rPr>
          <w:rFonts w:eastAsia="Times New Roman" w:cs="Times New Roman"/>
          <w:sz w:val="24"/>
          <w:szCs w:val="24"/>
          <w:lang w:eastAsia="ru-RU"/>
        </w:rPr>
        <w:t>заболоченный,</w:t>
      </w:r>
      <w:r w:rsidRPr="00D7272C">
        <w:rPr>
          <w:rFonts w:eastAsia="Times New Roman" w:cs="Times New Roman"/>
          <w:sz w:val="24"/>
          <w:szCs w:val="24"/>
          <w:lang w:eastAsia="ru-RU"/>
        </w:rPr>
        <w:t xml:space="preserve"> сейчас быстро застраивается. Еще в 1920. Здесь в болоте тонула животное, которую выводили сюда пастись, а тех людей, которые хотели пройти напрямик, ждал такой же участь.» [1, с.57].</w:t>
      </w:r>
    </w:p>
    <w:p w14:paraId="052B60C9" w14:textId="351A1BCC"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Однако после урегулирования речки и мелиорации болота, здесь была построена колония домов для государственных чиновников, возникли красивые высотки школы и гимназии, началось строительство самого большого в Новогрудском воеводстве стадиона площадью 3,85 га с беговой дорожкой протяженностью в 500 м. Сюда же планировалось перенести городской рынок [3, с.75]</w:t>
      </w:r>
      <w:r w:rsidR="008F65A3">
        <w:rPr>
          <w:rFonts w:eastAsia="Times New Roman" w:cs="Times New Roman"/>
          <w:sz w:val="24"/>
          <w:szCs w:val="24"/>
          <w:lang w:eastAsia="ru-RU"/>
        </w:rPr>
        <w:t>.</w:t>
      </w:r>
    </w:p>
    <w:p w14:paraId="6C2CA41B"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Через несколько месяцев виленская пресса снова сообщила, что в 1936 г. началось строительство высотки новой почты в Лиде. Стройку планировалось закончить в 1937-38 г. К 1937 г. уже были построены два почтовых высотки в Вильнюсе, началось строительство новой почты в Барановичах общим объемом 13 000 м3 [5, с.28].</w:t>
      </w:r>
    </w:p>
    <w:p w14:paraId="07A09CA5" w14:textId="7143EAF8" w:rsidR="00BA65BD" w:rsidRPr="00D7272C" w:rsidRDefault="00BA65BD" w:rsidP="00D7272C">
      <w:pPr>
        <w:ind w:firstLine="709"/>
        <w:rPr>
          <w:rFonts w:eastAsia="Times New Roman" w:cs="Times New Roman"/>
          <w:sz w:val="24"/>
          <w:szCs w:val="24"/>
          <w:lang w:val="be-BY" w:eastAsia="ru-RU"/>
        </w:rPr>
      </w:pPr>
      <w:r w:rsidRPr="00D7272C">
        <w:rPr>
          <w:rFonts w:eastAsia="Times New Roman" w:cs="Times New Roman"/>
          <w:sz w:val="24"/>
          <w:szCs w:val="24"/>
          <w:lang w:eastAsia="ru-RU"/>
        </w:rPr>
        <w:t xml:space="preserve">Стройка высотки почты двигалось вперед. В мае 1937 года сообщалось: </w:t>
      </w:r>
      <w:r w:rsidRPr="00D7272C">
        <w:rPr>
          <w:rFonts w:eastAsia="Times New Roman" w:cs="Times New Roman"/>
          <w:b/>
          <w:sz w:val="24"/>
          <w:szCs w:val="24"/>
          <w:lang w:val="be-BY" w:eastAsia="ru-RU"/>
        </w:rPr>
        <w:t>«</w:t>
      </w:r>
      <w:r w:rsidRPr="00D7272C">
        <w:rPr>
          <w:rFonts w:eastAsia="Times New Roman" w:cs="Times New Roman"/>
          <w:sz w:val="24"/>
          <w:szCs w:val="24"/>
          <w:lang w:val="be-BY" w:eastAsia="ru-RU"/>
        </w:rPr>
        <w:t>В</w:t>
      </w:r>
      <w:r w:rsidRPr="00D7272C">
        <w:rPr>
          <w:rFonts w:eastAsia="Times New Roman" w:cs="Times New Roman"/>
          <w:sz w:val="24"/>
          <w:szCs w:val="24"/>
          <w:lang w:eastAsia="ru-RU"/>
        </w:rPr>
        <w:t xml:space="preserve"> ближайшие месяцы в новом районе города возле гимназии возникнет вторая высотка стоимостью более миллиона злотых» (первый миллионник это здание гимназии.) [3, с.35] Здесь были листовая почта, телеграф и телефон. В помещениях выше от первого этажа разместится персонал (Приложение 5).</w:t>
      </w:r>
    </w:p>
    <w:p w14:paraId="37A60ABB" w14:textId="559A305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Почтамт был торжественно открыт в мае 1939 года, всего за четыре месяца до начала Второй мировой войны. Участок перед почтамтом даже заасфальтировали, что было </w:t>
      </w:r>
      <w:r w:rsidRPr="00D7272C">
        <w:rPr>
          <w:rFonts w:eastAsia="Times New Roman" w:cs="Times New Roman"/>
          <w:sz w:val="24"/>
          <w:szCs w:val="24"/>
          <w:lang w:eastAsia="ru-RU"/>
        </w:rPr>
        <w:lastRenderedPageBreak/>
        <w:t>невиданной роскошью по меркам второй половины 1930-х годов. Улица Мицкевича стала первой лидской улицей с асфальтом. Почтамт по-прежнему используется по своему прямому назначению, сохранил многие оригинальные архитектурные детали, и даже куда более поздняя мозаика 1980-х годов в операционном зале стала органичным элементом интерьера (Приложение 6).</w:t>
      </w:r>
    </w:p>
    <w:p w14:paraId="77F688E3"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Таким образом в конце 1930-х гг. в Лиде было построено здание современной почты, в которое польские власти вложили огромные деньги. Данный факт указывает на спланированное и систематизированное строительство на белорусских землях, так как почты строятся во многих городах, фактически по всей территории восточных воеводств.</w:t>
      </w:r>
    </w:p>
    <w:p w14:paraId="47EE6E51" w14:textId="77777777" w:rsidR="00BA65BD" w:rsidRPr="00D7272C" w:rsidRDefault="00BA65BD" w:rsidP="00D7272C">
      <w:pPr>
        <w:ind w:firstLine="709"/>
        <w:rPr>
          <w:rFonts w:eastAsia="Times New Roman" w:cs="Times New Roman"/>
          <w:sz w:val="24"/>
          <w:szCs w:val="24"/>
          <w:lang w:eastAsia="ru-RU"/>
        </w:rPr>
      </w:pPr>
    </w:p>
    <w:p w14:paraId="4FB2A5A0" w14:textId="77777777" w:rsidR="00BA65BD" w:rsidRPr="00D7272C" w:rsidRDefault="00BA65BD" w:rsidP="008F65A3">
      <w:pPr>
        <w:jc w:val="center"/>
        <w:rPr>
          <w:rFonts w:eastAsia="Calibri" w:cs="Times New Roman"/>
          <w:b/>
          <w:bCs/>
          <w:sz w:val="24"/>
          <w:szCs w:val="24"/>
          <w:lang w:eastAsia="ru-RU"/>
        </w:rPr>
      </w:pPr>
      <w:bookmarkStart w:id="45" w:name="_Toc289293991"/>
      <w:bookmarkStart w:id="46" w:name="_Toc36970804"/>
      <w:r w:rsidRPr="00D7272C">
        <w:rPr>
          <w:rFonts w:eastAsia="Calibri" w:cs="Times New Roman"/>
          <w:b/>
          <w:bCs/>
          <w:sz w:val="24"/>
          <w:szCs w:val="24"/>
          <w:lang w:eastAsia="ru-RU"/>
        </w:rPr>
        <w:t>ЗАКЛЮЧЕНИЕ</w:t>
      </w:r>
      <w:bookmarkEnd w:id="45"/>
      <w:bookmarkEnd w:id="46"/>
    </w:p>
    <w:p w14:paraId="1388BAA1"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В результате проведенного исследования был изучена проблема строительства в Лидском районе в начале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w:t>
      </w:r>
      <w:r w:rsidRPr="00D7272C">
        <w:rPr>
          <w:rFonts w:eastAsia="Times New Roman" w:cs="Times New Roman"/>
          <w:sz w:val="24"/>
          <w:szCs w:val="24"/>
          <w:lang w:val="be-BY" w:eastAsia="ru-RU"/>
        </w:rPr>
        <w:t>в</w:t>
      </w:r>
      <w:r w:rsidRPr="00D7272C">
        <w:rPr>
          <w:rFonts w:eastAsia="Times New Roman" w:cs="Times New Roman"/>
          <w:sz w:val="24"/>
          <w:szCs w:val="24"/>
          <w:lang w:eastAsia="ru-RU"/>
        </w:rPr>
        <w:t>. Здесь сохранился редкий для Беларуси по масштабам и качеству ансамбль межвоенной архитектуры, реликты той короткой эпохи, когда половина нашей страны входила в состав Второй Речи Посполитой.   Были получены новые данные по изучению вопроса строительства определенных зданий Лиды</w:t>
      </w:r>
      <w:r w:rsidRPr="00D7272C">
        <w:rPr>
          <w:rFonts w:eastAsia="Times New Roman" w:cs="Times New Roman"/>
          <w:sz w:val="24"/>
          <w:szCs w:val="24"/>
          <w:lang w:val="be-BY" w:eastAsia="ru-RU"/>
        </w:rPr>
        <w:t xml:space="preserve">. </w:t>
      </w:r>
      <w:r w:rsidRPr="00D7272C">
        <w:rPr>
          <w:rFonts w:eastAsia="Times New Roman" w:cs="Times New Roman"/>
          <w:sz w:val="24"/>
          <w:szCs w:val="24"/>
          <w:lang w:eastAsia="ru-RU"/>
        </w:rPr>
        <w:t xml:space="preserve">Цель исследования была достигнута в процессе решения поставленных задач. </w:t>
      </w:r>
    </w:p>
    <w:p w14:paraId="7F6C5B3F"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Выполнение первой задачи позволило нам изучить историографию рассматриваемой проблемы. В результате был сделан вывод о том, что исследование стиля функционализма в Лидском районе в отечественной историографии фактически не проводилось, и связано это напрямую с идеологическими вопросами в руководстве СССР.</w:t>
      </w:r>
    </w:p>
    <w:p w14:paraId="7AF578E5" w14:textId="44F05A95"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Выполнив вторую и третью задачи, удалось изучить новые данные по рассматриваемой проблеме. Так выяснилось, что вся лидская межвоенная архитектура достаточно четко локализована. Самые значительные ее образцы сконцентрированы вдоль улиц Мицкевича, Победы, Кирова, Замковой и их ближайших окрестностях. В городе был построен целый комплекс домов для местных чиновников, переезжавших в Лиду из Польши. В 1930</w:t>
      </w:r>
      <w:r w:rsidR="008F65A3">
        <w:rPr>
          <w:rFonts w:eastAsia="Times New Roman" w:cs="Times New Roman"/>
          <w:sz w:val="24"/>
          <w:szCs w:val="24"/>
          <w:lang w:eastAsia="ru-RU"/>
        </w:rPr>
        <w:t>-</w:t>
      </w:r>
      <w:r w:rsidRPr="00D7272C">
        <w:rPr>
          <w:rFonts w:eastAsia="Times New Roman" w:cs="Times New Roman"/>
          <w:sz w:val="24"/>
          <w:szCs w:val="24"/>
          <w:lang w:eastAsia="ru-RU"/>
        </w:rPr>
        <w:t>е годы в Лиде начинается настоящий строительный бум, завершившийся лишь в связи с началом Второй мировой войны.</w:t>
      </w:r>
    </w:p>
    <w:p w14:paraId="362BD085" w14:textId="77777777"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Выполнение пятой задачи дало нам понимания важности образования для всех стран, в том числе и для Польши, в состав которой в межвоенный период входил город Лида. Государство не скупилось тратить деньги на строительство здания местного почтамта, так как вложения средств в будущие поколения несомненно окупятся. Был сделан вывод о том, что власти Второй Речи Посполитой (Польши) тратили огромные финансы на строительство зданий почтамтов не только в Лиде, но и многих других городах.</w:t>
      </w:r>
    </w:p>
    <w:p w14:paraId="49EB4460" w14:textId="2153B729"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sz w:val="24"/>
          <w:szCs w:val="24"/>
          <w:lang w:eastAsia="ru-RU"/>
        </w:rPr>
        <w:t xml:space="preserve">Таким образом, исследование на тему «Архитектура Лиды имперского периода» позволило обосновать и </w:t>
      </w:r>
      <w:r w:rsidR="008F65A3" w:rsidRPr="00D7272C">
        <w:rPr>
          <w:rFonts w:eastAsia="Times New Roman" w:cs="Times New Roman"/>
          <w:sz w:val="24"/>
          <w:szCs w:val="24"/>
          <w:lang w:eastAsia="ru-RU"/>
        </w:rPr>
        <w:t>систематизировать</w:t>
      </w:r>
      <w:r w:rsidRPr="00D7272C">
        <w:rPr>
          <w:rFonts w:eastAsia="Times New Roman" w:cs="Times New Roman"/>
          <w:sz w:val="24"/>
          <w:szCs w:val="24"/>
          <w:lang w:eastAsia="ru-RU"/>
        </w:rPr>
        <w:t xml:space="preserve"> накопившиеся данные, по изучению архитектуры города Лида. Гипотеза, выдвинутая в самом начале исследования, полностью подтвердилась, так как город Лида активно развивался в данный период, несмотря на все негативные стороны, связанные с нахождением Западной Беларуси в составе Польши. Период активно строительства поделен на два этапа: начало </w:t>
      </w:r>
      <w:r w:rsidRPr="00D7272C">
        <w:rPr>
          <w:rFonts w:eastAsia="Times New Roman" w:cs="Times New Roman"/>
          <w:sz w:val="24"/>
          <w:szCs w:val="24"/>
          <w:lang w:val="en-US" w:eastAsia="ru-RU"/>
        </w:rPr>
        <w:t>XX</w:t>
      </w:r>
      <w:r w:rsidRPr="00D7272C">
        <w:rPr>
          <w:rFonts w:eastAsia="Times New Roman" w:cs="Times New Roman"/>
          <w:sz w:val="24"/>
          <w:szCs w:val="24"/>
          <w:lang w:eastAsia="ru-RU"/>
        </w:rPr>
        <w:t xml:space="preserve"> века и 1930</w:t>
      </w:r>
      <w:r w:rsidR="009C17FC">
        <w:rPr>
          <w:rFonts w:eastAsia="Times New Roman" w:cs="Times New Roman"/>
          <w:sz w:val="24"/>
          <w:szCs w:val="24"/>
          <w:lang w:eastAsia="ru-RU"/>
        </w:rPr>
        <w:t>-</w:t>
      </w:r>
      <w:r w:rsidRPr="00D7272C">
        <w:rPr>
          <w:rFonts w:eastAsia="Times New Roman" w:cs="Times New Roman"/>
          <w:sz w:val="24"/>
          <w:szCs w:val="24"/>
          <w:lang w:eastAsia="ru-RU"/>
        </w:rPr>
        <w:t>е годы</w:t>
      </w:r>
      <w:r w:rsidRPr="00D7272C">
        <w:rPr>
          <w:rFonts w:eastAsia="Times New Roman" w:cs="Times New Roman"/>
          <w:sz w:val="24"/>
          <w:szCs w:val="24"/>
          <w:lang w:val="be-BY" w:eastAsia="ru-RU"/>
        </w:rPr>
        <w:t>. В первый период</w:t>
      </w:r>
      <w:r w:rsidRPr="00D7272C">
        <w:rPr>
          <w:rFonts w:eastAsia="Times New Roman" w:cs="Times New Roman"/>
          <w:sz w:val="24"/>
          <w:szCs w:val="24"/>
          <w:lang w:eastAsia="ru-RU"/>
        </w:rPr>
        <w:t xml:space="preserve"> частые пожары, упор Российской империи на строительстве военных объектов, а также разрушения Первой мировой войны привели к тому, что зданий российского периода истории в нашем городе крайне мало.</w:t>
      </w:r>
      <w:r w:rsidRPr="00D7272C">
        <w:rPr>
          <w:rFonts w:eastAsia="Times New Roman" w:cs="Times New Roman"/>
          <w:sz w:val="24"/>
          <w:szCs w:val="24"/>
          <w:lang w:val="be-BY" w:eastAsia="ru-RU"/>
        </w:rPr>
        <w:t xml:space="preserve"> Польское государство в данный период только приступало к застройке и инвестициям в Лиду. На рубеже десятилетий из-за мирового экономического кризиса в городе практически прекратились все строительные работы, но к концу изучаемого периода начинается настоящий строительный бум, остановленный лишь началом Второй мировой войны.</w:t>
      </w:r>
      <w:r w:rsidRPr="00D7272C">
        <w:rPr>
          <w:rFonts w:eastAsia="Times New Roman" w:cs="Times New Roman"/>
          <w:sz w:val="24"/>
          <w:szCs w:val="24"/>
          <w:lang w:eastAsia="ru-RU"/>
        </w:rPr>
        <w:t xml:space="preserve"> Правда стоит отметить, что в составе Советской Беларуси наш город развивался еще быстрее, но не учитывать важность усилий, сделанных для будущих поколений, для нас с вами более столетия назад, было бы неправильно.</w:t>
      </w:r>
    </w:p>
    <w:p w14:paraId="0CCDB709" w14:textId="77777777" w:rsidR="00642E72" w:rsidRPr="00D7272C" w:rsidRDefault="00642E72" w:rsidP="00D7272C">
      <w:pPr>
        <w:ind w:firstLine="709"/>
        <w:rPr>
          <w:rFonts w:eastAsia="Times New Roman" w:cs="Times New Roman"/>
          <w:sz w:val="24"/>
          <w:szCs w:val="24"/>
          <w:lang w:eastAsia="ru-RU"/>
        </w:rPr>
      </w:pPr>
    </w:p>
    <w:p w14:paraId="61AAEA58" w14:textId="7F062751" w:rsidR="00BA65BD" w:rsidRPr="00D7272C" w:rsidRDefault="00BA65BD" w:rsidP="008F65A3">
      <w:pPr>
        <w:jc w:val="center"/>
        <w:rPr>
          <w:rFonts w:eastAsia="Calibri" w:cs="Times New Roman"/>
          <w:b/>
          <w:bCs/>
          <w:sz w:val="24"/>
          <w:szCs w:val="24"/>
          <w:lang w:val="be-BY" w:eastAsia="ru-RU"/>
        </w:rPr>
      </w:pPr>
      <w:bookmarkStart w:id="47" w:name="_Toc36970805"/>
      <w:r w:rsidRPr="00D7272C">
        <w:rPr>
          <w:rFonts w:eastAsia="Calibri" w:cs="Times New Roman"/>
          <w:b/>
          <w:bCs/>
          <w:sz w:val="24"/>
          <w:szCs w:val="24"/>
          <w:lang w:eastAsia="ru-RU"/>
        </w:rPr>
        <w:t>СПИСОК ИСПОЛЬЗОВАННЫХ ИСТОЧНИКОВ</w:t>
      </w:r>
      <w:bookmarkEnd w:id="47"/>
    </w:p>
    <w:p w14:paraId="74ED1924" w14:textId="3372B5F5"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lastRenderedPageBreak/>
        <w:t>1.</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Budowa pomieszczeń dla Korpusu Ochrony Pogranicza i domów dla urzędników państwowych w województwach wschodnich. Z. 1</w:t>
      </w:r>
      <w:r w:rsidR="009C17FC">
        <w:rPr>
          <w:rFonts w:eastAsia="Times New Roman" w:cs="Times New Roman"/>
          <w:sz w:val="24"/>
          <w:szCs w:val="24"/>
          <w:lang w:val="be-BY" w:eastAsia="ru-RU"/>
        </w:rPr>
        <w:t>-</w:t>
      </w:r>
      <w:r w:rsidRPr="00D7272C">
        <w:rPr>
          <w:rFonts w:eastAsia="Times New Roman" w:cs="Times New Roman"/>
          <w:sz w:val="24"/>
          <w:szCs w:val="24"/>
          <w:lang w:val="be-BY" w:eastAsia="ru-RU"/>
        </w:rPr>
        <w:t xml:space="preserve">5 </w:t>
      </w:r>
      <w:r w:rsidR="009C17FC" w:rsidRPr="009C17FC">
        <w:rPr>
          <w:rFonts w:eastAsia="Times New Roman" w:cs="Times New Roman"/>
          <w:b/>
          <w:sz w:val="24"/>
          <w:szCs w:val="24"/>
          <w:lang w:val="be-BY" w:eastAsia="ru-RU"/>
        </w:rPr>
        <w:t>–</w:t>
      </w:r>
      <w:r w:rsidRPr="00D7272C">
        <w:rPr>
          <w:rFonts w:eastAsia="Times New Roman" w:cs="Times New Roman"/>
          <w:sz w:val="24"/>
          <w:szCs w:val="24"/>
          <w:lang w:val="be-BY" w:eastAsia="ru-RU"/>
        </w:rPr>
        <w:t xml:space="preserve"> Warszawa., 1925. </w:t>
      </w:r>
      <w:r w:rsidR="009C17FC" w:rsidRPr="009C17FC">
        <w:rPr>
          <w:rFonts w:eastAsia="Times New Roman" w:cs="Times New Roman"/>
          <w:b/>
          <w:sz w:val="24"/>
          <w:szCs w:val="24"/>
          <w:lang w:val="be-BY" w:eastAsia="ru-RU"/>
        </w:rPr>
        <w:t>–</w:t>
      </w:r>
      <w:r w:rsidRPr="00D7272C">
        <w:rPr>
          <w:rFonts w:eastAsia="Times New Roman" w:cs="Times New Roman"/>
          <w:sz w:val="24"/>
          <w:szCs w:val="24"/>
          <w:lang w:val="be-BY" w:eastAsia="ru-RU"/>
        </w:rPr>
        <w:t xml:space="preserve"> 142 с. </w:t>
      </w:r>
    </w:p>
    <w:p w14:paraId="46EA7EDA" w14:textId="03D61551"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t>2.</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 xml:space="preserve">Odziemkowski, Janusz. Lida 1920 / Janusz Odziemkowski. </w:t>
      </w:r>
      <w:r w:rsidR="009C17FC" w:rsidRPr="00DA19BD">
        <w:rPr>
          <w:rFonts w:eastAsia="Times New Roman" w:cs="Times New Roman"/>
          <w:b/>
          <w:sz w:val="24"/>
          <w:szCs w:val="24"/>
          <w:lang w:val="be-BY" w:eastAsia="ru-RU"/>
        </w:rPr>
        <w:t>–</w:t>
      </w:r>
      <w:r w:rsidRPr="00D7272C">
        <w:rPr>
          <w:rFonts w:eastAsia="Times New Roman" w:cs="Times New Roman"/>
          <w:sz w:val="24"/>
          <w:szCs w:val="24"/>
          <w:lang w:val="be-BY" w:eastAsia="ru-RU"/>
        </w:rPr>
        <w:t xml:space="preserve"> Warszawa, 1994. </w:t>
      </w:r>
      <w:r w:rsidR="009C17FC" w:rsidRPr="009C17FC">
        <w:rPr>
          <w:rFonts w:eastAsia="Times New Roman" w:cs="Times New Roman"/>
          <w:b/>
          <w:sz w:val="24"/>
          <w:szCs w:val="24"/>
          <w:lang w:val="be-BY" w:eastAsia="ru-RU"/>
        </w:rPr>
        <w:t>–</w:t>
      </w:r>
      <w:r w:rsidRPr="00D7272C">
        <w:rPr>
          <w:rFonts w:eastAsia="Times New Roman" w:cs="Times New Roman"/>
          <w:sz w:val="24"/>
          <w:szCs w:val="24"/>
          <w:lang w:val="be-BY" w:eastAsia="ru-RU"/>
        </w:rPr>
        <w:t xml:space="preserve"> 185 с.</w:t>
      </w:r>
    </w:p>
    <w:p w14:paraId="2D1145F1" w14:textId="75C9265E"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t>3.</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Пшчулковский М. «Современные Кресы. Архитектура на восточных землях Второй Речи Посполитой 1921</w:t>
      </w:r>
      <w:r w:rsidR="009C17FC">
        <w:rPr>
          <w:rFonts w:eastAsia="Times New Roman" w:cs="Times New Roman"/>
          <w:sz w:val="24"/>
          <w:szCs w:val="24"/>
          <w:lang w:val="be-BY" w:eastAsia="ru-RU"/>
        </w:rPr>
        <w:t>-</w:t>
      </w:r>
      <w:r w:rsidRPr="00D7272C">
        <w:rPr>
          <w:rFonts w:eastAsia="Times New Roman" w:cs="Times New Roman"/>
          <w:sz w:val="24"/>
          <w:szCs w:val="24"/>
          <w:lang w:val="be-BY" w:eastAsia="ru-RU"/>
        </w:rPr>
        <w:t xml:space="preserve">1939»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Варшава., 2009.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319 с.</w:t>
      </w:r>
    </w:p>
    <w:p w14:paraId="0AB4F2BD" w14:textId="1960E236" w:rsidR="00BA65BD" w:rsidRPr="00D7272C" w:rsidRDefault="00BA65BD" w:rsidP="008F65A3">
      <w:pPr>
        <w:rPr>
          <w:rFonts w:eastAsia="Times New Roman" w:cs="Times New Roman"/>
          <w:sz w:val="24"/>
          <w:szCs w:val="24"/>
          <w:lang w:eastAsia="ru-RU"/>
        </w:rPr>
      </w:pPr>
      <w:r w:rsidRPr="00D7272C">
        <w:rPr>
          <w:rFonts w:eastAsia="Times New Roman" w:cs="Times New Roman"/>
          <w:sz w:val="24"/>
          <w:szCs w:val="24"/>
          <w:lang w:val="be-BY" w:eastAsia="ru-RU"/>
        </w:rPr>
        <w:t>4.</w:t>
      </w:r>
      <w:r w:rsidR="009C17FC">
        <w:rPr>
          <w:rFonts w:eastAsia="Times New Roman" w:cs="Times New Roman"/>
          <w:sz w:val="24"/>
          <w:szCs w:val="24"/>
          <w:lang w:val="be-BY" w:eastAsia="ru-RU"/>
        </w:rPr>
        <w:t> </w:t>
      </w:r>
      <w:r w:rsidRPr="00D7272C">
        <w:rPr>
          <w:rFonts w:eastAsia="Times New Roman" w:cs="Times New Roman"/>
          <w:sz w:val="24"/>
          <w:szCs w:val="24"/>
          <w:lang w:eastAsia="ru-RU"/>
        </w:rPr>
        <w:t>Морозов Е. «Стили и направления в белорусской архитектуре 1920</w:t>
      </w:r>
      <w:r w:rsidR="009C17FC">
        <w:rPr>
          <w:rFonts w:eastAsia="Times New Roman" w:cs="Times New Roman"/>
          <w:sz w:val="24"/>
          <w:szCs w:val="24"/>
          <w:lang w:eastAsia="ru-RU"/>
        </w:rPr>
        <w:t>-</w:t>
      </w:r>
      <w:r w:rsidRPr="00D7272C">
        <w:rPr>
          <w:rFonts w:eastAsia="Times New Roman" w:cs="Times New Roman"/>
          <w:sz w:val="24"/>
          <w:szCs w:val="24"/>
          <w:lang w:eastAsia="ru-RU"/>
        </w:rPr>
        <w:t xml:space="preserve">1930-х гг.» </w:t>
      </w:r>
      <w:r w:rsidR="009C17FC"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Мн.,</w:t>
      </w:r>
      <w:r w:rsidR="009C17FC">
        <w:rPr>
          <w:rFonts w:eastAsia="Times New Roman" w:cs="Times New Roman"/>
          <w:sz w:val="24"/>
          <w:szCs w:val="24"/>
          <w:lang w:eastAsia="ru-RU"/>
        </w:rPr>
        <w:t xml:space="preserve"> </w:t>
      </w:r>
      <w:r w:rsidRPr="00D7272C">
        <w:rPr>
          <w:rFonts w:eastAsia="Times New Roman" w:cs="Times New Roman"/>
          <w:sz w:val="24"/>
          <w:szCs w:val="24"/>
          <w:lang w:eastAsia="ru-RU"/>
        </w:rPr>
        <w:t xml:space="preserve">2007. </w:t>
      </w:r>
      <w:r w:rsidR="009C17FC" w:rsidRPr="00D7272C">
        <w:rPr>
          <w:rFonts w:eastAsia="Times New Roman" w:cs="Times New Roman"/>
          <w:b/>
          <w:sz w:val="24"/>
          <w:szCs w:val="24"/>
          <w:lang w:eastAsia="ru-RU"/>
        </w:rPr>
        <w:t>–</w:t>
      </w:r>
      <w:r w:rsidRPr="00D7272C">
        <w:rPr>
          <w:rFonts w:eastAsia="Times New Roman" w:cs="Times New Roman"/>
          <w:sz w:val="24"/>
          <w:szCs w:val="24"/>
          <w:lang w:eastAsia="ru-RU"/>
        </w:rPr>
        <w:t xml:space="preserve"> 87 с.</w:t>
      </w:r>
    </w:p>
    <w:p w14:paraId="5AD0FB60" w14:textId="52BB355F" w:rsidR="00BA65BD" w:rsidRPr="00D7272C" w:rsidRDefault="00BA65BD" w:rsidP="008F65A3">
      <w:pPr>
        <w:rPr>
          <w:rFonts w:eastAsia="Times New Roman" w:cs="Times New Roman"/>
          <w:sz w:val="24"/>
          <w:szCs w:val="24"/>
          <w:lang w:eastAsia="ru-RU"/>
        </w:rPr>
      </w:pPr>
      <w:r w:rsidRPr="00D7272C">
        <w:rPr>
          <w:rFonts w:eastAsia="Times New Roman" w:cs="Times New Roman"/>
          <w:sz w:val="24"/>
          <w:szCs w:val="24"/>
          <w:lang w:eastAsia="ru-RU"/>
        </w:rPr>
        <w:t>5.</w:t>
      </w:r>
      <w:r w:rsidR="009C17FC">
        <w:rPr>
          <w:rFonts w:eastAsia="Times New Roman" w:cs="Times New Roman"/>
          <w:sz w:val="24"/>
          <w:szCs w:val="24"/>
          <w:lang w:eastAsia="ru-RU"/>
        </w:rPr>
        <w:t> </w:t>
      </w:r>
      <w:r w:rsidRPr="00D7272C">
        <w:rPr>
          <w:rFonts w:eastAsia="Times New Roman" w:cs="Times New Roman"/>
          <w:sz w:val="24"/>
          <w:szCs w:val="24"/>
          <w:lang w:val="be-BY" w:eastAsia="ru-RU"/>
        </w:rPr>
        <w:t xml:space="preserve">Камрук А. «Архитектура Беларуси ХХ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начала ХХI вв.»</w:t>
      </w:r>
      <w:r w:rsidRPr="00D7272C">
        <w:rPr>
          <w:rFonts w:eastAsia="Times New Roman" w:cs="Times New Roman"/>
          <w:sz w:val="24"/>
          <w:szCs w:val="24"/>
          <w:lang w:eastAsia="ru-RU"/>
        </w:rPr>
        <w:t xml:space="preserve">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Мн.,</w:t>
      </w:r>
      <w:r w:rsidR="009C17FC">
        <w:rPr>
          <w:rFonts w:eastAsia="Times New Roman" w:cs="Times New Roman"/>
          <w:sz w:val="24"/>
          <w:szCs w:val="24"/>
          <w:lang w:val="be-BY" w:eastAsia="ru-RU"/>
        </w:rPr>
        <w:t xml:space="preserve"> </w:t>
      </w:r>
      <w:r w:rsidRPr="00D7272C">
        <w:rPr>
          <w:rFonts w:eastAsia="Times New Roman" w:cs="Times New Roman"/>
          <w:sz w:val="24"/>
          <w:szCs w:val="24"/>
          <w:lang w:val="be-BY" w:eastAsia="ru-RU"/>
        </w:rPr>
        <w:t xml:space="preserve">2008. </w:t>
      </w:r>
      <w:r w:rsidR="009C17FC" w:rsidRPr="00D7272C">
        <w:rPr>
          <w:rFonts w:eastAsia="Times New Roman" w:cs="Times New Roman"/>
          <w:b/>
          <w:sz w:val="24"/>
          <w:szCs w:val="24"/>
          <w:lang w:eastAsia="ru-RU"/>
        </w:rPr>
        <w:t>–</w:t>
      </w:r>
      <w:r w:rsidR="009C17FC">
        <w:rPr>
          <w:rFonts w:eastAsia="Times New Roman" w:cs="Times New Roman"/>
          <w:b/>
          <w:sz w:val="24"/>
          <w:szCs w:val="24"/>
          <w:lang w:eastAsia="ru-RU"/>
        </w:rPr>
        <w:t xml:space="preserve"> </w:t>
      </w:r>
      <w:r w:rsidRPr="00D7272C">
        <w:rPr>
          <w:rFonts w:eastAsia="Times New Roman" w:cs="Times New Roman"/>
          <w:sz w:val="24"/>
          <w:szCs w:val="24"/>
          <w:lang w:val="be-BY" w:eastAsia="ru-RU"/>
        </w:rPr>
        <w:t>159 с.</w:t>
      </w:r>
    </w:p>
    <w:p w14:paraId="1E486CFD" w14:textId="1D9580A0"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t>6.</w:t>
      </w:r>
      <w:r w:rsidR="009C17FC">
        <w:rPr>
          <w:rFonts w:eastAsia="Times New Roman" w:cs="Times New Roman"/>
          <w:sz w:val="24"/>
          <w:szCs w:val="24"/>
          <w:lang w:val="be-BY" w:eastAsia="ru-RU"/>
        </w:rPr>
        <w:t> </w:t>
      </w:r>
      <w:r w:rsidRPr="00D7272C">
        <w:rPr>
          <w:rFonts w:eastAsia="Times New Roman" w:cs="Times New Roman"/>
          <w:sz w:val="24"/>
          <w:szCs w:val="24"/>
          <w:lang w:eastAsia="ru-RU"/>
        </w:rPr>
        <w:t xml:space="preserve">Колосов Л. Почта в Лиде // Лидский летописец №3-4 (27-28) </w:t>
      </w:r>
      <w:r w:rsidR="009C17FC" w:rsidRPr="00D7272C">
        <w:rPr>
          <w:rFonts w:eastAsia="Times New Roman" w:cs="Times New Roman"/>
          <w:b/>
          <w:sz w:val="24"/>
          <w:szCs w:val="24"/>
          <w:lang w:eastAsia="ru-RU"/>
        </w:rPr>
        <w:t>–</w:t>
      </w:r>
      <w:r w:rsidR="009C17FC">
        <w:rPr>
          <w:rFonts w:eastAsia="Times New Roman" w:cs="Times New Roman"/>
          <w:b/>
          <w:sz w:val="24"/>
          <w:szCs w:val="24"/>
          <w:lang w:eastAsia="ru-RU"/>
        </w:rPr>
        <w:t xml:space="preserve"> </w:t>
      </w:r>
      <w:r w:rsidRPr="00D7272C">
        <w:rPr>
          <w:rFonts w:eastAsia="Times New Roman" w:cs="Times New Roman"/>
          <w:sz w:val="24"/>
          <w:szCs w:val="24"/>
          <w:lang w:eastAsia="ru-RU"/>
        </w:rPr>
        <w:t xml:space="preserve">2004.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w:t>
      </w:r>
      <w:r w:rsidRPr="00D7272C">
        <w:rPr>
          <w:rFonts w:eastAsia="Times New Roman" w:cs="Times New Roman"/>
          <w:sz w:val="24"/>
          <w:szCs w:val="24"/>
          <w:lang w:eastAsia="ru-RU"/>
        </w:rPr>
        <w:t>46 с.</w:t>
      </w:r>
    </w:p>
    <w:p w14:paraId="272B3F19" w14:textId="7B8787D7" w:rsidR="009C17F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t>7.</w:t>
      </w:r>
      <w:r w:rsidR="009C17FC">
        <w:rPr>
          <w:rFonts w:eastAsia="Times New Roman" w:cs="Times New Roman"/>
          <w:sz w:val="24"/>
          <w:szCs w:val="24"/>
          <w:lang w:val="be-BY" w:eastAsia="ru-RU"/>
        </w:rPr>
        <w:t> </w:t>
      </w:r>
      <w:proofErr w:type="spellStart"/>
      <w:r w:rsidRPr="00D7272C">
        <w:rPr>
          <w:rFonts w:eastAsia="Times New Roman" w:cs="Times New Roman"/>
          <w:color w:val="000000"/>
          <w:sz w:val="24"/>
          <w:szCs w:val="24"/>
          <w:lang w:eastAsia="ru-RU"/>
        </w:rPr>
        <w:t>Леанід</w:t>
      </w:r>
      <w:proofErr w:type="spellEnd"/>
      <w:r w:rsidRPr="00D7272C">
        <w:rPr>
          <w:rFonts w:eastAsia="Times New Roman" w:cs="Times New Roman"/>
          <w:color w:val="000000"/>
          <w:sz w:val="24"/>
          <w:szCs w:val="24"/>
          <w:lang w:eastAsia="ru-RU"/>
        </w:rPr>
        <w:t xml:space="preserve"> </w:t>
      </w:r>
      <w:proofErr w:type="spellStart"/>
      <w:r w:rsidRPr="00D7272C">
        <w:rPr>
          <w:rFonts w:eastAsia="Times New Roman" w:cs="Times New Roman"/>
          <w:color w:val="000000"/>
          <w:sz w:val="24"/>
          <w:szCs w:val="24"/>
          <w:lang w:eastAsia="ru-RU"/>
        </w:rPr>
        <w:t>Лаўрэш</w:t>
      </w:r>
      <w:proofErr w:type="spellEnd"/>
      <w:r w:rsidRPr="00D7272C">
        <w:rPr>
          <w:rFonts w:eastAsia="Times New Roman" w:cs="Times New Roman"/>
          <w:color w:val="000000"/>
          <w:sz w:val="24"/>
          <w:szCs w:val="24"/>
          <w:lang w:eastAsia="ru-RU"/>
        </w:rPr>
        <w:t xml:space="preserve"> </w:t>
      </w:r>
      <w:r w:rsidRPr="00D7272C">
        <w:rPr>
          <w:rFonts w:eastAsia="Times New Roman" w:cs="Times New Roman"/>
          <w:sz w:val="24"/>
          <w:szCs w:val="24"/>
          <w:lang w:val="be-BY" w:eastAsia="ru-RU"/>
        </w:rPr>
        <w:t>«Шпацыры па старой Лідзе»</w:t>
      </w:r>
      <w:r w:rsidR="009C17FC">
        <w:rPr>
          <w:rFonts w:eastAsia="Times New Roman" w:cs="Times New Roman"/>
          <w:sz w:val="24"/>
          <w:szCs w:val="24"/>
          <w:lang w:val="be-BY" w:eastAsia="ru-RU"/>
        </w:rPr>
        <w:t>.</w:t>
      </w:r>
      <w:r w:rsidRPr="00D7272C">
        <w:rPr>
          <w:rFonts w:eastAsia="Times New Roman" w:cs="Times New Roman"/>
          <w:sz w:val="24"/>
          <w:szCs w:val="24"/>
          <w:lang w:eastAsia="ru-RU"/>
        </w:rPr>
        <w:t xml:space="preserve">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Гродно., 2020.</w:t>
      </w:r>
      <w:r w:rsidR="009C17FC" w:rsidRPr="009C17FC">
        <w:rPr>
          <w:rFonts w:eastAsia="Times New Roman" w:cs="Times New Roman"/>
          <w:b/>
          <w:sz w:val="24"/>
          <w:szCs w:val="24"/>
          <w:lang w:eastAsia="ru-RU"/>
        </w:rPr>
        <w:t xml:space="preserve"> </w:t>
      </w:r>
      <w:r w:rsidR="009C17FC" w:rsidRPr="00D7272C">
        <w:rPr>
          <w:rFonts w:eastAsia="Times New Roman" w:cs="Times New Roman"/>
          <w:b/>
          <w:sz w:val="24"/>
          <w:szCs w:val="24"/>
          <w:lang w:eastAsia="ru-RU"/>
        </w:rPr>
        <w:t>–</w:t>
      </w:r>
      <w:r w:rsidR="009C17FC">
        <w:rPr>
          <w:rFonts w:eastAsia="Times New Roman" w:cs="Times New Roman"/>
          <w:b/>
          <w:sz w:val="24"/>
          <w:szCs w:val="24"/>
          <w:lang w:eastAsia="ru-RU"/>
        </w:rPr>
        <w:t xml:space="preserve"> </w:t>
      </w:r>
      <w:r w:rsidRPr="00D7272C">
        <w:rPr>
          <w:rFonts w:eastAsia="Times New Roman" w:cs="Times New Roman"/>
          <w:sz w:val="24"/>
          <w:szCs w:val="24"/>
          <w:lang w:val="be-BY" w:eastAsia="ru-RU"/>
        </w:rPr>
        <w:t>346 с.</w:t>
      </w:r>
    </w:p>
    <w:p w14:paraId="576D42B3" w14:textId="2DF71904" w:rsidR="00BA65BD" w:rsidRPr="009C17FC" w:rsidRDefault="00BA65BD" w:rsidP="008F65A3">
      <w:pPr>
        <w:rPr>
          <w:rFonts w:eastAsia="Times New Roman" w:cs="Times New Roman"/>
          <w:sz w:val="24"/>
          <w:szCs w:val="24"/>
          <w:lang w:val="be-BY" w:eastAsia="ru-RU"/>
        </w:rPr>
      </w:pPr>
      <w:r w:rsidRPr="00D7272C">
        <w:rPr>
          <w:rFonts w:eastAsia="Times New Roman" w:cs="Times New Roman"/>
          <w:iCs/>
          <w:sz w:val="24"/>
          <w:szCs w:val="24"/>
          <w:lang w:val="be-BY" w:eastAsia="ru-RU"/>
        </w:rPr>
        <w:t>8.</w:t>
      </w:r>
      <w:r w:rsidR="009C17FC">
        <w:rPr>
          <w:rFonts w:eastAsia="Times New Roman" w:cs="Times New Roman"/>
          <w:iCs/>
          <w:sz w:val="24"/>
          <w:szCs w:val="24"/>
          <w:lang w:val="be-BY" w:eastAsia="ru-RU"/>
        </w:rPr>
        <w:t> </w:t>
      </w:r>
      <w:r w:rsidRPr="00D7272C">
        <w:rPr>
          <w:rFonts w:eastAsia="Times New Roman" w:cs="Times New Roman"/>
          <w:iCs/>
          <w:sz w:val="24"/>
          <w:szCs w:val="24"/>
          <w:lang w:val="be-BY" w:eastAsia="ru-RU"/>
        </w:rPr>
        <w:t>Мемуары бывших жителей Лиды [Электронны</w:t>
      </w:r>
      <w:r w:rsidRPr="00D7272C">
        <w:rPr>
          <w:rFonts w:eastAsia="Times New Roman" w:cs="Times New Roman"/>
          <w:iCs/>
          <w:sz w:val="24"/>
          <w:szCs w:val="24"/>
          <w:lang w:eastAsia="ru-RU"/>
        </w:rPr>
        <w:t>й</w:t>
      </w:r>
      <w:r w:rsidRPr="00D7272C">
        <w:rPr>
          <w:rFonts w:eastAsia="Times New Roman" w:cs="Times New Roman"/>
          <w:iCs/>
          <w:sz w:val="24"/>
          <w:szCs w:val="24"/>
          <w:lang w:val="be-BY" w:eastAsia="ru-RU"/>
        </w:rPr>
        <w:t xml:space="preserve"> ресурс] / Режим доступа: http://pawet.net/memoirs/sbor/Мемуары_бывших_жителей_Лиды.html</w:t>
      </w:r>
      <w:r w:rsidR="009C17FC">
        <w:rPr>
          <w:rFonts w:eastAsia="Times New Roman" w:cs="Times New Roman"/>
          <w:iCs/>
          <w:sz w:val="24"/>
          <w:szCs w:val="24"/>
          <w:lang w:val="be-BY" w:eastAsia="ru-RU"/>
        </w:rPr>
        <w:t>.</w:t>
      </w:r>
      <w:r w:rsidRPr="00D7272C">
        <w:rPr>
          <w:rFonts w:eastAsia="Times New Roman" w:cs="Times New Roman"/>
          <w:iCs/>
          <w:sz w:val="24"/>
          <w:szCs w:val="24"/>
          <w:lang w:val="be-BY" w:eastAsia="ru-RU"/>
        </w:rPr>
        <w:t xml:space="preserve"> </w:t>
      </w:r>
      <w:r w:rsidR="009C17FC" w:rsidRPr="00D7272C">
        <w:rPr>
          <w:rFonts w:eastAsia="Times New Roman" w:cs="Times New Roman"/>
          <w:b/>
          <w:sz w:val="24"/>
          <w:szCs w:val="24"/>
          <w:lang w:eastAsia="ru-RU"/>
        </w:rPr>
        <w:t>–</w:t>
      </w:r>
      <w:r w:rsidRPr="00D7272C">
        <w:rPr>
          <w:rFonts w:eastAsia="Times New Roman" w:cs="Times New Roman"/>
          <w:iCs/>
          <w:sz w:val="24"/>
          <w:szCs w:val="24"/>
          <w:lang w:val="be-BY" w:eastAsia="ru-RU"/>
        </w:rPr>
        <w:t xml:space="preserve"> Дата доступа: </w:t>
      </w:r>
      <w:r w:rsidRPr="00D7272C">
        <w:rPr>
          <w:rFonts w:eastAsia="Times New Roman" w:cs="Times New Roman"/>
          <w:sz w:val="24"/>
          <w:szCs w:val="24"/>
          <w:lang w:val="be-BY" w:eastAsia="ru-RU"/>
        </w:rPr>
        <w:t>10.02.2025</w:t>
      </w:r>
      <w:r w:rsidRPr="00D7272C">
        <w:rPr>
          <w:rFonts w:eastAsia="Times New Roman" w:cs="Times New Roman"/>
          <w:iCs/>
          <w:sz w:val="24"/>
          <w:szCs w:val="24"/>
          <w:lang w:val="be-BY" w:eastAsia="ru-RU"/>
        </w:rPr>
        <w:t>.</w:t>
      </w:r>
    </w:p>
    <w:p w14:paraId="15A4A1A0" w14:textId="0E8A37BB" w:rsidR="00BA65BD" w:rsidRPr="00D7272C" w:rsidRDefault="00BA65BD" w:rsidP="008F65A3">
      <w:pPr>
        <w:rPr>
          <w:rFonts w:eastAsia="Times New Roman" w:cs="Times New Roman"/>
          <w:sz w:val="24"/>
          <w:szCs w:val="24"/>
          <w:lang w:eastAsia="ru-RU"/>
        </w:rPr>
      </w:pPr>
      <w:r w:rsidRPr="00D7272C">
        <w:rPr>
          <w:rFonts w:eastAsia="Times New Roman" w:cs="Times New Roman"/>
          <w:sz w:val="24"/>
          <w:szCs w:val="24"/>
          <w:lang w:val="be-BY" w:eastAsia="ru-RU"/>
        </w:rPr>
        <w:t>9.</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Стиль функционализма в Лиде [Электронный ресурс] / Режим доступа: http://pawet.net/</w:t>
      </w:r>
      <w:r w:rsidRPr="00D7272C">
        <w:rPr>
          <w:rFonts w:eastAsia="Times New Roman" w:cs="Times New Roman"/>
          <w:sz w:val="24"/>
          <w:szCs w:val="24"/>
          <w:lang w:val="en-US" w:eastAsia="ru-RU"/>
        </w:rPr>
        <w:t>l</w:t>
      </w:r>
      <w:r w:rsidRPr="00D7272C">
        <w:rPr>
          <w:rFonts w:eastAsia="Times New Roman" w:cs="Times New Roman"/>
          <w:sz w:val="24"/>
          <w:szCs w:val="24"/>
          <w:lang w:val="be-BY" w:eastAsia="ru-RU"/>
        </w:rPr>
        <w:t>ibrary/history/city_district/rart/gzf/Стыль_функцыяналізму_ў_Лідзе_да_1939_г.html</w:t>
      </w:r>
      <w:r w:rsidR="009C17FC">
        <w:rPr>
          <w:rFonts w:eastAsia="Times New Roman" w:cs="Times New Roman"/>
          <w:sz w:val="24"/>
          <w:szCs w:val="24"/>
          <w:lang w:val="be-BY" w:eastAsia="ru-RU"/>
        </w:rPr>
        <w:t>.</w:t>
      </w:r>
      <w:r w:rsidRPr="00D7272C">
        <w:rPr>
          <w:rFonts w:eastAsia="Times New Roman" w:cs="Times New Roman"/>
          <w:sz w:val="24"/>
          <w:szCs w:val="24"/>
          <w:lang w:val="be-BY" w:eastAsia="ru-RU"/>
        </w:rPr>
        <w:t xml:space="preserve">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Дата доступа: 10.02.2025.</w:t>
      </w:r>
    </w:p>
    <w:p w14:paraId="67D92D5F" w14:textId="72FB4E48"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eastAsia="ru-RU"/>
        </w:rPr>
        <w:t>10</w:t>
      </w:r>
      <w:r w:rsidRPr="00D7272C">
        <w:rPr>
          <w:rFonts w:eastAsia="Times New Roman" w:cs="Times New Roman"/>
          <w:sz w:val="24"/>
          <w:szCs w:val="24"/>
          <w:lang w:val="be-BY" w:eastAsia="ru-RU"/>
        </w:rPr>
        <w:t>.</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Репортаж из Лиды: Самый польский город страны [Электронный ресурс] / Режим доступа: https://realt.onliner.by/2018/06/13/lida-3</w:t>
      </w:r>
      <w:r w:rsidRPr="00D7272C">
        <w:rPr>
          <w:rFonts w:eastAsia="Times New Roman" w:cs="Times New Roman"/>
          <w:sz w:val="24"/>
          <w:szCs w:val="24"/>
          <w:lang w:eastAsia="ru-RU"/>
        </w:rPr>
        <w:t>.</w:t>
      </w:r>
      <w:r w:rsidRPr="00D7272C">
        <w:rPr>
          <w:rFonts w:eastAsia="Times New Roman" w:cs="Times New Roman"/>
          <w:sz w:val="24"/>
          <w:szCs w:val="24"/>
          <w:lang w:val="be-BY" w:eastAsia="ru-RU"/>
        </w:rPr>
        <w:t>html</w:t>
      </w:r>
      <w:r w:rsidR="009C17FC">
        <w:rPr>
          <w:rFonts w:eastAsia="Times New Roman" w:cs="Times New Roman"/>
          <w:sz w:val="24"/>
          <w:szCs w:val="24"/>
          <w:lang w:val="be-BY" w:eastAsia="ru-RU"/>
        </w:rPr>
        <w:t>.</w:t>
      </w:r>
      <w:r w:rsidRPr="00D7272C">
        <w:rPr>
          <w:rFonts w:eastAsia="Times New Roman" w:cs="Times New Roman"/>
          <w:sz w:val="24"/>
          <w:szCs w:val="24"/>
          <w:lang w:val="be-BY" w:eastAsia="ru-RU"/>
        </w:rPr>
        <w:t xml:space="preserve"> </w:t>
      </w:r>
      <w:r w:rsidR="009C17FC" w:rsidRPr="00D7272C">
        <w:rPr>
          <w:rFonts w:eastAsia="Times New Roman" w:cs="Times New Roman"/>
          <w:b/>
          <w:sz w:val="24"/>
          <w:szCs w:val="24"/>
          <w:lang w:eastAsia="ru-RU"/>
        </w:rPr>
        <w:t>–</w:t>
      </w:r>
      <w:r w:rsidRPr="00D7272C">
        <w:rPr>
          <w:rFonts w:eastAsia="Times New Roman" w:cs="Times New Roman"/>
          <w:sz w:val="24"/>
          <w:szCs w:val="24"/>
          <w:lang w:val="be-BY" w:eastAsia="ru-RU"/>
        </w:rPr>
        <w:t xml:space="preserve"> Дата доступа: 10.02.2025.  </w:t>
      </w:r>
    </w:p>
    <w:p w14:paraId="11AE82D6" w14:textId="4E983B21" w:rsidR="00BA65BD" w:rsidRPr="00D7272C" w:rsidRDefault="00BA65BD" w:rsidP="008F65A3">
      <w:pPr>
        <w:rPr>
          <w:rFonts w:eastAsia="Times New Roman" w:cs="Times New Roman"/>
          <w:sz w:val="24"/>
          <w:szCs w:val="24"/>
          <w:lang w:val="be-BY" w:eastAsia="ru-RU"/>
        </w:rPr>
      </w:pPr>
      <w:r w:rsidRPr="00D7272C">
        <w:rPr>
          <w:rFonts w:eastAsia="Times New Roman" w:cs="Times New Roman"/>
          <w:sz w:val="24"/>
          <w:szCs w:val="24"/>
          <w:lang w:val="be-BY" w:eastAsia="ru-RU"/>
        </w:rPr>
        <w:t>11.</w:t>
      </w:r>
      <w:r w:rsidR="009C17FC">
        <w:rPr>
          <w:rFonts w:eastAsia="Times New Roman" w:cs="Times New Roman"/>
          <w:sz w:val="24"/>
          <w:szCs w:val="24"/>
          <w:lang w:val="be-BY" w:eastAsia="ru-RU"/>
        </w:rPr>
        <w:t> </w:t>
      </w:r>
      <w:r w:rsidRPr="00D7272C">
        <w:rPr>
          <w:rFonts w:eastAsia="Times New Roman" w:cs="Times New Roman"/>
          <w:sz w:val="24"/>
          <w:szCs w:val="24"/>
          <w:lang w:val="be-BY" w:eastAsia="ru-RU"/>
        </w:rPr>
        <w:t>РУП "Гродненское агентство по государственной регистрации и земельному кадастру". Лидский филиал</w:t>
      </w:r>
    </w:p>
    <w:p w14:paraId="6EDDFFBD" w14:textId="67B78A4C" w:rsidR="00BA65BD" w:rsidRPr="00D7272C" w:rsidRDefault="00BA65BD" w:rsidP="008F65A3">
      <w:pPr>
        <w:rPr>
          <w:rFonts w:eastAsia="Times New Roman" w:cs="Times New Roman"/>
          <w:sz w:val="24"/>
          <w:szCs w:val="24"/>
          <w:lang w:val="be-BY" w:eastAsia="ru-RU"/>
        </w:rPr>
      </w:pPr>
    </w:p>
    <w:p w14:paraId="68549BD9" w14:textId="77777777" w:rsidR="009C17FC" w:rsidRPr="009C17FC" w:rsidRDefault="00BA65BD" w:rsidP="009C17FC">
      <w:pPr>
        <w:jc w:val="right"/>
        <w:rPr>
          <w:rFonts w:eastAsia="Times New Roman" w:cs="Times New Roman"/>
          <w:b/>
          <w:bCs/>
          <w:sz w:val="24"/>
          <w:szCs w:val="24"/>
          <w:lang w:eastAsia="ru-RU"/>
        </w:rPr>
      </w:pPr>
      <w:r w:rsidRPr="009C17FC">
        <w:rPr>
          <w:rFonts w:eastAsia="Times New Roman" w:cs="Times New Roman"/>
          <w:b/>
          <w:bCs/>
          <w:sz w:val="24"/>
          <w:szCs w:val="24"/>
          <w:lang w:val="be-BY" w:eastAsia="ru-RU"/>
        </w:rPr>
        <w:t>ПРИЛОЖЕНИЕ</w:t>
      </w:r>
      <w:r w:rsidRPr="009C17FC">
        <w:rPr>
          <w:rFonts w:eastAsia="Times New Roman" w:cs="Times New Roman"/>
          <w:b/>
          <w:bCs/>
          <w:sz w:val="24"/>
          <w:szCs w:val="24"/>
          <w:lang w:eastAsia="ru-RU"/>
        </w:rPr>
        <w:t xml:space="preserve"> 1</w:t>
      </w:r>
    </w:p>
    <w:p w14:paraId="54ED80E4" w14:textId="27C0F862" w:rsidR="00BA65BD" w:rsidRDefault="00BA65BD" w:rsidP="009C17FC">
      <w:pPr>
        <w:jc w:val="center"/>
        <w:rPr>
          <w:rFonts w:eastAsia="Times New Roman" w:cs="Times New Roman"/>
          <w:b/>
          <w:bCs/>
          <w:sz w:val="24"/>
          <w:szCs w:val="24"/>
          <w:lang w:eastAsia="ru-RU"/>
        </w:rPr>
      </w:pPr>
      <w:r w:rsidRPr="0098262C">
        <w:rPr>
          <w:rFonts w:eastAsia="Times New Roman" w:cs="Times New Roman"/>
          <w:b/>
          <w:bCs/>
          <w:sz w:val="24"/>
          <w:szCs w:val="24"/>
          <w:lang w:eastAsia="ru-RU"/>
        </w:rPr>
        <w:t>Дом старосты (ЗАГС)</w:t>
      </w:r>
    </w:p>
    <w:p w14:paraId="31058F76" w14:textId="77777777" w:rsidR="0098262C" w:rsidRPr="0098262C" w:rsidRDefault="0098262C" w:rsidP="009C17FC">
      <w:pPr>
        <w:jc w:val="center"/>
        <w:rPr>
          <w:rFonts w:eastAsia="Times New Roman" w:cs="Times New Roman"/>
          <w:b/>
          <w:bCs/>
          <w:sz w:val="24"/>
          <w:szCs w:val="24"/>
          <w:lang w:eastAsia="ru-RU"/>
        </w:rPr>
      </w:pPr>
    </w:p>
    <w:p w14:paraId="36768066" w14:textId="7FD23765" w:rsidR="00BA65BD" w:rsidRDefault="00BA65BD" w:rsidP="009C17FC">
      <w:pPr>
        <w:jc w:val="center"/>
        <w:rPr>
          <w:rFonts w:eastAsia="Times New Roman" w:cs="Times New Roman"/>
          <w:b/>
          <w:sz w:val="24"/>
          <w:szCs w:val="24"/>
          <w:lang w:eastAsia="ru-RU"/>
        </w:rPr>
      </w:pPr>
      <w:r w:rsidRPr="00D7272C">
        <w:rPr>
          <w:rFonts w:eastAsia="Times New Roman" w:cs="Times New Roman"/>
          <w:noProof/>
          <w:sz w:val="24"/>
          <w:szCs w:val="24"/>
          <w:lang w:eastAsia="ru-RU"/>
        </w:rPr>
        <w:drawing>
          <wp:inline distT="0" distB="0" distL="0" distR="0" wp14:anchorId="4BEF2719" wp14:editId="30BBB5D6">
            <wp:extent cx="5591175" cy="3343275"/>
            <wp:effectExtent l="0" t="0" r="0" b="0"/>
            <wp:docPr id="38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Рисунок 9"/>
                    <pic:cNvPicPr>
                      <a:picLocks noChangeAspect="1" noChangeArrowheads="1"/>
                    </pic:cNvPicPr>
                  </pic:nvPicPr>
                  <pic:blipFill>
                    <a:blip r:embed="rId178"/>
                    <a:srcRect/>
                    <a:stretch>
                      <a:fillRect/>
                    </a:stretch>
                  </pic:blipFill>
                  <pic:spPr>
                    <a:xfrm>
                      <a:off x="0" y="0"/>
                      <a:ext cx="5591175" cy="3343275"/>
                    </a:xfrm>
                    <a:prstGeom prst="rect">
                      <a:avLst/>
                    </a:prstGeom>
                    <a:noFill/>
                    <a:ln>
                      <a:noFill/>
                    </a:ln>
                  </pic:spPr>
                </pic:pic>
              </a:graphicData>
            </a:graphic>
          </wp:inline>
        </w:drawing>
      </w:r>
    </w:p>
    <w:p w14:paraId="3EA40E4F" w14:textId="36C5C6D7" w:rsidR="00B027E5" w:rsidRDefault="00B027E5" w:rsidP="009C17FC">
      <w:pPr>
        <w:jc w:val="center"/>
        <w:rPr>
          <w:rFonts w:eastAsia="Times New Roman" w:cs="Times New Roman"/>
          <w:b/>
          <w:sz w:val="24"/>
          <w:szCs w:val="24"/>
          <w:lang w:eastAsia="ru-RU"/>
        </w:rPr>
      </w:pPr>
    </w:p>
    <w:p w14:paraId="5C69ED49" w14:textId="66C0F8C9" w:rsidR="00B027E5" w:rsidRDefault="00B027E5" w:rsidP="009C17FC">
      <w:pPr>
        <w:jc w:val="center"/>
        <w:rPr>
          <w:rFonts w:eastAsia="Times New Roman" w:cs="Times New Roman"/>
          <w:b/>
          <w:sz w:val="24"/>
          <w:szCs w:val="24"/>
          <w:lang w:eastAsia="ru-RU"/>
        </w:rPr>
      </w:pPr>
    </w:p>
    <w:p w14:paraId="14152D1C" w14:textId="0B7048D7" w:rsidR="00B027E5" w:rsidRDefault="00B027E5" w:rsidP="009C17FC">
      <w:pPr>
        <w:jc w:val="center"/>
        <w:rPr>
          <w:rFonts w:eastAsia="Times New Roman" w:cs="Times New Roman"/>
          <w:b/>
          <w:sz w:val="24"/>
          <w:szCs w:val="24"/>
          <w:lang w:eastAsia="ru-RU"/>
        </w:rPr>
      </w:pPr>
    </w:p>
    <w:p w14:paraId="6DA72663" w14:textId="40788C57" w:rsidR="00B027E5" w:rsidRDefault="00B027E5" w:rsidP="009C17FC">
      <w:pPr>
        <w:jc w:val="center"/>
        <w:rPr>
          <w:rFonts w:eastAsia="Times New Roman" w:cs="Times New Roman"/>
          <w:b/>
          <w:sz w:val="24"/>
          <w:szCs w:val="24"/>
          <w:lang w:eastAsia="ru-RU"/>
        </w:rPr>
      </w:pPr>
    </w:p>
    <w:p w14:paraId="6BACC07E" w14:textId="5D618846" w:rsidR="00B027E5" w:rsidRDefault="00B027E5" w:rsidP="009C17FC">
      <w:pPr>
        <w:jc w:val="center"/>
        <w:rPr>
          <w:rFonts w:eastAsia="Times New Roman" w:cs="Times New Roman"/>
          <w:b/>
          <w:sz w:val="24"/>
          <w:szCs w:val="24"/>
          <w:lang w:eastAsia="ru-RU"/>
        </w:rPr>
      </w:pPr>
    </w:p>
    <w:p w14:paraId="070C5BDF" w14:textId="3D5D5CC3" w:rsidR="00B027E5" w:rsidRDefault="00B027E5" w:rsidP="009C17FC">
      <w:pPr>
        <w:jc w:val="center"/>
        <w:rPr>
          <w:rFonts w:eastAsia="Times New Roman" w:cs="Times New Roman"/>
          <w:b/>
          <w:sz w:val="24"/>
          <w:szCs w:val="24"/>
          <w:lang w:eastAsia="ru-RU"/>
        </w:rPr>
      </w:pPr>
    </w:p>
    <w:p w14:paraId="41BC75D6" w14:textId="77777777" w:rsidR="0098262C" w:rsidRDefault="0098262C" w:rsidP="009C17FC">
      <w:pPr>
        <w:jc w:val="center"/>
        <w:rPr>
          <w:rFonts w:eastAsia="Times New Roman" w:cs="Times New Roman"/>
          <w:b/>
          <w:sz w:val="24"/>
          <w:szCs w:val="24"/>
          <w:lang w:eastAsia="ru-RU"/>
        </w:rPr>
      </w:pPr>
    </w:p>
    <w:p w14:paraId="0D77DA49" w14:textId="49FDC80F" w:rsidR="00B027E5" w:rsidRDefault="00B027E5" w:rsidP="009C17FC">
      <w:pPr>
        <w:jc w:val="center"/>
        <w:rPr>
          <w:rFonts w:eastAsia="Times New Roman" w:cs="Times New Roman"/>
          <w:b/>
          <w:sz w:val="24"/>
          <w:szCs w:val="24"/>
          <w:lang w:eastAsia="ru-RU"/>
        </w:rPr>
      </w:pPr>
    </w:p>
    <w:p w14:paraId="27F0C15D" w14:textId="77777777" w:rsidR="00B027E5" w:rsidRPr="00D7272C" w:rsidRDefault="00B027E5" w:rsidP="009C17FC">
      <w:pPr>
        <w:jc w:val="center"/>
        <w:rPr>
          <w:rFonts w:eastAsia="Times New Roman" w:cs="Times New Roman"/>
          <w:b/>
          <w:sz w:val="24"/>
          <w:szCs w:val="24"/>
          <w:lang w:eastAsia="ru-RU"/>
        </w:rPr>
      </w:pPr>
    </w:p>
    <w:p w14:paraId="67D39A6C" w14:textId="77777777" w:rsidR="009C17FC" w:rsidRPr="009C17FC" w:rsidRDefault="00BA65BD" w:rsidP="009C17FC">
      <w:pPr>
        <w:ind w:firstLine="709"/>
        <w:jc w:val="right"/>
        <w:rPr>
          <w:rFonts w:eastAsia="Times New Roman" w:cs="Times New Roman"/>
          <w:b/>
          <w:bCs/>
          <w:sz w:val="24"/>
          <w:szCs w:val="24"/>
          <w:lang w:eastAsia="ru-RU"/>
        </w:rPr>
      </w:pPr>
      <w:r w:rsidRPr="009C17FC">
        <w:rPr>
          <w:rFonts w:eastAsia="Times New Roman" w:cs="Times New Roman"/>
          <w:b/>
          <w:bCs/>
          <w:sz w:val="24"/>
          <w:szCs w:val="24"/>
          <w:lang w:val="be-BY" w:eastAsia="ru-RU"/>
        </w:rPr>
        <w:lastRenderedPageBreak/>
        <w:t>ПРИЛОЖЕНИЕ</w:t>
      </w:r>
      <w:r w:rsidRPr="009C17FC">
        <w:rPr>
          <w:rFonts w:eastAsia="Times New Roman" w:cs="Times New Roman"/>
          <w:b/>
          <w:bCs/>
          <w:sz w:val="24"/>
          <w:szCs w:val="24"/>
          <w:lang w:eastAsia="ru-RU"/>
        </w:rPr>
        <w:t xml:space="preserve"> 2</w:t>
      </w:r>
    </w:p>
    <w:p w14:paraId="78572441" w14:textId="76017A24" w:rsidR="009C17FC" w:rsidRDefault="00BA65BD" w:rsidP="009C17FC">
      <w:pPr>
        <w:jc w:val="center"/>
        <w:rPr>
          <w:rFonts w:eastAsia="Times New Roman" w:cs="Times New Roman"/>
          <w:b/>
          <w:bCs/>
          <w:sz w:val="24"/>
          <w:szCs w:val="24"/>
          <w:lang w:eastAsia="ru-RU"/>
        </w:rPr>
      </w:pPr>
      <w:r w:rsidRPr="0098262C">
        <w:rPr>
          <w:rFonts w:eastAsia="Times New Roman" w:cs="Times New Roman"/>
          <w:b/>
          <w:bCs/>
          <w:sz w:val="24"/>
          <w:szCs w:val="24"/>
          <w:lang w:eastAsia="ru-RU"/>
        </w:rPr>
        <w:t>Дом «на шесть семей»</w:t>
      </w:r>
    </w:p>
    <w:p w14:paraId="31B7AA65" w14:textId="77777777" w:rsidR="0098262C" w:rsidRPr="0098262C" w:rsidRDefault="0098262C" w:rsidP="009C17FC">
      <w:pPr>
        <w:jc w:val="center"/>
        <w:rPr>
          <w:rFonts w:eastAsia="Times New Roman" w:cs="Times New Roman"/>
          <w:b/>
          <w:bCs/>
          <w:sz w:val="24"/>
          <w:szCs w:val="24"/>
          <w:lang w:eastAsia="ru-RU"/>
        </w:rPr>
      </w:pPr>
    </w:p>
    <w:p w14:paraId="7B28A42A" w14:textId="6B6E0F8A" w:rsidR="00BA65BD" w:rsidRPr="00D7272C" w:rsidRDefault="00BA65BD" w:rsidP="009C17FC">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2C3B9EB9" wp14:editId="0644D9BB">
            <wp:extent cx="6153150" cy="3857625"/>
            <wp:effectExtent l="0" t="0" r="0" b="0"/>
            <wp:docPr id="3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Рисунок 8"/>
                    <pic:cNvPicPr>
                      <a:picLocks noChangeAspect="1" noChangeArrowheads="1"/>
                    </pic:cNvPicPr>
                  </pic:nvPicPr>
                  <pic:blipFill>
                    <a:blip r:embed="rId179"/>
                    <a:srcRect/>
                    <a:stretch>
                      <a:fillRect/>
                    </a:stretch>
                  </pic:blipFill>
                  <pic:spPr>
                    <a:xfrm>
                      <a:off x="0" y="0"/>
                      <a:ext cx="6153150" cy="3857625"/>
                    </a:xfrm>
                    <a:prstGeom prst="rect">
                      <a:avLst/>
                    </a:prstGeom>
                    <a:noFill/>
                    <a:ln>
                      <a:noFill/>
                    </a:ln>
                  </pic:spPr>
                </pic:pic>
              </a:graphicData>
            </a:graphic>
          </wp:inline>
        </w:drawing>
      </w:r>
    </w:p>
    <w:p w14:paraId="340E8564" w14:textId="77777777" w:rsidR="00BA65BD" w:rsidRPr="00D7272C" w:rsidRDefault="00BA65BD" w:rsidP="00D7272C">
      <w:pPr>
        <w:ind w:firstLine="709"/>
        <w:rPr>
          <w:rFonts w:eastAsia="Times New Roman" w:cs="Times New Roman"/>
          <w:sz w:val="24"/>
          <w:szCs w:val="24"/>
          <w:lang w:val="be-BY" w:eastAsia="ru-RU"/>
        </w:rPr>
      </w:pPr>
    </w:p>
    <w:p w14:paraId="7B35B78F" w14:textId="5698FFB9" w:rsidR="009C17FC" w:rsidRPr="009C17FC" w:rsidRDefault="009C17FC" w:rsidP="009C17FC">
      <w:pPr>
        <w:jc w:val="right"/>
        <w:rPr>
          <w:rFonts w:eastAsia="Times New Roman" w:cs="Times New Roman"/>
          <w:b/>
          <w:bCs/>
          <w:sz w:val="24"/>
          <w:szCs w:val="24"/>
          <w:lang w:eastAsia="ru-RU"/>
        </w:rPr>
      </w:pPr>
      <w:r w:rsidRPr="009C17FC">
        <w:rPr>
          <w:rFonts w:eastAsia="Times New Roman" w:cs="Times New Roman"/>
          <w:b/>
          <w:bCs/>
          <w:sz w:val="24"/>
          <w:szCs w:val="24"/>
          <w:lang w:val="be-BY" w:eastAsia="ru-RU"/>
        </w:rPr>
        <w:t>ПРИЛОЖЕНИЕ</w:t>
      </w:r>
      <w:r w:rsidRPr="009C17FC">
        <w:rPr>
          <w:rFonts w:eastAsia="Times New Roman" w:cs="Times New Roman"/>
          <w:b/>
          <w:bCs/>
          <w:sz w:val="24"/>
          <w:szCs w:val="24"/>
          <w:lang w:eastAsia="ru-RU"/>
        </w:rPr>
        <w:t xml:space="preserve"> 3</w:t>
      </w:r>
    </w:p>
    <w:p w14:paraId="2C2025D2" w14:textId="6E10AD25" w:rsidR="00BA65BD" w:rsidRDefault="00BA65BD" w:rsidP="009C17FC">
      <w:pPr>
        <w:jc w:val="center"/>
        <w:rPr>
          <w:rFonts w:eastAsia="Times New Roman" w:cs="Times New Roman"/>
          <w:b/>
          <w:bCs/>
          <w:sz w:val="24"/>
          <w:szCs w:val="24"/>
          <w:lang w:eastAsia="ru-RU"/>
        </w:rPr>
      </w:pPr>
      <w:r w:rsidRPr="0098262C">
        <w:rPr>
          <w:rFonts w:eastAsia="Times New Roman" w:cs="Times New Roman"/>
          <w:b/>
          <w:bCs/>
          <w:sz w:val="24"/>
          <w:szCs w:val="24"/>
          <w:lang w:eastAsia="ru-RU"/>
        </w:rPr>
        <w:t>Дом «на четыре семьи»</w:t>
      </w:r>
    </w:p>
    <w:p w14:paraId="10CF5716" w14:textId="77777777" w:rsidR="0098262C" w:rsidRPr="0098262C" w:rsidRDefault="0098262C" w:rsidP="009C17FC">
      <w:pPr>
        <w:jc w:val="center"/>
        <w:rPr>
          <w:rFonts w:eastAsia="Times New Roman" w:cs="Times New Roman"/>
          <w:b/>
          <w:bCs/>
          <w:sz w:val="24"/>
          <w:szCs w:val="24"/>
          <w:lang w:eastAsia="ru-RU"/>
        </w:rPr>
      </w:pPr>
    </w:p>
    <w:p w14:paraId="6857B09E" w14:textId="2A6EE827" w:rsidR="00BA65BD" w:rsidRDefault="00BA65BD" w:rsidP="009C17FC">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1A618918" wp14:editId="2AD50D00">
            <wp:extent cx="5753100" cy="3838575"/>
            <wp:effectExtent l="0" t="0" r="0" b="0"/>
            <wp:docPr id="3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Рисунок 7"/>
                    <pic:cNvPicPr>
                      <a:picLocks noChangeAspect="1" noChangeArrowheads="1"/>
                    </pic:cNvPicPr>
                  </pic:nvPicPr>
                  <pic:blipFill>
                    <a:blip r:embed="rId180"/>
                    <a:srcRect/>
                    <a:stretch>
                      <a:fillRect/>
                    </a:stretch>
                  </pic:blipFill>
                  <pic:spPr>
                    <a:xfrm>
                      <a:off x="0" y="0"/>
                      <a:ext cx="5753100" cy="3838575"/>
                    </a:xfrm>
                    <a:prstGeom prst="rect">
                      <a:avLst/>
                    </a:prstGeom>
                    <a:noFill/>
                    <a:ln>
                      <a:noFill/>
                    </a:ln>
                  </pic:spPr>
                </pic:pic>
              </a:graphicData>
            </a:graphic>
          </wp:inline>
        </w:drawing>
      </w:r>
    </w:p>
    <w:p w14:paraId="0DE8D704" w14:textId="77777777" w:rsidR="00B027E5" w:rsidRPr="00D7272C" w:rsidRDefault="00B027E5" w:rsidP="009C17FC">
      <w:pPr>
        <w:jc w:val="center"/>
        <w:rPr>
          <w:rFonts w:eastAsia="Times New Roman" w:cs="Times New Roman"/>
          <w:sz w:val="24"/>
          <w:szCs w:val="24"/>
          <w:lang w:eastAsia="ru-RU"/>
        </w:rPr>
      </w:pPr>
    </w:p>
    <w:p w14:paraId="515CE43E" w14:textId="3AA6C20B" w:rsidR="009C17FC" w:rsidRPr="009C17FC" w:rsidRDefault="00BA65BD" w:rsidP="009C17FC">
      <w:pPr>
        <w:jc w:val="right"/>
        <w:rPr>
          <w:rFonts w:eastAsia="Times New Roman" w:cs="Times New Roman"/>
          <w:b/>
          <w:bCs/>
          <w:sz w:val="24"/>
          <w:szCs w:val="24"/>
          <w:lang w:eastAsia="ru-RU"/>
        </w:rPr>
      </w:pPr>
      <w:r w:rsidRPr="009C17FC">
        <w:rPr>
          <w:rFonts w:eastAsia="Times New Roman" w:cs="Times New Roman"/>
          <w:b/>
          <w:bCs/>
          <w:sz w:val="24"/>
          <w:szCs w:val="24"/>
          <w:lang w:eastAsia="ru-RU"/>
        </w:rPr>
        <w:lastRenderedPageBreak/>
        <w:t>ПРИЛОЖЕНИЕ 4</w:t>
      </w:r>
    </w:p>
    <w:p w14:paraId="071F9A9B" w14:textId="7D4C972B" w:rsidR="00BA65BD" w:rsidRDefault="00BA65BD" w:rsidP="009C17FC">
      <w:pPr>
        <w:jc w:val="center"/>
        <w:rPr>
          <w:rFonts w:eastAsia="Times New Roman" w:cs="Times New Roman"/>
          <w:b/>
          <w:bCs/>
          <w:sz w:val="24"/>
          <w:szCs w:val="24"/>
          <w:lang w:eastAsia="ru-RU"/>
        </w:rPr>
      </w:pPr>
      <w:r w:rsidRPr="0098262C">
        <w:rPr>
          <w:rFonts w:eastAsia="Times New Roman" w:cs="Times New Roman"/>
          <w:b/>
          <w:bCs/>
          <w:sz w:val="24"/>
          <w:szCs w:val="24"/>
          <w:lang w:eastAsia="ru-RU"/>
        </w:rPr>
        <w:t>Дом «на две семьи»</w:t>
      </w:r>
    </w:p>
    <w:p w14:paraId="7E5044F4" w14:textId="77777777" w:rsidR="0098262C" w:rsidRPr="0098262C" w:rsidRDefault="0098262C" w:rsidP="009C17FC">
      <w:pPr>
        <w:jc w:val="center"/>
        <w:rPr>
          <w:rFonts w:eastAsia="Times New Roman" w:cs="Times New Roman"/>
          <w:b/>
          <w:bCs/>
          <w:sz w:val="24"/>
          <w:szCs w:val="24"/>
          <w:lang w:eastAsia="ru-RU"/>
        </w:rPr>
      </w:pPr>
    </w:p>
    <w:p w14:paraId="627AF3CA" w14:textId="77777777" w:rsidR="00BA65BD" w:rsidRPr="00D7272C" w:rsidRDefault="00BA65BD" w:rsidP="009C17FC">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4A608414" wp14:editId="73B7CD40">
            <wp:extent cx="5743575" cy="4333875"/>
            <wp:effectExtent l="0" t="0" r="0" b="0"/>
            <wp:docPr id="3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Рисунок 6"/>
                    <pic:cNvPicPr>
                      <a:picLocks noChangeAspect="1" noChangeArrowheads="1"/>
                    </pic:cNvPicPr>
                  </pic:nvPicPr>
                  <pic:blipFill>
                    <a:blip r:embed="rId181"/>
                    <a:srcRect/>
                    <a:stretch>
                      <a:fillRect/>
                    </a:stretch>
                  </pic:blipFill>
                  <pic:spPr>
                    <a:xfrm>
                      <a:off x="0" y="0"/>
                      <a:ext cx="5743575" cy="4333875"/>
                    </a:xfrm>
                    <a:prstGeom prst="rect">
                      <a:avLst/>
                    </a:prstGeom>
                    <a:noFill/>
                    <a:ln>
                      <a:noFill/>
                    </a:ln>
                  </pic:spPr>
                </pic:pic>
              </a:graphicData>
            </a:graphic>
          </wp:inline>
        </w:drawing>
      </w:r>
    </w:p>
    <w:p w14:paraId="0B868371" w14:textId="77777777" w:rsidR="009C17FC" w:rsidRDefault="009C17FC" w:rsidP="009C17FC">
      <w:pPr>
        <w:jc w:val="right"/>
        <w:rPr>
          <w:rFonts w:eastAsia="Times New Roman" w:cs="Times New Roman"/>
          <w:b/>
          <w:bCs/>
          <w:sz w:val="24"/>
          <w:szCs w:val="24"/>
          <w:lang w:eastAsia="ru-RU"/>
        </w:rPr>
      </w:pPr>
    </w:p>
    <w:p w14:paraId="42799A13" w14:textId="6CBC3692" w:rsidR="009C17FC" w:rsidRPr="009C17FC" w:rsidRDefault="00BA65BD" w:rsidP="009C17FC">
      <w:pPr>
        <w:jc w:val="right"/>
        <w:rPr>
          <w:rFonts w:eastAsia="Times New Roman" w:cs="Times New Roman"/>
          <w:b/>
          <w:bCs/>
          <w:sz w:val="24"/>
          <w:szCs w:val="24"/>
          <w:lang w:eastAsia="ru-RU"/>
        </w:rPr>
      </w:pPr>
      <w:r w:rsidRPr="009C17FC">
        <w:rPr>
          <w:rFonts w:eastAsia="Times New Roman" w:cs="Times New Roman"/>
          <w:b/>
          <w:bCs/>
          <w:sz w:val="24"/>
          <w:szCs w:val="24"/>
          <w:lang w:eastAsia="ru-RU"/>
        </w:rPr>
        <w:t>ПРИЛОЖЕНИЕ 5</w:t>
      </w:r>
    </w:p>
    <w:p w14:paraId="44D5F52E" w14:textId="77777777" w:rsidR="009C17FC" w:rsidRPr="0098262C" w:rsidRDefault="00BA65BD" w:rsidP="009C17FC">
      <w:pPr>
        <w:jc w:val="center"/>
        <w:rPr>
          <w:rFonts w:eastAsia="Times New Roman" w:cs="Times New Roman"/>
          <w:b/>
          <w:bCs/>
          <w:sz w:val="24"/>
          <w:szCs w:val="24"/>
          <w:lang w:eastAsia="ru-RU"/>
        </w:rPr>
      </w:pPr>
      <w:r w:rsidRPr="0098262C">
        <w:rPr>
          <w:rFonts w:eastAsia="Times New Roman" w:cs="Times New Roman"/>
          <w:b/>
          <w:bCs/>
          <w:sz w:val="24"/>
          <w:szCs w:val="24"/>
          <w:lang w:eastAsia="ru-RU"/>
        </w:rPr>
        <w:t>Почтамт</w:t>
      </w:r>
    </w:p>
    <w:p w14:paraId="21E7712A" w14:textId="3CDB5197" w:rsidR="00BA65BD" w:rsidRPr="00D7272C" w:rsidRDefault="00BA65BD" w:rsidP="009C17FC">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6D4A1638" wp14:editId="55E585D6">
            <wp:extent cx="5898851" cy="3685624"/>
            <wp:effectExtent l="0" t="0" r="6985" b="0"/>
            <wp:docPr id="3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исунок 5"/>
                    <pic:cNvPicPr>
                      <a:picLocks noChangeAspect="1" noChangeArrowheads="1"/>
                    </pic:cNvPicPr>
                  </pic:nvPicPr>
                  <pic:blipFill>
                    <a:blip r:embed="rId182"/>
                    <a:srcRect/>
                    <a:stretch>
                      <a:fillRect/>
                    </a:stretch>
                  </pic:blipFill>
                  <pic:spPr>
                    <a:xfrm>
                      <a:off x="0" y="0"/>
                      <a:ext cx="5903821" cy="3688729"/>
                    </a:xfrm>
                    <a:prstGeom prst="rect">
                      <a:avLst/>
                    </a:prstGeom>
                    <a:noFill/>
                    <a:ln>
                      <a:noFill/>
                    </a:ln>
                  </pic:spPr>
                </pic:pic>
              </a:graphicData>
            </a:graphic>
          </wp:inline>
        </w:drawing>
      </w:r>
    </w:p>
    <w:p w14:paraId="2F2655F4" w14:textId="77777777" w:rsidR="009C17FC" w:rsidRDefault="009C17FC" w:rsidP="00D7272C">
      <w:pPr>
        <w:ind w:firstLine="709"/>
        <w:rPr>
          <w:rFonts w:eastAsia="Times New Roman" w:cs="Times New Roman"/>
          <w:sz w:val="24"/>
          <w:szCs w:val="24"/>
          <w:lang w:eastAsia="ru-RU"/>
        </w:rPr>
      </w:pPr>
    </w:p>
    <w:p w14:paraId="04A3198F" w14:textId="626F74F5" w:rsidR="00B027E5" w:rsidRDefault="00BA65BD"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lastRenderedPageBreak/>
        <w:t>ПРИЛОЖЕНИЕ 6</w:t>
      </w:r>
    </w:p>
    <w:p w14:paraId="68E6BD75" w14:textId="77777777" w:rsidR="0098262C" w:rsidRPr="00B027E5" w:rsidRDefault="0098262C" w:rsidP="00B027E5">
      <w:pPr>
        <w:jc w:val="right"/>
        <w:rPr>
          <w:rFonts w:eastAsia="Times New Roman" w:cs="Times New Roman"/>
          <w:b/>
          <w:bCs/>
          <w:sz w:val="24"/>
          <w:szCs w:val="24"/>
          <w:lang w:eastAsia="ru-RU"/>
        </w:rPr>
      </w:pPr>
    </w:p>
    <w:p w14:paraId="46ED177F" w14:textId="614C40A0" w:rsidR="00BA65BD" w:rsidRDefault="00BA65BD" w:rsidP="00B027E5">
      <w:pPr>
        <w:jc w:val="center"/>
        <w:rPr>
          <w:rFonts w:eastAsia="Times New Roman" w:cs="Times New Roman"/>
          <w:b/>
          <w:bCs/>
          <w:sz w:val="24"/>
          <w:szCs w:val="24"/>
          <w:lang w:eastAsia="ru-RU"/>
        </w:rPr>
      </w:pPr>
      <w:r w:rsidRPr="0098262C">
        <w:rPr>
          <w:rFonts w:eastAsia="Times New Roman" w:cs="Times New Roman"/>
          <w:b/>
          <w:bCs/>
          <w:sz w:val="24"/>
          <w:szCs w:val="24"/>
          <w:lang w:eastAsia="ru-RU"/>
        </w:rPr>
        <w:t xml:space="preserve">Гимназия имени гетмана </w:t>
      </w:r>
      <w:proofErr w:type="spellStart"/>
      <w:r w:rsidRPr="0098262C">
        <w:rPr>
          <w:rFonts w:eastAsia="Times New Roman" w:cs="Times New Roman"/>
          <w:b/>
          <w:bCs/>
          <w:sz w:val="24"/>
          <w:szCs w:val="24"/>
          <w:lang w:eastAsia="ru-RU"/>
        </w:rPr>
        <w:t>Кароля</w:t>
      </w:r>
      <w:proofErr w:type="spellEnd"/>
      <w:r w:rsidRPr="0098262C">
        <w:rPr>
          <w:rFonts w:eastAsia="Times New Roman" w:cs="Times New Roman"/>
          <w:b/>
          <w:bCs/>
          <w:sz w:val="24"/>
          <w:szCs w:val="24"/>
          <w:lang w:eastAsia="ru-RU"/>
        </w:rPr>
        <w:t xml:space="preserve"> Ходкевича (Педагогический колледж)</w:t>
      </w:r>
    </w:p>
    <w:p w14:paraId="45582AD1" w14:textId="77777777" w:rsidR="0098262C" w:rsidRPr="0098262C" w:rsidRDefault="0098262C" w:rsidP="00B027E5">
      <w:pPr>
        <w:jc w:val="center"/>
        <w:rPr>
          <w:rFonts w:eastAsia="Times New Roman" w:cs="Times New Roman"/>
          <w:b/>
          <w:bCs/>
          <w:sz w:val="24"/>
          <w:szCs w:val="24"/>
          <w:lang w:eastAsia="ru-RU"/>
        </w:rPr>
      </w:pPr>
    </w:p>
    <w:p w14:paraId="10AB48AB" w14:textId="45E8C47D" w:rsidR="00BA65BD" w:rsidRPr="00D7272C" w:rsidRDefault="00BA65BD" w:rsidP="00B027E5">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08DAF59D" wp14:editId="72F5B959">
            <wp:extent cx="5581290" cy="3527306"/>
            <wp:effectExtent l="0" t="0" r="635" b="0"/>
            <wp:docPr id="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Рисунок 4"/>
                    <pic:cNvPicPr>
                      <a:picLocks noChangeAspect="1" noChangeArrowheads="1"/>
                    </pic:cNvPicPr>
                  </pic:nvPicPr>
                  <pic:blipFill>
                    <a:blip r:embed="rId183"/>
                    <a:srcRect/>
                    <a:stretch>
                      <a:fillRect/>
                    </a:stretch>
                  </pic:blipFill>
                  <pic:spPr>
                    <a:xfrm>
                      <a:off x="0" y="0"/>
                      <a:ext cx="5594240" cy="3535490"/>
                    </a:xfrm>
                    <a:prstGeom prst="rect">
                      <a:avLst/>
                    </a:prstGeom>
                    <a:noFill/>
                    <a:ln>
                      <a:noFill/>
                    </a:ln>
                  </pic:spPr>
                </pic:pic>
              </a:graphicData>
            </a:graphic>
          </wp:inline>
        </w:drawing>
      </w:r>
    </w:p>
    <w:p w14:paraId="160F8052" w14:textId="77777777" w:rsidR="00BA65BD" w:rsidRPr="00D7272C" w:rsidRDefault="00BA65BD" w:rsidP="00D7272C">
      <w:pPr>
        <w:ind w:firstLine="709"/>
        <w:rPr>
          <w:rFonts w:eastAsia="Times New Roman" w:cs="Times New Roman"/>
          <w:sz w:val="24"/>
          <w:szCs w:val="24"/>
          <w:lang w:eastAsia="ru-RU"/>
        </w:rPr>
      </w:pPr>
    </w:p>
    <w:p w14:paraId="16E7C5EF" w14:textId="0DC6CAAD" w:rsidR="00BA65BD" w:rsidRPr="00B027E5" w:rsidRDefault="00BA65BD"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t>ПРИЛОЖЕНИЕ 7</w:t>
      </w:r>
    </w:p>
    <w:p w14:paraId="1E5A16EE" w14:textId="77777777" w:rsidR="00B027E5" w:rsidRPr="00D7272C" w:rsidRDefault="00B027E5" w:rsidP="00D7272C">
      <w:pPr>
        <w:ind w:firstLine="709"/>
        <w:rPr>
          <w:rFonts w:eastAsia="Times New Roman" w:cs="Times New Roman"/>
          <w:sz w:val="24"/>
          <w:szCs w:val="24"/>
          <w:lang w:eastAsia="ru-RU"/>
        </w:rPr>
      </w:pPr>
    </w:p>
    <w:p w14:paraId="54A114A0" w14:textId="298C2C4D" w:rsidR="00BA65BD" w:rsidRDefault="00BA65BD" w:rsidP="00B027E5">
      <w:pPr>
        <w:jc w:val="center"/>
        <w:rPr>
          <w:rFonts w:eastAsia="Times New Roman" w:cs="Times New Roman"/>
          <w:b/>
          <w:bCs/>
          <w:sz w:val="24"/>
          <w:szCs w:val="24"/>
          <w:lang w:eastAsia="ru-RU"/>
        </w:rPr>
      </w:pPr>
      <w:r w:rsidRPr="0098262C">
        <w:rPr>
          <w:rFonts w:eastAsia="Times New Roman" w:cs="Times New Roman"/>
          <w:b/>
          <w:bCs/>
          <w:sz w:val="24"/>
          <w:szCs w:val="24"/>
          <w:lang w:eastAsia="ru-RU"/>
        </w:rPr>
        <w:t>Жилой дом по улице Советской, 27 (1936 г. и в наши дни)</w:t>
      </w:r>
    </w:p>
    <w:p w14:paraId="018C5FD1" w14:textId="77777777" w:rsidR="0098262C" w:rsidRPr="0098262C" w:rsidRDefault="0098262C" w:rsidP="00B027E5">
      <w:pPr>
        <w:jc w:val="center"/>
        <w:rPr>
          <w:rFonts w:eastAsia="Times New Roman" w:cs="Times New Roman"/>
          <w:b/>
          <w:bCs/>
          <w:sz w:val="24"/>
          <w:szCs w:val="24"/>
          <w:lang w:eastAsia="ru-RU"/>
        </w:rPr>
      </w:pPr>
    </w:p>
    <w:p w14:paraId="42A11DCF" w14:textId="77777777" w:rsidR="00BA65BD" w:rsidRPr="00D7272C" w:rsidRDefault="00BA65BD" w:rsidP="00B027E5">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3B919AB4" wp14:editId="7DCBFB4C">
            <wp:extent cx="5201728" cy="4027697"/>
            <wp:effectExtent l="0" t="0" r="0" b="0"/>
            <wp:docPr id="38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Рисунок 3"/>
                    <pic:cNvPicPr>
                      <a:picLocks noChangeAspect="1" noChangeArrowheads="1"/>
                    </pic:cNvPicPr>
                  </pic:nvPicPr>
                  <pic:blipFill>
                    <a:blip r:embed="rId184"/>
                    <a:srcRect/>
                    <a:stretch>
                      <a:fillRect/>
                    </a:stretch>
                  </pic:blipFill>
                  <pic:spPr>
                    <a:xfrm>
                      <a:off x="0" y="0"/>
                      <a:ext cx="5214642" cy="4037696"/>
                    </a:xfrm>
                    <a:prstGeom prst="rect">
                      <a:avLst/>
                    </a:prstGeom>
                    <a:noFill/>
                    <a:ln>
                      <a:noFill/>
                    </a:ln>
                  </pic:spPr>
                </pic:pic>
              </a:graphicData>
            </a:graphic>
          </wp:inline>
        </w:drawing>
      </w:r>
    </w:p>
    <w:p w14:paraId="3A016651" w14:textId="77777777" w:rsidR="00BA65BD" w:rsidRPr="00D7272C" w:rsidRDefault="00BA65BD" w:rsidP="00B027E5">
      <w:pPr>
        <w:jc w:val="center"/>
        <w:rPr>
          <w:rFonts w:eastAsia="Times New Roman" w:cs="Times New Roman"/>
          <w:sz w:val="24"/>
          <w:szCs w:val="24"/>
          <w:lang w:eastAsia="ru-RU"/>
        </w:rPr>
      </w:pPr>
      <w:r w:rsidRPr="00D7272C">
        <w:rPr>
          <w:rFonts w:eastAsia="Times New Roman" w:cs="Times New Roman"/>
          <w:noProof/>
          <w:sz w:val="24"/>
          <w:szCs w:val="24"/>
          <w:lang w:eastAsia="ru-RU"/>
        </w:rPr>
        <w:lastRenderedPageBreak/>
        <w:drawing>
          <wp:inline distT="0" distB="0" distL="0" distR="0" wp14:anchorId="0D8F86D7" wp14:editId="563498E8">
            <wp:extent cx="4933950" cy="3990975"/>
            <wp:effectExtent l="0" t="0" r="0" b="0"/>
            <wp:docPr id="3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Рисунок 2"/>
                    <pic:cNvPicPr>
                      <a:picLocks noChangeAspect="1" noChangeArrowheads="1"/>
                    </pic:cNvPicPr>
                  </pic:nvPicPr>
                  <pic:blipFill>
                    <a:blip r:embed="rId185"/>
                    <a:srcRect/>
                    <a:stretch>
                      <a:fillRect/>
                    </a:stretch>
                  </pic:blipFill>
                  <pic:spPr>
                    <a:xfrm>
                      <a:off x="0" y="0"/>
                      <a:ext cx="4933950" cy="3990975"/>
                    </a:xfrm>
                    <a:prstGeom prst="rect">
                      <a:avLst/>
                    </a:prstGeom>
                    <a:noFill/>
                    <a:ln>
                      <a:noFill/>
                    </a:ln>
                  </pic:spPr>
                </pic:pic>
              </a:graphicData>
            </a:graphic>
          </wp:inline>
        </w:drawing>
      </w:r>
    </w:p>
    <w:p w14:paraId="62BEFC47" w14:textId="77777777" w:rsidR="00BA65BD" w:rsidRPr="00D7272C" w:rsidRDefault="00BA65BD" w:rsidP="00D7272C">
      <w:pPr>
        <w:ind w:firstLine="709"/>
        <w:rPr>
          <w:rFonts w:eastAsia="Times New Roman" w:cs="Times New Roman"/>
          <w:sz w:val="24"/>
          <w:szCs w:val="24"/>
          <w:lang w:eastAsia="ru-RU"/>
        </w:rPr>
      </w:pPr>
    </w:p>
    <w:p w14:paraId="4B3152B4" w14:textId="15747F8F" w:rsidR="00B027E5" w:rsidRDefault="00B027E5"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t>ПРИЛОЖЕНИЕ 8</w:t>
      </w:r>
    </w:p>
    <w:p w14:paraId="314E489F" w14:textId="77777777" w:rsidR="0098262C" w:rsidRPr="00B027E5" w:rsidRDefault="0098262C" w:rsidP="00B027E5">
      <w:pPr>
        <w:jc w:val="right"/>
        <w:rPr>
          <w:rFonts w:eastAsia="Times New Roman" w:cs="Times New Roman"/>
          <w:b/>
          <w:bCs/>
          <w:sz w:val="24"/>
          <w:szCs w:val="24"/>
          <w:lang w:eastAsia="ru-RU"/>
        </w:rPr>
      </w:pPr>
    </w:p>
    <w:p w14:paraId="7DDEDF21" w14:textId="2344D408" w:rsidR="00BA65BD" w:rsidRDefault="00BA65BD" w:rsidP="00B027E5">
      <w:pPr>
        <w:jc w:val="center"/>
        <w:rPr>
          <w:rFonts w:eastAsia="Times New Roman" w:cs="Times New Roman"/>
          <w:b/>
          <w:bCs/>
          <w:sz w:val="24"/>
          <w:szCs w:val="24"/>
          <w:lang w:eastAsia="ru-RU"/>
        </w:rPr>
      </w:pPr>
      <w:r w:rsidRPr="0098262C">
        <w:rPr>
          <w:rFonts w:eastAsia="Times New Roman" w:cs="Times New Roman"/>
          <w:b/>
          <w:bCs/>
          <w:sz w:val="24"/>
          <w:szCs w:val="24"/>
          <w:lang w:eastAsia="ru-RU"/>
        </w:rPr>
        <w:t xml:space="preserve">Штандарт гимназии имени гетмана </w:t>
      </w:r>
      <w:proofErr w:type="spellStart"/>
      <w:r w:rsidRPr="0098262C">
        <w:rPr>
          <w:rFonts w:eastAsia="Times New Roman" w:cs="Times New Roman"/>
          <w:b/>
          <w:bCs/>
          <w:sz w:val="24"/>
          <w:szCs w:val="24"/>
          <w:lang w:eastAsia="ru-RU"/>
        </w:rPr>
        <w:t>Кароля</w:t>
      </w:r>
      <w:proofErr w:type="spellEnd"/>
      <w:r w:rsidRPr="0098262C">
        <w:rPr>
          <w:rFonts w:eastAsia="Times New Roman" w:cs="Times New Roman"/>
          <w:b/>
          <w:bCs/>
          <w:sz w:val="24"/>
          <w:szCs w:val="24"/>
          <w:lang w:eastAsia="ru-RU"/>
        </w:rPr>
        <w:t xml:space="preserve"> Ходкевича (Педагогический колледж)</w:t>
      </w:r>
    </w:p>
    <w:p w14:paraId="2286E956" w14:textId="77777777" w:rsidR="0098262C" w:rsidRPr="0098262C" w:rsidRDefault="0098262C" w:rsidP="00B027E5">
      <w:pPr>
        <w:jc w:val="center"/>
        <w:rPr>
          <w:rFonts w:eastAsia="Times New Roman" w:cs="Times New Roman"/>
          <w:b/>
          <w:bCs/>
          <w:sz w:val="24"/>
          <w:szCs w:val="24"/>
          <w:lang w:eastAsia="ru-RU"/>
        </w:rPr>
      </w:pPr>
    </w:p>
    <w:p w14:paraId="6A22EB5F" w14:textId="77777777" w:rsidR="00BA65BD" w:rsidRPr="00D7272C" w:rsidRDefault="00BA65BD" w:rsidP="00B027E5">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3ADADBF7" wp14:editId="79356AD8">
            <wp:extent cx="5380355" cy="3353435"/>
            <wp:effectExtent l="0" t="0" r="0" b="0"/>
            <wp:docPr id="38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Рисунок 24"/>
                    <pic:cNvPicPr>
                      <a:picLocks noChangeAspect="1" noChangeArrowheads="1"/>
                    </pic:cNvPicPr>
                  </pic:nvPicPr>
                  <pic:blipFill>
                    <a:blip r:embed="rId186"/>
                    <a:srcRect/>
                    <a:stretch>
                      <a:fillRect/>
                    </a:stretch>
                  </pic:blipFill>
                  <pic:spPr>
                    <a:xfrm>
                      <a:off x="0" y="0"/>
                      <a:ext cx="5380355" cy="3353435"/>
                    </a:xfrm>
                    <a:prstGeom prst="rect">
                      <a:avLst/>
                    </a:prstGeom>
                    <a:noFill/>
                  </pic:spPr>
                </pic:pic>
              </a:graphicData>
            </a:graphic>
          </wp:inline>
        </w:drawing>
      </w:r>
    </w:p>
    <w:p w14:paraId="76CBAE99" w14:textId="5FB72D04" w:rsidR="00B027E5" w:rsidRDefault="00B027E5" w:rsidP="00D7272C">
      <w:pPr>
        <w:ind w:firstLine="709"/>
        <w:rPr>
          <w:rFonts w:eastAsia="Times New Roman" w:cs="Times New Roman"/>
          <w:sz w:val="24"/>
          <w:szCs w:val="24"/>
          <w:lang w:eastAsia="ru-RU"/>
        </w:rPr>
      </w:pPr>
    </w:p>
    <w:p w14:paraId="1146E77F" w14:textId="2CB24516" w:rsidR="00B027E5" w:rsidRDefault="00B027E5" w:rsidP="00D7272C">
      <w:pPr>
        <w:ind w:firstLine="709"/>
        <w:rPr>
          <w:rFonts w:eastAsia="Times New Roman" w:cs="Times New Roman"/>
          <w:sz w:val="24"/>
          <w:szCs w:val="24"/>
          <w:lang w:eastAsia="ru-RU"/>
        </w:rPr>
      </w:pPr>
    </w:p>
    <w:p w14:paraId="355E3793" w14:textId="0285FCAE" w:rsidR="00B027E5" w:rsidRDefault="00B027E5" w:rsidP="00D7272C">
      <w:pPr>
        <w:ind w:firstLine="709"/>
        <w:rPr>
          <w:rFonts w:eastAsia="Times New Roman" w:cs="Times New Roman"/>
          <w:sz w:val="24"/>
          <w:szCs w:val="24"/>
          <w:lang w:eastAsia="ru-RU"/>
        </w:rPr>
      </w:pPr>
    </w:p>
    <w:p w14:paraId="693B4F8A" w14:textId="77777777" w:rsidR="0098262C" w:rsidRDefault="0098262C" w:rsidP="00D7272C">
      <w:pPr>
        <w:ind w:firstLine="709"/>
        <w:rPr>
          <w:rFonts w:eastAsia="Times New Roman" w:cs="Times New Roman"/>
          <w:sz w:val="24"/>
          <w:szCs w:val="24"/>
          <w:lang w:eastAsia="ru-RU"/>
        </w:rPr>
      </w:pPr>
    </w:p>
    <w:p w14:paraId="21043BFC" w14:textId="77777777" w:rsidR="00B027E5" w:rsidRDefault="00B027E5" w:rsidP="00D7272C">
      <w:pPr>
        <w:ind w:firstLine="709"/>
        <w:rPr>
          <w:rFonts w:eastAsia="Times New Roman" w:cs="Times New Roman"/>
          <w:sz w:val="24"/>
          <w:szCs w:val="24"/>
          <w:lang w:eastAsia="ru-RU"/>
        </w:rPr>
      </w:pPr>
    </w:p>
    <w:p w14:paraId="44CAF1C7" w14:textId="2367410C" w:rsidR="00B027E5" w:rsidRDefault="00BA65BD"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lastRenderedPageBreak/>
        <w:t>ПРИЛОЖЕНИЕ 9</w:t>
      </w:r>
    </w:p>
    <w:p w14:paraId="4B3720A8" w14:textId="77777777" w:rsidR="0098262C" w:rsidRPr="00B027E5" w:rsidRDefault="0098262C" w:rsidP="00B027E5">
      <w:pPr>
        <w:jc w:val="right"/>
        <w:rPr>
          <w:rFonts w:eastAsia="Times New Roman" w:cs="Times New Roman"/>
          <w:b/>
          <w:bCs/>
          <w:sz w:val="24"/>
          <w:szCs w:val="24"/>
          <w:lang w:eastAsia="ru-RU"/>
        </w:rPr>
      </w:pPr>
    </w:p>
    <w:p w14:paraId="58AC9B6A" w14:textId="1CECA8D2" w:rsidR="00BA65BD" w:rsidRDefault="00BA65BD" w:rsidP="00B027E5">
      <w:pPr>
        <w:jc w:val="center"/>
        <w:rPr>
          <w:rFonts w:eastAsia="Times New Roman" w:cs="Times New Roman"/>
          <w:b/>
          <w:bCs/>
          <w:sz w:val="24"/>
          <w:szCs w:val="24"/>
          <w:lang w:eastAsia="ru-RU"/>
        </w:rPr>
      </w:pPr>
      <w:r w:rsidRPr="0098262C">
        <w:rPr>
          <w:rFonts w:eastAsia="Times New Roman" w:cs="Times New Roman"/>
          <w:b/>
          <w:bCs/>
          <w:sz w:val="24"/>
          <w:szCs w:val="24"/>
          <w:lang w:eastAsia="ru-RU"/>
        </w:rPr>
        <w:t xml:space="preserve">План города 1937 г. </w:t>
      </w:r>
      <w:proofErr w:type="spellStart"/>
      <w:r w:rsidRPr="0098262C">
        <w:rPr>
          <w:rFonts w:eastAsia="Times New Roman" w:cs="Times New Roman"/>
          <w:b/>
          <w:bCs/>
          <w:sz w:val="24"/>
          <w:szCs w:val="24"/>
          <w:lang w:val="en-US" w:eastAsia="ru-RU"/>
        </w:rPr>
        <w:t>Wygon</w:t>
      </w:r>
      <w:proofErr w:type="spellEnd"/>
      <w:r w:rsidRPr="0098262C">
        <w:rPr>
          <w:rFonts w:eastAsia="Times New Roman" w:cs="Times New Roman"/>
          <w:b/>
          <w:bCs/>
          <w:sz w:val="24"/>
          <w:szCs w:val="24"/>
          <w:lang w:eastAsia="ru-RU"/>
        </w:rPr>
        <w:t xml:space="preserve"> – место активного строительства 1920</w:t>
      </w:r>
      <w:r w:rsidR="00B027E5" w:rsidRPr="0098262C">
        <w:rPr>
          <w:rFonts w:eastAsia="Times New Roman" w:cs="Times New Roman"/>
          <w:b/>
          <w:bCs/>
          <w:sz w:val="24"/>
          <w:szCs w:val="24"/>
          <w:lang w:eastAsia="ru-RU"/>
        </w:rPr>
        <w:t>-</w:t>
      </w:r>
      <w:r w:rsidRPr="0098262C">
        <w:rPr>
          <w:rFonts w:eastAsia="Times New Roman" w:cs="Times New Roman"/>
          <w:b/>
          <w:bCs/>
          <w:sz w:val="24"/>
          <w:szCs w:val="24"/>
          <w:lang w:eastAsia="ru-RU"/>
        </w:rPr>
        <w:t>1930</w:t>
      </w:r>
      <w:r w:rsidR="00B027E5" w:rsidRPr="0098262C">
        <w:rPr>
          <w:rFonts w:eastAsia="Times New Roman" w:cs="Times New Roman"/>
          <w:b/>
          <w:bCs/>
          <w:sz w:val="24"/>
          <w:szCs w:val="24"/>
          <w:lang w:eastAsia="ru-RU"/>
        </w:rPr>
        <w:t>-</w:t>
      </w:r>
      <w:r w:rsidRPr="0098262C">
        <w:rPr>
          <w:rFonts w:eastAsia="Times New Roman" w:cs="Times New Roman"/>
          <w:b/>
          <w:bCs/>
          <w:sz w:val="24"/>
          <w:szCs w:val="24"/>
          <w:lang w:eastAsia="ru-RU"/>
        </w:rPr>
        <w:t>х. гг.</w:t>
      </w:r>
    </w:p>
    <w:p w14:paraId="3E154752" w14:textId="77777777" w:rsidR="0098262C" w:rsidRPr="0098262C" w:rsidRDefault="0098262C" w:rsidP="00B027E5">
      <w:pPr>
        <w:jc w:val="center"/>
        <w:rPr>
          <w:rFonts w:eastAsia="Times New Roman" w:cs="Times New Roman"/>
          <w:b/>
          <w:bCs/>
          <w:sz w:val="24"/>
          <w:szCs w:val="24"/>
          <w:lang w:eastAsia="ru-RU"/>
        </w:rPr>
      </w:pPr>
    </w:p>
    <w:p w14:paraId="70D30DAB" w14:textId="22ADB29B" w:rsidR="00BA65BD" w:rsidRPr="00D7272C" w:rsidRDefault="00BA65BD" w:rsidP="00D7272C">
      <w:pPr>
        <w:ind w:firstLine="709"/>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1150D1B0" wp14:editId="64891218">
            <wp:extent cx="4991100" cy="4248150"/>
            <wp:effectExtent l="0" t="0" r="0" b="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Рисунок 1"/>
                    <pic:cNvPicPr>
                      <a:picLocks noChangeAspect="1" noChangeArrowheads="1"/>
                    </pic:cNvPicPr>
                  </pic:nvPicPr>
                  <pic:blipFill>
                    <a:blip r:embed="rId187"/>
                    <a:srcRect/>
                    <a:stretch>
                      <a:fillRect/>
                    </a:stretch>
                  </pic:blipFill>
                  <pic:spPr>
                    <a:xfrm>
                      <a:off x="0" y="0"/>
                      <a:ext cx="4991100" cy="4248150"/>
                    </a:xfrm>
                    <a:prstGeom prst="rect">
                      <a:avLst/>
                    </a:prstGeom>
                    <a:noFill/>
                    <a:ln>
                      <a:noFill/>
                    </a:ln>
                  </pic:spPr>
                </pic:pic>
              </a:graphicData>
            </a:graphic>
          </wp:inline>
        </w:drawing>
      </w:r>
    </w:p>
    <w:p w14:paraId="6BC042FE" w14:textId="77777777" w:rsidR="00BA65BD" w:rsidRPr="00D7272C" w:rsidRDefault="00BA65BD" w:rsidP="00D7272C">
      <w:pPr>
        <w:ind w:firstLine="709"/>
        <w:rPr>
          <w:rFonts w:eastAsia="Times New Roman" w:cs="Times New Roman"/>
          <w:sz w:val="24"/>
          <w:szCs w:val="24"/>
          <w:lang w:eastAsia="ru-RU"/>
        </w:rPr>
      </w:pPr>
    </w:p>
    <w:p w14:paraId="49D6FD70" w14:textId="77777777" w:rsidR="00BA65BD" w:rsidRPr="00D7272C" w:rsidRDefault="00BA65BD" w:rsidP="00D7272C">
      <w:pPr>
        <w:ind w:firstLine="709"/>
        <w:rPr>
          <w:rFonts w:eastAsia="Times New Roman" w:cs="Times New Roman"/>
          <w:sz w:val="24"/>
          <w:szCs w:val="24"/>
          <w:lang w:eastAsia="ru-RU"/>
        </w:rPr>
      </w:pPr>
    </w:p>
    <w:p w14:paraId="5194BF8F" w14:textId="3CABB78F" w:rsidR="00BA65BD" w:rsidRPr="00B027E5" w:rsidRDefault="00BA65BD"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t>ПРИЛОЖЕНИЕ 10</w:t>
      </w:r>
    </w:p>
    <w:p w14:paraId="5285A697" w14:textId="3ED88F08" w:rsidR="00BA65BD" w:rsidRPr="00D7272C" w:rsidRDefault="00BA65BD" w:rsidP="00D7272C">
      <w:pPr>
        <w:ind w:firstLine="709"/>
        <w:rPr>
          <w:rFonts w:eastAsia="Times New Roman" w:cs="Times New Roman"/>
          <w:sz w:val="24"/>
          <w:szCs w:val="24"/>
          <w:lang w:eastAsia="ru-RU"/>
        </w:rPr>
      </w:pPr>
    </w:p>
    <w:p w14:paraId="6C54E04B" w14:textId="1180455B" w:rsidR="00BA65BD" w:rsidRPr="00D7272C" w:rsidRDefault="0098262C" w:rsidP="00D7272C">
      <w:pPr>
        <w:ind w:firstLine="709"/>
        <w:rPr>
          <w:rFonts w:eastAsia="Times New Roman" w:cs="Times New Roman"/>
          <w:sz w:val="24"/>
          <w:szCs w:val="24"/>
          <w:lang w:eastAsia="ru-RU"/>
        </w:rPr>
      </w:pPr>
      <w:r>
        <w:rPr>
          <w:rFonts w:eastAsia="Times New Roman" w:cs="Times New Roman"/>
          <w:noProof/>
          <w:sz w:val="24"/>
          <w:szCs w:val="24"/>
          <w:lang w:eastAsia="ru-RU"/>
        </w:rPr>
        <w:drawing>
          <wp:inline distT="0" distB="0" distL="0" distR="0" wp14:anchorId="70DFB737" wp14:editId="1EAB31ED">
            <wp:extent cx="3528204" cy="282458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a:blip r:embed="rId188">
                      <a:extLst>
                        <a:ext uri="{28A0092B-C50C-407E-A947-70E740481C1C}">
                          <a14:useLocalDpi xmlns:a14="http://schemas.microsoft.com/office/drawing/2010/main" val="0"/>
                        </a:ext>
                      </a:extLst>
                    </a:blip>
                    <a:stretch>
                      <a:fillRect/>
                    </a:stretch>
                  </pic:blipFill>
                  <pic:spPr>
                    <a:xfrm>
                      <a:off x="0" y="0"/>
                      <a:ext cx="3552535" cy="2844068"/>
                    </a:xfrm>
                    <a:prstGeom prst="rect">
                      <a:avLst/>
                    </a:prstGeom>
                  </pic:spPr>
                </pic:pic>
              </a:graphicData>
            </a:graphic>
          </wp:inline>
        </w:drawing>
      </w:r>
    </w:p>
    <w:p w14:paraId="0F2D9D9A" w14:textId="5DB9F0C8" w:rsidR="00BA65BD" w:rsidRPr="00D7272C" w:rsidRDefault="00BA65BD" w:rsidP="00D7272C">
      <w:pPr>
        <w:ind w:firstLine="709"/>
        <w:rPr>
          <w:rFonts w:eastAsia="Times New Roman" w:cs="Times New Roman"/>
          <w:sz w:val="24"/>
          <w:szCs w:val="24"/>
          <w:lang w:eastAsia="ru-RU"/>
        </w:rPr>
      </w:pPr>
    </w:p>
    <w:p w14:paraId="244423C8" w14:textId="77777777" w:rsidR="00BA65BD" w:rsidRPr="00D7272C" w:rsidRDefault="00BA65BD" w:rsidP="00D7272C">
      <w:pPr>
        <w:ind w:firstLine="709"/>
        <w:rPr>
          <w:rFonts w:eastAsia="Times New Roman" w:cs="Times New Roman"/>
          <w:sz w:val="24"/>
          <w:szCs w:val="24"/>
          <w:lang w:eastAsia="ru-RU"/>
        </w:rPr>
      </w:pPr>
    </w:p>
    <w:p w14:paraId="651D690D" w14:textId="77777777" w:rsidR="00BA65BD" w:rsidRPr="00D7272C" w:rsidRDefault="00BA65BD" w:rsidP="00D7272C">
      <w:pPr>
        <w:ind w:firstLine="709"/>
        <w:rPr>
          <w:rFonts w:eastAsia="Times New Roman" w:cs="Times New Roman"/>
          <w:sz w:val="24"/>
          <w:szCs w:val="24"/>
          <w:lang w:eastAsia="ru-RU"/>
        </w:rPr>
      </w:pPr>
    </w:p>
    <w:p w14:paraId="3453F6CF" w14:textId="77777777" w:rsidR="00BA65BD" w:rsidRPr="00D7272C" w:rsidRDefault="00BA65BD" w:rsidP="00D7272C">
      <w:pPr>
        <w:ind w:firstLine="709"/>
        <w:rPr>
          <w:rFonts w:eastAsia="Times New Roman" w:cs="Times New Roman"/>
          <w:sz w:val="24"/>
          <w:szCs w:val="24"/>
          <w:lang w:eastAsia="ru-RU"/>
        </w:rPr>
      </w:pPr>
    </w:p>
    <w:tbl>
      <w:tblPr>
        <w:tblpPr w:leftFromText="180" w:rightFromText="180" w:vertAnchor="text" w:horzAnchor="margin" w:tblpY="100"/>
        <w:tblOverlap w:val="never"/>
        <w:tblW w:w="0" w:type="auto"/>
        <w:tblLayout w:type="fixed"/>
        <w:tblCellMar>
          <w:left w:w="10" w:type="dxa"/>
          <w:right w:w="10" w:type="dxa"/>
        </w:tblCellMar>
        <w:tblLook w:val="04A0" w:firstRow="1" w:lastRow="0" w:firstColumn="1" w:lastColumn="0" w:noHBand="0" w:noVBand="1"/>
      </w:tblPr>
      <w:tblGrid>
        <w:gridCol w:w="3758"/>
        <w:gridCol w:w="1128"/>
        <w:gridCol w:w="2122"/>
        <w:gridCol w:w="878"/>
        <w:gridCol w:w="1392"/>
      </w:tblGrid>
      <w:tr w:rsidR="0098262C" w:rsidRPr="00D7272C" w14:paraId="1134CA74" w14:textId="77777777" w:rsidTr="0098262C">
        <w:trPr>
          <w:trHeight w:hRule="exact" w:val="883"/>
        </w:trPr>
        <w:tc>
          <w:tcPr>
            <w:tcW w:w="3758" w:type="dxa"/>
            <w:tcBorders>
              <w:top w:val="single" w:sz="4" w:space="0" w:color="auto"/>
            </w:tcBorders>
            <w:shd w:val="clear" w:color="auto" w:fill="FFFFFF"/>
            <w:vAlign w:val="center"/>
          </w:tcPr>
          <w:p w14:paraId="757CE7D5" w14:textId="28A701F4" w:rsidR="0098262C" w:rsidRPr="00D7272C" w:rsidRDefault="0098262C" w:rsidP="0098262C">
            <w:pPr>
              <w:widowControl w:val="0"/>
              <w:tabs>
                <w:tab w:val="left" w:pos="3500"/>
              </w:tabs>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lastRenderedPageBreak/>
              <w:t>№№ 1 и</w:t>
            </w:r>
            <w:r w:rsidRPr="00D7272C">
              <w:rPr>
                <w:rFonts w:eastAsia="Cambria" w:cs="Times New Roman"/>
                <w:color w:val="000000"/>
                <w:sz w:val="24"/>
                <w:szCs w:val="24"/>
                <w:lang w:eastAsia="ru-RU" w:bidi="ru-RU"/>
              </w:rPr>
              <w:tab/>
              <w:t>!</w:t>
            </w:r>
          </w:p>
          <w:p w14:paraId="53D6D408" w14:textId="77777777" w:rsidR="0098262C" w:rsidRPr="00D7272C" w:rsidRDefault="0098262C" w:rsidP="0098262C">
            <w:pPr>
              <w:widowControl w:val="0"/>
              <w:tabs>
                <w:tab w:val="left" w:pos="3500"/>
              </w:tabs>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2:2: </w:t>
            </w:r>
            <w:proofErr w:type="gramStart"/>
            <w:r w:rsidRPr="00D7272C">
              <w:rPr>
                <w:rFonts w:eastAsia="Cambria" w:cs="Times New Roman"/>
                <w:color w:val="000000"/>
                <w:sz w:val="24"/>
                <w:szCs w:val="24"/>
                <w:lang w:eastAsia="ru-RU" w:bidi="ru-RU"/>
              </w:rPr>
              <w:t>{ Наименование</w:t>
            </w:r>
            <w:proofErr w:type="gramEnd"/>
            <w:r w:rsidRPr="00D7272C">
              <w:rPr>
                <w:rFonts w:eastAsia="Cambria" w:cs="Times New Roman"/>
                <w:color w:val="000000"/>
                <w:sz w:val="24"/>
                <w:szCs w:val="24"/>
                <w:lang w:eastAsia="ru-RU" w:bidi="ru-RU"/>
              </w:rPr>
              <w:tab/>
            </w:r>
            <w:r w:rsidRPr="00D7272C">
              <w:rPr>
                <w:rFonts w:eastAsia="Cambria" w:cs="Times New Roman"/>
                <w:color w:val="000000"/>
                <w:sz w:val="24"/>
                <w:szCs w:val="24"/>
                <w:lang w:val="en-US" w:bidi="en-US"/>
              </w:rPr>
              <w:t>j</w:t>
            </w:r>
          </w:p>
        </w:tc>
        <w:tc>
          <w:tcPr>
            <w:tcW w:w="1128" w:type="dxa"/>
            <w:tcBorders>
              <w:top w:val="single" w:sz="4" w:space="0" w:color="auto"/>
            </w:tcBorders>
            <w:shd w:val="clear" w:color="auto" w:fill="FFFFFF"/>
            <w:vAlign w:val="center"/>
          </w:tcPr>
          <w:p w14:paraId="73912845"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Год ввода </w:t>
            </w:r>
            <w:proofErr w:type="spellStart"/>
            <w:r w:rsidRPr="00D7272C">
              <w:rPr>
                <w:rFonts w:eastAsia="Cambria" w:cs="Times New Roman"/>
                <w:color w:val="000000"/>
                <w:sz w:val="24"/>
                <w:szCs w:val="24"/>
                <w:lang w:eastAsia="ru-RU" w:bidi="ru-RU"/>
              </w:rPr>
              <w:t>экспл</w:t>
            </w:r>
            <w:proofErr w:type="spellEnd"/>
            <w:r w:rsidRPr="00D7272C">
              <w:rPr>
                <w:rFonts w:eastAsia="Cambria" w:cs="Times New Roman"/>
                <w:color w:val="000000"/>
                <w:sz w:val="24"/>
                <w:szCs w:val="24"/>
                <w:lang w:eastAsia="ru-RU" w:bidi="ru-RU"/>
              </w:rPr>
              <w:t>.</w:t>
            </w:r>
          </w:p>
        </w:tc>
        <w:tc>
          <w:tcPr>
            <w:tcW w:w="2122" w:type="dxa"/>
            <w:tcBorders>
              <w:top w:val="single" w:sz="4" w:space="0" w:color="auto"/>
            </w:tcBorders>
            <w:shd w:val="clear" w:color="auto" w:fill="FFFFFF"/>
            <w:vAlign w:val="center"/>
          </w:tcPr>
          <w:p w14:paraId="22C2D874" w14:textId="77777777" w:rsidR="0098262C" w:rsidRPr="00D7272C" w:rsidRDefault="0098262C" w:rsidP="0098262C">
            <w:pPr>
              <w:widowControl w:val="0"/>
              <w:tabs>
                <w:tab w:val="left" w:pos="682"/>
              </w:tabs>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w:t>
            </w:r>
            <w:r w:rsidRPr="00D7272C">
              <w:rPr>
                <w:rFonts w:eastAsia="Cambria" w:cs="Times New Roman"/>
                <w:color w:val="000000"/>
                <w:sz w:val="24"/>
                <w:szCs w:val="24"/>
                <w:lang w:eastAsia="ru-RU" w:bidi="ru-RU"/>
              </w:rPr>
              <w:tab/>
              <w:t>Объем, I</w:t>
            </w:r>
          </w:p>
          <w:p w14:paraId="27F6978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vertAlign w:val="superscript"/>
                <w:lang w:eastAsia="ru-RU" w:bidi="ru-RU"/>
              </w:rPr>
              <w:t xml:space="preserve"> </w:t>
            </w:r>
            <w:r w:rsidRPr="00D7272C">
              <w:rPr>
                <w:rFonts w:eastAsia="Cambria" w:cs="Times New Roman"/>
                <w:color w:val="000000"/>
                <w:sz w:val="24"/>
                <w:szCs w:val="24"/>
                <w:lang w:eastAsia="ru-RU" w:bidi="ru-RU"/>
              </w:rPr>
              <w:t xml:space="preserve">  ! </w:t>
            </w:r>
            <w:proofErr w:type="gramStart"/>
            <w:r w:rsidRPr="00D7272C">
              <w:rPr>
                <w:rFonts w:eastAsia="Cambria" w:cs="Times New Roman"/>
                <w:color w:val="000000"/>
                <w:sz w:val="24"/>
                <w:szCs w:val="24"/>
                <w:lang w:eastAsia="ru-RU" w:bidi="ru-RU"/>
              </w:rPr>
              <w:t>площадь !</w:t>
            </w:r>
            <w:proofErr w:type="gramEnd"/>
          </w:p>
        </w:tc>
        <w:tc>
          <w:tcPr>
            <w:tcW w:w="878" w:type="dxa"/>
            <w:tcBorders>
              <w:top w:val="single" w:sz="4" w:space="0" w:color="auto"/>
            </w:tcBorders>
            <w:shd w:val="clear" w:color="auto" w:fill="FFFFFF"/>
            <w:vAlign w:val="center"/>
          </w:tcPr>
          <w:p w14:paraId="3A1F270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К-во</w:t>
            </w:r>
          </w:p>
        </w:tc>
        <w:tc>
          <w:tcPr>
            <w:tcW w:w="1392" w:type="dxa"/>
            <w:tcBorders>
              <w:top w:val="single" w:sz="4" w:space="0" w:color="auto"/>
            </w:tcBorders>
            <w:shd w:val="clear" w:color="auto" w:fill="FFFFFF"/>
            <w:vAlign w:val="center"/>
          </w:tcPr>
          <w:p w14:paraId="5827FD7F"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1 </w:t>
            </w:r>
            <w:proofErr w:type="gramStart"/>
            <w:r w:rsidRPr="00D7272C">
              <w:rPr>
                <w:rFonts w:eastAsia="Cambria" w:cs="Times New Roman"/>
                <w:color w:val="000000"/>
                <w:sz w:val="24"/>
                <w:szCs w:val="24"/>
                <w:lang w:eastAsia="ru-RU" w:bidi="ru-RU"/>
              </w:rPr>
              <w:t>Сумма !</w:t>
            </w:r>
            <w:proofErr w:type="gramEnd"/>
          </w:p>
        </w:tc>
      </w:tr>
      <w:tr w:rsidR="0098262C" w:rsidRPr="00D7272C" w14:paraId="0D36B995" w14:textId="77777777" w:rsidTr="0098262C">
        <w:trPr>
          <w:trHeight w:hRule="exact" w:val="936"/>
        </w:trPr>
        <w:tc>
          <w:tcPr>
            <w:tcW w:w="3758" w:type="dxa"/>
            <w:shd w:val="clear" w:color="auto" w:fill="FFFFFF"/>
            <w:vAlign w:val="bottom"/>
          </w:tcPr>
          <w:p w14:paraId="31478B66"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I. Спальный корпус 3-й этаж, кирпич, </w:t>
            </w:r>
            <w:proofErr w:type="spellStart"/>
            <w:r w:rsidRPr="00D7272C">
              <w:rPr>
                <w:rFonts w:eastAsia="Cambria" w:cs="Times New Roman"/>
                <w:color w:val="000000"/>
                <w:sz w:val="24"/>
                <w:szCs w:val="24"/>
                <w:lang w:eastAsia="ru-RU" w:bidi="ru-RU"/>
              </w:rPr>
              <w:t>фунд</w:t>
            </w:r>
            <w:proofErr w:type="spellEnd"/>
            <w:r w:rsidRPr="00D7272C">
              <w:rPr>
                <w:rFonts w:eastAsia="Cambria" w:cs="Times New Roman"/>
                <w:color w:val="000000"/>
                <w:sz w:val="24"/>
                <w:szCs w:val="24"/>
                <w:lang w:eastAsia="ru-RU" w:bidi="ru-RU"/>
              </w:rPr>
              <w:t>. -бутов</w:t>
            </w:r>
            <w:proofErr w:type="gramStart"/>
            <w:r w:rsidRPr="00D7272C">
              <w:rPr>
                <w:rFonts w:eastAsia="Cambria" w:cs="Times New Roman"/>
                <w:color w:val="000000"/>
                <w:sz w:val="24"/>
                <w:szCs w:val="24"/>
                <w:lang w:eastAsia="ru-RU" w:bidi="ru-RU"/>
              </w:rPr>
              <w:t>-.-</w:t>
            </w:r>
            <w:proofErr w:type="gramEnd"/>
            <w:r w:rsidRPr="00D7272C">
              <w:rPr>
                <w:rFonts w:eastAsia="Cambria" w:cs="Times New Roman"/>
                <w:color w:val="000000"/>
                <w:sz w:val="24"/>
                <w:szCs w:val="24"/>
                <w:lang w:eastAsia="ru-RU" w:bidi="ru-RU"/>
              </w:rPr>
              <w:t>, крыша-</w:t>
            </w:r>
            <w:proofErr w:type="spellStart"/>
            <w:r w:rsidRPr="00D7272C">
              <w:rPr>
                <w:rFonts w:eastAsia="Cambria" w:cs="Times New Roman"/>
                <w:color w:val="000000"/>
                <w:sz w:val="24"/>
                <w:szCs w:val="24"/>
                <w:lang w:eastAsia="ru-RU" w:bidi="ru-RU"/>
              </w:rPr>
              <w:t>шиферн</w:t>
            </w:r>
            <w:proofErr w:type="spellEnd"/>
            <w:r w:rsidRPr="00D7272C">
              <w:rPr>
                <w:rFonts w:eastAsia="Cambria" w:cs="Times New Roman"/>
                <w:color w:val="000000"/>
                <w:sz w:val="24"/>
                <w:szCs w:val="24"/>
                <w:lang w:eastAsia="ru-RU" w:bidi="ru-RU"/>
              </w:rPr>
              <w:t xml:space="preserve"> </w:t>
            </w:r>
            <w:r w:rsidRPr="00D7272C">
              <w:rPr>
                <w:rFonts w:eastAsia="Cambria" w:cs="Times New Roman"/>
                <w:color w:val="000000"/>
                <w:sz w:val="24"/>
                <w:szCs w:val="24"/>
                <w:vertAlign w:val="subscript"/>
                <w:lang w:eastAsia="ru-RU" w:bidi="ru-RU"/>
              </w:rPr>
              <w:t>о</w:t>
            </w:r>
            <w:r w:rsidRPr="00D7272C">
              <w:rPr>
                <w:rFonts w:eastAsia="Cambria" w:cs="Times New Roman"/>
                <w:color w:val="000000"/>
                <w:sz w:val="24"/>
                <w:szCs w:val="24"/>
                <w:lang w:eastAsia="ru-RU" w:bidi="ru-RU"/>
              </w:rPr>
              <w:t xml:space="preserve"> -</w:t>
            </w:r>
          </w:p>
        </w:tc>
        <w:tc>
          <w:tcPr>
            <w:tcW w:w="1128" w:type="dxa"/>
            <w:shd w:val="clear" w:color="auto" w:fill="FFFFFF"/>
            <w:vAlign w:val="bottom"/>
          </w:tcPr>
          <w:p w14:paraId="20BB97EE"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vAlign w:val="bottom"/>
          </w:tcPr>
          <w:p w14:paraId="57C0511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671 м</w:t>
            </w:r>
            <w:r w:rsidRPr="00D7272C">
              <w:rPr>
                <w:rFonts w:eastAsia="Cambria" w:cs="Times New Roman"/>
                <w:color w:val="000000"/>
                <w:sz w:val="24"/>
                <w:szCs w:val="24"/>
                <w:vertAlign w:val="superscript"/>
                <w:lang w:eastAsia="ru-RU" w:bidi="ru-RU"/>
              </w:rPr>
              <w:t>2</w:t>
            </w:r>
            <w:r w:rsidRPr="00D7272C">
              <w:rPr>
                <w:rFonts w:eastAsia="Cambria" w:cs="Times New Roman"/>
                <w:color w:val="000000"/>
                <w:sz w:val="24"/>
                <w:szCs w:val="24"/>
                <w:lang w:eastAsia="ru-RU" w:bidi="ru-RU"/>
              </w:rPr>
              <w:t>; 6746 м</w:t>
            </w:r>
            <w:r w:rsidRPr="00D7272C">
              <w:rPr>
                <w:rFonts w:eastAsia="Cambria" w:cs="Times New Roman"/>
                <w:color w:val="000000"/>
                <w:sz w:val="24"/>
                <w:szCs w:val="24"/>
                <w:vertAlign w:val="superscript"/>
                <w:lang w:eastAsia="ru-RU" w:bidi="ru-RU"/>
              </w:rPr>
              <w:t>3</w:t>
            </w:r>
          </w:p>
        </w:tc>
        <w:tc>
          <w:tcPr>
            <w:tcW w:w="878" w:type="dxa"/>
            <w:shd w:val="clear" w:color="auto" w:fill="FFFFFF"/>
            <w:vAlign w:val="bottom"/>
          </w:tcPr>
          <w:p w14:paraId="07F2B738"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bottom"/>
          </w:tcPr>
          <w:p w14:paraId="056BA21C"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135835р.</w:t>
            </w:r>
          </w:p>
        </w:tc>
      </w:tr>
      <w:tr w:rsidR="0098262C" w:rsidRPr="00D7272C" w14:paraId="47D63CD6" w14:textId="77777777" w:rsidTr="0098262C">
        <w:trPr>
          <w:trHeight w:hRule="exact" w:val="941"/>
        </w:trPr>
        <w:tc>
          <w:tcPr>
            <w:tcW w:w="3758" w:type="dxa"/>
            <w:shd w:val="clear" w:color="auto" w:fill="FFFFFF"/>
            <w:vAlign w:val="center"/>
          </w:tcPr>
          <w:p w14:paraId="077A3F75"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2. Учебное здание 3 этаж </w:t>
            </w:r>
            <w:proofErr w:type="spellStart"/>
            <w:r w:rsidRPr="00D7272C">
              <w:rPr>
                <w:rFonts w:eastAsia="Cambria" w:cs="Times New Roman"/>
                <w:color w:val="000000"/>
                <w:sz w:val="24"/>
                <w:szCs w:val="24"/>
                <w:lang w:eastAsia="ru-RU" w:bidi="ru-RU"/>
              </w:rPr>
              <w:t>кирпичи</w:t>
            </w:r>
            <w:proofErr w:type="gramStart"/>
            <w:r w:rsidRPr="00D7272C">
              <w:rPr>
                <w:rFonts w:eastAsia="Cambria" w:cs="Times New Roman"/>
                <w:color w:val="000000"/>
                <w:sz w:val="24"/>
                <w:szCs w:val="24"/>
                <w:lang w:eastAsia="ru-RU" w:bidi="ru-RU"/>
              </w:rPr>
              <w:t>.,кровля</w:t>
            </w:r>
            <w:proofErr w:type="spellEnd"/>
            <w:proofErr w:type="gramEnd"/>
            <w:r w:rsidRPr="00D7272C">
              <w:rPr>
                <w:rFonts w:eastAsia="Cambria" w:cs="Times New Roman"/>
                <w:color w:val="000000"/>
                <w:sz w:val="24"/>
                <w:szCs w:val="24"/>
                <w:lang w:eastAsia="ru-RU" w:bidi="ru-RU"/>
              </w:rPr>
              <w:t xml:space="preserve"> </w:t>
            </w:r>
            <w:proofErr w:type="spellStart"/>
            <w:r w:rsidRPr="00D7272C">
              <w:rPr>
                <w:rFonts w:eastAsia="Cambria" w:cs="Times New Roman"/>
                <w:color w:val="000000"/>
                <w:sz w:val="24"/>
                <w:szCs w:val="24"/>
                <w:lang w:eastAsia="ru-RU" w:bidi="ru-RU"/>
              </w:rPr>
              <w:t>шиф</w:t>
            </w:r>
            <w:proofErr w:type="spellEnd"/>
            <w:r w:rsidRPr="00D7272C">
              <w:rPr>
                <w:rFonts w:eastAsia="Cambria" w:cs="Times New Roman"/>
                <w:color w:val="000000"/>
                <w:sz w:val="24"/>
                <w:szCs w:val="24"/>
                <w:lang w:eastAsia="ru-RU" w:bidi="ru-RU"/>
              </w:rPr>
              <w:t>.</w:t>
            </w:r>
          </w:p>
        </w:tc>
        <w:tc>
          <w:tcPr>
            <w:tcW w:w="1128" w:type="dxa"/>
            <w:shd w:val="clear" w:color="auto" w:fill="FFFFFF"/>
            <w:vAlign w:val="center"/>
          </w:tcPr>
          <w:p w14:paraId="77E1131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’1930г.</w:t>
            </w:r>
          </w:p>
        </w:tc>
        <w:tc>
          <w:tcPr>
            <w:tcW w:w="2122" w:type="dxa"/>
            <w:shd w:val="clear" w:color="auto" w:fill="FFFFFF"/>
            <w:vAlign w:val="center"/>
          </w:tcPr>
          <w:p w14:paraId="10A5496C"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1219 м</w:t>
            </w:r>
            <w:r w:rsidRPr="00D7272C">
              <w:rPr>
                <w:rFonts w:eastAsia="Cambria" w:cs="Times New Roman"/>
                <w:color w:val="000000"/>
                <w:sz w:val="24"/>
                <w:szCs w:val="24"/>
                <w:vertAlign w:val="superscript"/>
                <w:lang w:eastAsia="ru-RU" w:bidi="ru-RU"/>
              </w:rPr>
              <w:t>2</w:t>
            </w:r>
            <w:r w:rsidRPr="00D7272C">
              <w:rPr>
                <w:rFonts w:eastAsia="Cambria" w:cs="Times New Roman"/>
                <w:color w:val="000000"/>
                <w:sz w:val="24"/>
                <w:szCs w:val="24"/>
                <w:lang w:eastAsia="ru-RU" w:bidi="ru-RU"/>
              </w:rPr>
              <w:t>; 10179м</w:t>
            </w:r>
          </w:p>
        </w:tc>
        <w:tc>
          <w:tcPr>
            <w:tcW w:w="878" w:type="dxa"/>
            <w:shd w:val="clear" w:color="auto" w:fill="FFFFFF"/>
            <w:vAlign w:val="center"/>
          </w:tcPr>
          <w:p w14:paraId="2FFE6A69"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vertAlign w:val="superscript"/>
                <w:lang w:eastAsia="ru-RU" w:bidi="ru-RU"/>
              </w:rPr>
              <w:t>3</w:t>
            </w:r>
            <w:r w:rsidRPr="00D7272C">
              <w:rPr>
                <w:rFonts w:eastAsia="Cambria" w:cs="Times New Roman"/>
                <w:color w:val="000000"/>
                <w:sz w:val="24"/>
                <w:szCs w:val="24"/>
                <w:lang w:eastAsia="ru-RU" w:bidi="ru-RU"/>
              </w:rPr>
              <w:t xml:space="preserve"> I</w:t>
            </w:r>
          </w:p>
        </w:tc>
        <w:tc>
          <w:tcPr>
            <w:tcW w:w="1392" w:type="dxa"/>
            <w:shd w:val="clear" w:color="auto" w:fill="FFFFFF"/>
            <w:vAlign w:val="center"/>
          </w:tcPr>
          <w:p w14:paraId="4E44FE2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356009р.</w:t>
            </w:r>
          </w:p>
        </w:tc>
      </w:tr>
      <w:tr w:rsidR="0098262C" w:rsidRPr="00D7272C" w14:paraId="1C33D012" w14:textId="77777777" w:rsidTr="0098262C">
        <w:trPr>
          <w:trHeight w:hRule="exact" w:val="1306"/>
        </w:trPr>
        <w:tc>
          <w:tcPr>
            <w:tcW w:w="3758" w:type="dxa"/>
            <w:shd w:val="clear" w:color="auto" w:fill="FFFFFF"/>
            <w:vAlign w:val="center"/>
          </w:tcPr>
          <w:p w14:paraId="00E8B975"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3. Котельная-кирпичн., кровля-</w:t>
            </w:r>
            <w:proofErr w:type="spellStart"/>
            <w:proofErr w:type="gramStart"/>
            <w:r w:rsidRPr="00D7272C">
              <w:rPr>
                <w:rFonts w:eastAsia="Cambria" w:cs="Times New Roman"/>
                <w:color w:val="000000"/>
                <w:sz w:val="24"/>
                <w:szCs w:val="24"/>
                <w:lang w:eastAsia="ru-RU" w:bidi="ru-RU"/>
              </w:rPr>
              <w:t>железная,пристройки</w:t>
            </w:r>
            <w:proofErr w:type="spellEnd"/>
            <w:proofErr w:type="gramEnd"/>
            <w:r w:rsidRPr="00D7272C">
              <w:rPr>
                <w:rFonts w:eastAsia="Cambria" w:cs="Times New Roman"/>
                <w:color w:val="000000"/>
                <w:sz w:val="24"/>
                <w:szCs w:val="24"/>
                <w:lang w:eastAsia="ru-RU" w:bidi="ru-RU"/>
              </w:rPr>
              <w:t xml:space="preserve"> -</w:t>
            </w:r>
            <w:proofErr w:type="spellStart"/>
            <w:r w:rsidRPr="00D7272C">
              <w:rPr>
                <w:rFonts w:eastAsia="Cambria" w:cs="Times New Roman"/>
                <w:color w:val="000000"/>
                <w:sz w:val="24"/>
                <w:szCs w:val="24"/>
                <w:lang w:eastAsia="ru-RU" w:bidi="ru-RU"/>
              </w:rPr>
              <w:t>кирп</w:t>
            </w:r>
            <w:proofErr w:type="spellEnd"/>
            <w:r w:rsidRPr="00D7272C">
              <w:rPr>
                <w:rFonts w:eastAsia="Cambria" w:cs="Times New Roman"/>
                <w:color w:val="000000"/>
                <w:sz w:val="24"/>
                <w:szCs w:val="24"/>
                <w:lang w:eastAsia="ru-RU" w:bidi="ru-RU"/>
              </w:rPr>
              <w:t xml:space="preserve">. б)склад для </w:t>
            </w:r>
            <w:proofErr w:type="spellStart"/>
            <w:r w:rsidRPr="00D7272C">
              <w:rPr>
                <w:rFonts w:eastAsia="Cambria" w:cs="Times New Roman"/>
                <w:color w:val="000000"/>
                <w:sz w:val="24"/>
                <w:szCs w:val="24"/>
                <w:lang w:eastAsia="ru-RU" w:bidi="ru-RU"/>
              </w:rPr>
              <w:t>топл</w:t>
            </w:r>
            <w:proofErr w:type="spellEnd"/>
            <w:r w:rsidRPr="00D7272C">
              <w:rPr>
                <w:rFonts w:eastAsia="Cambria" w:cs="Times New Roman"/>
                <w:color w:val="000000"/>
                <w:sz w:val="24"/>
                <w:szCs w:val="24"/>
                <w:lang w:eastAsia="ru-RU" w:bidi="ru-RU"/>
              </w:rPr>
              <w:t>.-</w:t>
            </w:r>
            <w:proofErr w:type="spellStart"/>
            <w:r w:rsidRPr="00D7272C">
              <w:rPr>
                <w:rFonts w:eastAsia="Cambria" w:cs="Times New Roman"/>
                <w:color w:val="000000"/>
                <w:sz w:val="24"/>
                <w:szCs w:val="24"/>
                <w:lang w:eastAsia="ru-RU" w:bidi="ru-RU"/>
              </w:rPr>
              <w:t>кирп</w:t>
            </w:r>
            <w:proofErr w:type="spellEnd"/>
          </w:p>
        </w:tc>
        <w:tc>
          <w:tcPr>
            <w:tcW w:w="1128" w:type="dxa"/>
            <w:shd w:val="clear" w:color="auto" w:fill="FFFFFF"/>
            <w:vAlign w:val="center"/>
          </w:tcPr>
          <w:p w14:paraId="7B1F7D9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p w14:paraId="0221092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w:t>
            </w:r>
          </w:p>
        </w:tc>
        <w:tc>
          <w:tcPr>
            <w:tcW w:w="2122" w:type="dxa"/>
            <w:shd w:val="clear" w:color="auto" w:fill="FFFFFF"/>
            <w:vAlign w:val="center"/>
          </w:tcPr>
          <w:p w14:paraId="48681A1E" w14:textId="77777777" w:rsidR="0098262C" w:rsidRPr="00D7272C" w:rsidRDefault="0098262C" w:rsidP="0098262C">
            <w:pPr>
              <w:widowControl w:val="0"/>
              <w:jc w:val="left"/>
              <w:rPr>
                <w:rFonts w:eastAsia="Cambria" w:cs="Times New Roman"/>
                <w:sz w:val="24"/>
                <w:szCs w:val="24"/>
                <w:lang w:eastAsia="ru-RU"/>
              </w:rPr>
            </w:pPr>
            <w:r w:rsidRPr="00D7272C">
              <w:rPr>
                <w:rFonts w:eastAsia="Cambria" w:cs="Times New Roman"/>
                <w:color w:val="000000"/>
                <w:sz w:val="24"/>
                <w:szCs w:val="24"/>
                <w:lang w:eastAsia="ru-RU" w:bidi="ru-RU"/>
              </w:rPr>
              <w:t>200 м</w:t>
            </w:r>
            <w:r w:rsidRPr="00D7272C">
              <w:rPr>
                <w:rFonts w:eastAsia="Cambria" w:cs="Times New Roman"/>
                <w:color w:val="000000"/>
                <w:sz w:val="24"/>
                <w:szCs w:val="24"/>
                <w:vertAlign w:val="superscript"/>
                <w:lang w:eastAsia="ru-RU" w:bidi="ru-RU"/>
              </w:rPr>
              <w:t>2,</w:t>
            </w:r>
            <w:r w:rsidRPr="00D7272C">
              <w:rPr>
                <w:rFonts w:eastAsia="Cambria" w:cs="Times New Roman"/>
                <w:color w:val="000000"/>
                <w:sz w:val="24"/>
                <w:szCs w:val="24"/>
                <w:lang w:eastAsia="ru-RU" w:bidi="ru-RU"/>
              </w:rPr>
              <w:t>900 м</w:t>
            </w:r>
            <w:r w:rsidRPr="00D7272C">
              <w:rPr>
                <w:rFonts w:eastAsia="Cambria" w:cs="Times New Roman"/>
                <w:color w:val="000000"/>
                <w:sz w:val="24"/>
                <w:szCs w:val="24"/>
                <w:vertAlign w:val="superscript"/>
                <w:lang w:eastAsia="ru-RU" w:bidi="ru-RU"/>
              </w:rPr>
              <w:t>3</w:t>
            </w:r>
          </w:p>
          <w:p w14:paraId="5CBED6A7" w14:textId="0862A533"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36 м</w:t>
            </w:r>
            <w:r w:rsidRPr="00D7272C">
              <w:rPr>
                <w:rFonts w:eastAsia="Cambria" w:cs="Times New Roman"/>
                <w:color w:val="000000"/>
                <w:sz w:val="24"/>
                <w:szCs w:val="24"/>
                <w:vertAlign w:val="superscript"/>
                <w:lang w:eastAsia="ru-RU" w:bidi="ru-RU"/>
              </w:rPr>
              <w:t>2</w:t>
            </w:r>
            <w:r w:rsidRPr="00D7272C">
              <w:rPr>
                <w:rFonts w:eastAsia="Cambria" w:cs="Times New Roman"/>
                <w:color w:val="000000"/>
                <w:sz w:val="24"/>
                <w:szCs w:val="24"/>
                <w:lang w:eastAsia="ru-RU" w:bidi="ru-RU"/>
              </w:rPr>
              <w:t>,</w:t>
            </w:r>
            <w:r>
              <w:rPr>
                <w:rFonts w:eastAsia="Cambria" w:cs="Times New Roman"/>
                <w:color w:val="000000"/>
                <w:sz w:val="24"/>
                <w:szCs w:val="24"/>
                <w:lang w:eastAsia="ru-RU" w:bidi="ru-RU"/>
              </w:rPr>
              <w:t xml:space="preserve"> </w:t>
            </w:r>
            <w:r w:rsidRPr="00D7272C">
              <w:rPr>
                <w:rFonts w:eastAsia="Cambria" w:cs="Times New Roman"/>
                <w:color w:val="000000"/>
                <w:sz w:val="24"/>
                <w:szCs w:val="24"/>
                <w:lang w:eastAsia="ru-RU" w:bidi="ru-RU"/>
              </w:rPr>
              <w:t>м</w:t>
            </w:r>
            <w:r w:rsidRPr="00D7272C">
              <w:rPr>
                <w:rFonts w:eastAsia="Cambria" w:cs="Times New Roman"/>
                <w:color w:val="000000"/>
                <w:sz w:val="24"/>
                <w:szCs w:val="24"/>
                <w:vertAlign w:val="superscript"/>
                <w:lang w:eastAsia="ru-RU" w:bidi="ru-RU"/>
              </w:rPr>
              <w:t>3</w:t>
            </w:r>
          </w:p>
          <w:p w14:paraId="203DA8C6"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72 м</w:t>
            </w:r>
            <w:r w:rsidRPr="00D7272C">
              <w:rPr>
                <w:rFonts w:eastAsia="Cambria" w:cs="Times New Roman"/>
                <w:color w:val="000000"/>
                <w:sz w:val="24"/>
                <w:szCs w:val="24"/>
                <w:vertAlign w:val="superscript"/>
                <w:lang w:eastAsia="ru-RU" w:bidi="ru-RU"/>
              </w:rPr>
              <w:t>2</w:t>
            </w:r>
            <w:r w:rsidRPr="00D7272C">
              <w:rPr>
                <w:rFonts w:eastAsia="Cambria" w:cs="Times New Roman"/>
                <w:color w:val="000000"/>
                <w:sz w:val="24"/>
                <w:szCs w:val="24"/>
                <w:lang w:eastAsia="ru-RU" w:bidi="ru-RU"/>
              </w:rPr>
              <w:t xml:space="preserve"> ,270м</w:t>
            </w:r>
            <w:r w:rsidRPr="00D7272C">
              <w:rPr>
                <w:rFonts w:eastAsia="Cambria" w:cs="Times New Roman"/>
                <w:color w:val="000000"/>
                <w:sz w:val="24"/>
                <w:szCs w:val="24"/>
                <w:vertAlign w:val="superscript"/>
                <w:lang w:eastAsia="ru-RU" w:bidi="ru-RU"/>
              </w:rPr>
              <w:t>3</w:t>
            </w:r>
          </w:p>
        </w:tc>
        <w:tc>
          <w:tcPr>
            <w:tcW w:w="878" w:type="dxa"/>
            <w:shd w:val="clear" w:color="auto" w:fill="FFFFFF"/>
            <w:vAlign w:val="center"/>
          </w:tcPr>
          <w:p w14:paraId="7880812D"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74E8A5F6"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24177р.</w:t>
            </w:r>
          </w:p>
        </w:tc>
      </w:tr>
      <w:tr w:rsidR="0098262C" w:rsidRPr="00D7272C" w14:paraId="14981A80" w14:textId="77777777" w:rsidTr="0098262C">
        <w:trPr>
          <w:trHeight w:hRule="exact" w:val="902"/>
        </w:trPr>
        <w:tc>
          <w:tcPr>
            <w:tcW w:w="3758" w:type="dxa"/>
            <w:shd w:val="clear" w:color="auto" w:fill="FFFFFF"/>
            <w:vAlign w:val="center"/>
          </w:tcPr>
          <w:p w14:paraId="0AC20634"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4. Сарай 6 Г -кирпичи., </w:t>
            </w:r>
            <w:proofErr w:type="spellStart"/>
            <w:r w:rsidRPr="00D7272C">
              <w:rPr>
                <w:rFonts w:eastAsia="Cambria" w:cs="Times New Roman"/>
                <w:color w:val="000000"/>
                <w:sz w:val="24"/>
                <w:szCs w:val="24"/>
                <w:lang w:eastAsia="ru-RU" w:bidi="ru-RU"/>
              </w:rPr>
              <w:t>шиферн</w:t>
            </w:r>
            <w:proofErr w:type="spellEnd"/>
            <w:r w:rsidRPr="00D7272C">
              <w:rPr>
                <w:rFonts w:eastAsia="Cambria" w:cs="Times New Roman"/>
                <w:color w:val="000000"/>
                <w:sz w:val="24"/>
                <w:szCs w:val="24"/>
                <w:lang w:eastAsia="ru-RU" w:bidi="ru-RU"/>
              </w:rPr>
              <w:t>.</w:t>
            </w:r>
          </w:p>
        </w:tc>
        <w:tc>
          <w:tcPr>
            <w:tcW w:w="1128" w:type="dxa"/>
            <w:shd w:val="clear" w:color="auto" w:fill="FFFFFF"/>
            <w:vAlign w:val="center"/>
          </w:tcPr>
          <w:p w14:paraId="5074AD31"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vAlign w:val="center"/>
          </w:tcPr>
          <w:p w14:paraId="27250266" w14:textId="4B684628"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84 м</w:t>
            </w:r>
            <w:r w:rsidRPr="00D7272C">
              <w:rPr>
                <w:rFonts w:eastAsia="Cambria" w:cs="Times New Roman"/>
                <w:color w:val="000000"/>
                <w:sz w:val="24"/>
                <w:szCs w:val="24"/>
                <w:vertAlign w:val="superscript"/>
                <w:lang w:eastAsia="ru-RU" w:bidi="ru-RU"/>
              </w:rPr>
              <w:t>2</w:t>
            </w:r>
          </w:p>
        </w:tc>
        <w:tc>
          <w:tcPr>
            <w:tcW w:w="878" w:type="dxa"/>
            <w:shd w:val="clear" w:color="auto" w:fill="FFFFFF"/>
            <w:vAlign w:val="center"/>
          </w:tcPr>
          <w:p w14:paraId="51D9D57A"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2CDF7BAB"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2505р.</w:t>
            </w:r>
          </w:p>
        </w:tc>
      </w:tr>
      <w:tr w:rsidR="0098262C" w:rsidRPr="00D7272C" w14:paraId="5525CA33" w14:textId="77777777" w:rsidTr="0098262C">
        <w:trPr>
          <w:trHeight w:hRule="exact" w:val="912"/>
        </w:trPr>
        <w:tc>
          <w:tcPr>
            <w:tcW w:w="3758" w:type="dxa"/>
            <w:shd w:val="clear" w:color="auto" w:fill="FFFFFF"/>
            <w:vAlign w:val="center"/>
          </w:tcPr>
          <w:p w14:paraId="2A3D700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5. Забор-столбы бетон., метал, сетка</w:t>
            </w:r>
          </w:p>
        </w:tc>
        <w:tc>
          <w:tcPr>
            <w:tcW w:w="1128" w:type="dxa"/>
            <w:shd w:val="clear" w:color="auto" w:fill="FFFFFF"/>
            <w:vAlign w:val="center"/>
          </w:tcPr>
          <w:p w14:paraId="11FE7F21"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tcPr>
          <w:p w14:paraId="6B5FC145" w14:textId="77777777" w:rsidR="0098262C" w:rsidRPr="00D7272C" w:rsidRDefault="0098262C" w:rsidP="0098262C">
            <w:pPr>
              <w:widowControl w:val="0"/>
              <w:jc w:val="left"/>
              <w:rPr>
                <w:rFonts w:eastAsia="Arial Unicode MS" w:cs="Times New Roman"/>
                <w:color w:val="000000"/>
                <w:sz w:val="24"/>
                <w:szCs w:val="24"/>
                <w:lang w:eastAsia="ru-RU" w:bidi="ru-RU"/>
              </w:rPr>
            </w:pPr>
          </w:p>
        </w:tc>
        <w:tc>
          <w:tcPr>
            <w:tcW w:w="878" w:type="dxa"/>
            <w:shd w:val="clear" w:color="auto" w:fill="FFFFFF"/>
            <w:vAlign w:val="center"/>
          </w:tcPr>
          <w:p w14:paraId="53865B51"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646A17F4"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28329р.</w:t>
            </w:r>
          </w:p>
        </w:tc>
      </w:tr>
      <w:tr w:rsidR="0098262C" w:rsidRPr="00D7272C" w14:paraId="023FF508" w14:textId="77777777" w:rsidTr="0098262C">
        <w:trPr>
          <w:trHeight w:hRule="exact" w:val="667"/>
        </w:trPr>
        <w:tc>
          <w:tcPr>
            <w:tcW w:w="3758" w:type="dxa"/>
            <w:shd w:val="clear" w:color="auto" w:fill="FFFFFF"/>
            <w:vAlign w:val="center"/>
          </w:tcPr>
          <w:p w14:paraId="25CAE936"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б. Мостовая</w:t>
            </w:r>
          </w:p>
        </w:tc>
        <w:tc>
          <w:tcPr>
            <w:tcW w:w="1128" w:type="dxa"/>
            <w:shd w:val="clear" w:color="auto" w:fill="FFFFFF"/>
            <w:vAlign w:val="center"/>
          </w:tcPr>
          <w:p w14:paraId="7461788F"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tcPr>
          <w:p w14:paraId="5A5AEBC7" w14:textId="77777777" w:rsidR="0098262C" w:rsidRPr="00D7272C" w:rsidRDefault="0098262C" w:rsidP="0098262C">
            <w:pPr>
              <w:widowControl w:val="0"/>
              <w:jc w:val="left"/>
              <w:rPr>
                <w:rFonts w:eastAsia="Arial Unicode MS" w:cs="Times New Roman"/>
                <w:color w:val="000000"/>
                <w:sz w:val="24"/>
                <w:szCs w:val="24"/>
                <w:lang w:eastAsia="ru-RU" w:bidi="ru-RU"/>
              </w:rPr>
            </w:pPr>
          </w:p>
        </w:tc>
        <w:tc>
          <w:tcPr>
            <w:tcW w:w="878" w:type="dxa"/>
            <w:shd w:val="clear" w:color="auto" w:fill="FFFFFF"/>
            <w:vAlign w:val="center"/>
          </w:tcPr>
          <w:p w14:paraId="6D14056F"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342172DA"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1103р.</w:t>
            </w:r>
          </w:p>
        </w:tc>
      </w:tr>
      <w:tr w:rsidR="0098262C" w:rsidRPr="00D7272C" w14:paraId="1CF5EABC" w14:textId="77777777" w:rsidTr="0098262C">
        <w:trPr>
          <w:trHeight w:hRule="exact" w:val="902"/>
        </w:trPr>
        <w:tc>
          <w:tcPr>
            <w:tcW w:w="3758" w:type="dxa"/>
            <w:shd w:val="clear" w:color="auto" w:fill="FFFFFF"/>
            <w:vAlign w:val="center"/>
          </w:tcPr>
          <w:p w14:paraId="6AA7F398"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7. Тротуар из бетонных плит</w:t>
            </w:r>
          </w:p>
        </w:tc>
        <w:tc>
          <w:tcPr>
            <w:tcW w:w="1128" w:type="dxa"/>
            <w:shd w:val="clear" w:color="auto" w:fill="FFFFFF"/>
            <w:vAlign w:val="center"/>
          </w:tcPr>
          <w:p w14:paraId="4838F73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I960г.</w:t>
            </w:r>
          </w:p>
        </w:tc>
        <w:tc>
          <w:tcPr>
            <w:tcW w:w="2122" w:type="dxa"/>
            <w:shd w:val="clear" w:color="auto" w:fill="FFFFFF"/>
          </w:tcPr>
          <w:p w14:paraId="4C701600" w14:textId="77777777" w:rsidR="0098262C" w:rsidRPr="00D7272C" w:rsidRDefault="0098262C" w:rsidP="0098262C">
            <w:pPr>
              <w:widowControl w:val="0"/>
              <w:jc w:val="left"/>
              <w:rPr>
                <w:rFonts w:eastAsia="Arial Unicode MS" w:cs="Times New Roman"/>
                <w:color w:val="000000"/>
                <w:sz w:val="24"/>
                <w:szCs w:val="24"/>
                <w:lang w:eastAsia="ru-RU" w:bidi="ru-RU"/>
              </w:rPr>
            </w:pPr>
          </w:p>
        </w:tc>
        <w:tc>
          <w:tcPr>
            <w:tcW w:w="878" w:type="dxa"/>
            <w:shd w:val="clear" w:color="auto" w:fill="FFFFFF"/>
            <w:vAlign w:val="center"/>
          </w:tcPr>
          <w:p w14:paraId="0308D9DE"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059AC14A"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4748р.</w:t>
            </w:r>
          </w:p>
        </w:tc>
      </w:tr>
      <w:tr w:rsidR="0098262C" w:rsidRPr="00D7272C" w14:paraId="211654DB" w14:textId="77777777" w:rsidTr="0098262C">
        <w:trPr>
          <w:trHeight w:hRule="exact" w:val="614"/>
        </w:trPr>
        <w:tc>
          <w:tcPr>
            <w:tcW w:w="3758" w:type="dxa"/>
            <w:shd w:val="clear" w:color="auto" w:fill="FFFFFF"/>
            <w:vAlign w:val="center"/>
          </w:tcPr>
          <w:p w14:paraId="213AF745"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8. Ворота </w:t>
            </w:r>
            <w:proofErr w:type="spellStart"/>
            <w:r w:rsidRPr="00D7272C">
              <w:rPr>
                <w:rFonts w:eastAsia="Cambria" w:cs="Times New Roman"/>
                <w:color w:val="000000"/>
                <w:sz w:val="24"/>
                <w:szCs w:val="24"/>
                <w:lang w:eastAsia="ru-RU" w:bidi="ru-RU"/>
              </w:rPr>
              <w:t>металлич</w:t>
            </w:r>
            <w:proofErr w:type="spellEnd"/>
            <w:r w:rsidRPr="00D7272C">
              <w:rPr>
                <w:rFonts w:eastAsia="Cambria" w:cs="Times New Roman"/>
                <w:color w:val="000000"/>
                <w:sz w:val="24"/>
                <w:szCs w:val="24"/>
                <w:lang w:eastAsia="ru-RU" w:bidi="ru-RU"/>
              </w:rPr>
              <w:t>.</w:t>
            </w:r>
          </w:p>
        </w:tc>
        <w:tc>
          <w:tcPr>
            <w:tcW w:w="1128" w:type="dxa"/>
            <w:shd w:val="clear" w:color="auto" w:fill="FFFFFF"/>
            <w:vAlign w:val="center"/>
          </w:tcPr>
          <w:p w14:paraId="6E2CD98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tcPr>
          <w:p w14:paraId="49A144B4" w14:textId="77777777" w:rsidR="0098262C" w:rsidRPr="00D7272C" w:rsidRDefault="0098262C" w:rsidP="0098262C">
            <w:pPr>
              <w:widowControl w:val="0"/>
              <w:jc w:val="left"/>
              <w:rPr>
                <w:rFonts w:eastAsia="Arial Unicode MS" w:cs="Times New Roman"/>
                <w:color w:val="000000"/>
                <w:sz w:val="24"/>
                <w:szCs w:val="24"/>
                <w:lang w:eastAsia="ru-RU" w:bidi="ru-RU"/>
              </w:rPr>
            </w:pPr>
          </w:p>
        </w:tc>
        <w:tc>
          <w:tcPr>
            <w:tcW w:w="878" w:type="dxa"/>
            <w:shd w:val="clear" w:color="auto" w:fill="FFFFFF"/>
            <w:vAlign w:val="center"/>
          </w:tcPr>
          <w:p w14:paraId="4AD581FC"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7BE87D28"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266р.</w:t>
            </w:r>
          </w:p>
        </w:tc>
      </w:tr>
      <w:tr w:rsidR="0098262C" w:rsidRPr="00D7272C" w14:paraId="768F65BB" w14:textId="77777777" w:rsidTr="0098262C">
        <w:trPr>
          <w:trHeight w:hRule="exact" w:val="619"/>
        </w:trPr>
        <w:tc>
          <w:tcPr>
            <w:tcW w:w="3758" w:type="dxa"/>
            <w:shd w:val="clear" w:color="auto" w:fill="FFFFFF"/>
            <w:vAlign w:val="center"/>
          </w:tcPr>
          <w:p w14:paraId="70C209A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 xml:space="preserve">9. Ворота </w:t>
            </w:r>
            <w:proofErr w:type="spellStart"/>
            <w:r w:rsidRPr="00D7272C">
              <w:rPr>
                <w:rFonts w:eastAsia="Cambria" w:cs="Times New Roman"/>
                <w:color w:val="000000"/>
                <w:sz w:val="24"/>
                <w:szCs w:val="24"/>
                <w:lang w:eastAsia="ru-RU" w:bidi="ru-RU"/>
              </w:rPr>
              <w:t>металлич</w:t>
            </w:r>
            <w:proofErr w:type="spellEnd"/>
            <w:r w:rsidRPr="00D7272C">
              <w:rPr>
                <w:rFonts w:eastAsia="Cambria" w:cs="Times New Roman"/>
                <w:color w:val="000000"/>
                <w:sz w:val="24"/>
                <w:szCs w:val="24"/>
                <w:lang w:eastAsia="ru-RU" w:bidi="ru-RU"/>
              </w:rPr>
              <w:t>.</w:t>
            </w:r>
          </w:p>
        </w:tc>
        <w:tc>
          <w:tcPr>
            <w:tcW w:w="1128" w:type="dxa"/>
            <w:shd w:val="clear" w:color="auto" w:fill="FFFFFF"/>
            <w:vAlign w:val="center"/>
          </w:tcPr>
          <w:p w14:paraId="5EF86EE8"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1960г.</w:t>
            </w:r>
          </w:p>
        </w:tc>
        <w:tc>
          <w:tcPr>
            <w:tcW w:w="2122" w:type="dxa"/>
            <w:shd w:val="clear" w:color="auto" w:fill="FFFFFF"/>
          </w:tcPr>
          <w:p w14:paraId="7BC39936" w14:textId="77777777" w:rsidR="0098262C" w:rsidRPr="00D7272C" w:rsidRDefault="0098262C" w:rsidP="0098262C">
            <w:pPr>
              <w:widowControl w:val="0"/>
              <w:jc w:val="left"/>
              <w:rPr>
                <w:rFonts w:eastAsia="Arial Unicode MS" w:cs="Times New Roman"/>
                <w:color w:val="000000"/>
                <w:sz w:val="24"/>
                <w:szCs w:val="24"/>
                <w:lang w:eastAsia="ru-RU" w:bidi="ru-RU"/>
              </w:rPr>
            </w:pPr>
          </w:p>
        </w:tc>
        <w:tc>
          <w:tcPr>
            <w:tcW w:w="878" w:type="dxa"/>
            <w:shd w:val="clear" w:color="auto" w:fill="FFFFFF"/>
            <w:vAlign w:val="center"/>
          </w:tcPr>
          <w:p w14:paraId="19D9B224"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center"/>
          </w:tcPr>
          <w:p w14:paraId="4F93DCEE"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374р.</w:t>
            </w:r>
          </w:p>
        </w:tc>
      </w:tr>
      <w:tr w:rsidR="0098262C" w:rsidRPr="00D7272C" w14:paraId="3E93E18F" w14:textId="77777777" w:rsidTr="0098262C">
        <w:trPr>
          <w:trHeight w:hRule="exact" w:val="725"/>
        </w:trPr>
        <w:tc>
          <w:tcPr>
            <w:tcW w:w="3758" w:type="dxa"/>
            <w:shd w:val="clear" w:color="auto" w:fill="FFFFFF"/>
            <w:vAlign w:val="bottom"/>
          </w:tcPr>
          <w:p w14:paraId="763EBDE0"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10. Гараж-кирпичн.</w:t>
            </w:r>
            <w:proofErr w:type="gramStart"/>
            <w:r w:rsidRPr="00D7272C">
              <w:rPr>
                <w:rFonts w:eastAsia="Cambria" w:cs="Times New Roman"/>
                <w:color w:val="000000"/>
                <w:sz w:val="24"/>
                <w:szCs w:val="24"/>
                <w:lang w:eastAsia="ru-RU" w:bidi="ru-RU"/>
              </w:rPr>
              <w:t>, .</w:t>
            </w:r>
            <w:proofErr w:type="gramEnd"/>
            <w:r w:rsidRPr="00D7272C">
              <w:rPr>
                <w:rFonts w:eastAsia="Cambria" w:cs="Times New Roman"/>
                <w:color w:val="000000"/>
                <w:sz w:val="24"/>
                <w:szCs w:val="24"/>
                <w:lang w:eastAsia="ru-RU" w:bidi="ru-RU"/>
              </w:rPr>
              <w:t xml:space="preserve"> кровля </w:t>
            </w:r>
            <w:proofErr w:type="spellStart"/>
            <w:r w:rsidRPr="00D7272C">
              <w:rPr>
                <w:rFonts w:eastAsia="Cambria" w:cs="Times New Roman"/>
                <w:color w:val="000000"/>
                <w:sz w:val="24"/>
                <w:szCs w:val="24"/>
                <w:lang w:eastAsia="ru-RU" w:bidi="ru-RU"/>
              </w:rPr>
              <w:t>шиферн</w:t>
            </w:r>
            <w:proofErr w:type="spellEnd"/>
            <w:r w:rsidRPr="00D7272C">
              <w:rPr>
                <w:rFonts w:eastAsia="Cambria" w:cs="Times New Roman"/>
                <w:color w:val="000000"/>
                <w:sz w:val="24"/>
                <w:szCs w:val="24"/>
                <w:lang w:eastAsia="ru-RU" w:bidi="ru-RU"/>
              </w:rPr>
              <w:t>.</w:t>
            </w:r>
          </w:p>
        </w:tc>
        <w:tc>
          <w:tcPr>
            <w:tcW w:w="1128" w:type="dxa"/>
            <w:shd w:val="clear" w:color="auto" w:fill="FFFFFF"/>
            <w:vAlign w:val="bottom"/>
          </w:tcPr>
          <w:p w14:paraId="60073FD2"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1974г.</w:t>
            </w:r>
          </w:p>
        </w:tc>
        <w:tc>
          <w:tcPr>
            <w:tcW w:w="2122" w:type="dxa"/>
            <w:shd w:val="clear" w:color="auto" w:fill="FFFFFF"/>
            <w:vAlign w:val="bottom"/>
          </w:tcPr>
          <w:p w14:paraId="11284876"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96м</w:t>
            </w:r>
            <w:r w:rsidRPr="00D7272C">
              <w:rPr>
                <w:rFonts w:eastAsia="Cambria" w:cs="Times New Roman"/>
                <w:color w:val="000000"/>
                <w:sz w:val="24"/>
                <w:szCs w:val="24"/>
                <w:vertAlign w:val="superscript"/>
                <w:lang w:eastAsia="ru-RU" w:bidi="ru-RU"/>
              </w:rPr>
              <w:t>2</w:t>
            </w:r>
          </w:p>
        </w:tc>
        <w:tc>
          <w:tcPr>
            <w:tcW w:w="878" w:type="dxa"/>
            <w:shd w:val="clear" w:color="auto" w:fill="FFFFFF"/>
            <w:vAlign w:val="bottom"/>
          </w:tcPr>
          <w:p w14:paraId="5170A34B"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I</w:t>
            </w:r>
          </w:p>
        </w:tc>
        <w:tc>
          <w:tcPr>
            <w:tcW w:w="1392" w:type="dxa"/>
            <w:shd w:val="clear" w:color="auto" w:fill="FFFFFF"/>
            <w:vAlign w:val="bottom"/>
          </w:tcPr>
          <w:p w14:paraId="69355893" w14:textId="77777777" w:rsidR="0098262C" w:rsidRPr="00D7272C" w:rsidRDefault="0098262C" w:rsidP="0098262C">
            <w:pPr>
              <w:widowControl w:val="0"/>
              <w:jc w:val="left"/>
              <w:rPr>
                <w:rFonts w:eastAsia="Cambria" w:cs="Times New Roman"/>
                <w:color w:val="000000"/>
                <w:sz w:val="24"/>
                <w:szCs w:val="24"/>
                <w:lang w:eastAsia="ru-RU" w:bidi="ru-RU"/>
              </w:rPr>
            </w:pPr>
            <w:r w:rsidRPr="00D7272C">
              <w:rPr>
                <w:rFonts w:eastAsia="Cambria" w:cs="Times New Roman"/>
                <w:color w:val="000000"/>
                <w:sz w:val="24"/>
                <w:szCs w:val="24"/>
                <w:lang w:eastAsia="ru-RU" w:bidi="ru-RU"/>
              </w:rPr>
              <w:t>869р.</w:t>
            </w:r>
          </w:p>
        </w:tc>
      </w:tr>
    </w:tbl>
    <w:p w14:paraId="386B936F" w14:textId="02BE88FE" w:rsidR="00BA65BD" w:rsidRDefault="00BA65BD" w:rsidP="00D7272C">
      <w:pPr>
        <w:ind w:firstLine="709"/>
        <w:rPr>
          <w:rFonts w:eastAsia="Times New Roman" w:cs="Times New Roman"/>
          <w:sz w:val="24"/>
          <w:szCs w:val="24"/>
          <w:lang w:eastAsia="ru-RU"/>
        </w:rPr>
      </w:pPr>
    </w:p>
    <w:p w14:paraId="629A375C" w14:textId="77777777" w:rsidR="0098262C" w:rsidRPr="00D7272C" w:rsidRDefault="0098262C" w:rsidP="00D7272C">
      <w:pPr>
        <w:ind w:firstLine="709"/>
        <w:rPr>
          <w:rFonts w:eastAsia="Times New Roman" w:cs="Times New Roman"/>
          <w:sz w:val="24"/>
          <w:szCs w:val="24"/>
          <w:lang w:eastAsia="ru-RU"/>
        </w:rPr>
      </w:pPr>
    </w:p>
    <w:p w14:paraId="1203D528" w14:textId="77777777" w:rsidR="00BA65BD" w:rsidRPr="00B027E5" w:rsidRDefault="00BA65BD" w:rsidP="00B027E5">
      <w:pPr>
        <w:jc w:val="right"/>
        <w:rPr>
          <w:rFonts w:eastAsia="Times New Roman" w:cs="Times New Roman"/>
          <w:b/>
          <w:bCs/>
          <w:sz w:val="24"/>
          <w:szCs w:val="24"/>
          <w:lang w:eastAsia="ru-RU"/>
        </w:rPr>
      </w:pPr>
      <w:r w:rsidRPr="00B027E5">
        <w:rPr>
          <w:rFonts w:eastAsia="Times New Roman" w:cs="Times New Roman"/>
          <w:b/>
          <w:bCs/>
          <w:sz w:val="24"/>
          <w:szCs w:val="24"/>
          <w:lang w:eastAsia="ru-RU"/>
        </w:rPr>
        <w:t>ПРИЛОЖЕНИЕ 11</w:t>
      </w:r>
    </w:p>
    <w:p w14:paraId="38150C1D" w14:textId="645B7610" w:rsidR="00BA65BD" w:rsidRPr="00D7272C" w:rsidRDefault="0098262C" w:rsidP="0098262C">
      <w:pPr>
        <w:jc w:val="center"/>
        <w:rPr>
          <w:rFonts w:eastAsia="Times New Roman" w:cs="Times New Roman"/>
          <w:sz w:val="24"/>
          <w:szCs w:val="24"/>
          <w:lang w:eastAsia="ru-RU"/>
        </w:rPr>
      </w:pPr>
      <w:r>
        <w:rPr>
          <w:rFonts w:eastAsia="Times New Roman" w:cs="Times New Roman"/>
          <w:noProof/>
          <w:sz w:val="24"/>
          <w:szCs w:val="24"/>
          <w:lang w:eastAsia="ru-RU"/>
        </w:rPr>
        <w:drawing>
          <wp:inline distT="0" distB="0" distL="0" distR="0" wp14:anchorId="299F161B" wp14:editId="138D6C40">
            <wp:extent cx="3572256" cy="2377440"/>
            <wp:effectExtent l="0" t="0" r="952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jpg"/>
                    <pic:cNvPicPr/>
                  </pic:nvPicPr>
                  <pic:blipFill>
                    <a:blip r:embed="rId189">
                      <a:extLst>
                        <a:ext uri="{28A0092B-C50C-407E-A947-70E740481C1C}">
                          <a14:useLocalDpi xmlns:a14="http://schemas.microsoft.com/office/drawing/2010/main" val="0"/>
                        </a:ext>
                      </a:extLst>
                    </a:blip>
                    <a:stretch>
                      <a:fillRect/>
                    </a:stretch>
                  </pic:blipFill>
                  <pic:spPr>
                    <a:xfrm>
                      <a:off x="0" y="0"/>
                      <a:ext cx="3572256" cy="2377440"/>
                    </a:xfrm>
                    <a:prstGeom prst="rect">
                      <a:avLst/>
                    </a:prstGeom>
                  </pic:spPr>
                </pic:pic>
              </a:graphicData>
            </a:graphic>
          </wp:inline>
        </w:drawing>
      </w:r>
      <w:r>
        <w:rPr>
          <w:rFonts w:eastAsia="Times New Roman" w:cs="Times New Roman"/>
          <w:sz w:val="24"/>
          <w:szCs w:val="24"/>
          <w:lang w:eastAsia="ru-RU"/>
        </w:rPr>
        <w:t xml:space="preserve">   </w:t>
      </w:r>
      <w:r>
        <w:rPr>
          <w:rFonts w:eastAsia="Times New Roman" w:cs="Times New Roman"/>
          <w:noProof/>
          <w:sz w:val="24"/>
          <w:szCs w:val="24"/>
          <w:lang w:eastAsia="ru-RU"/>
        </w:rPr>
        <w:drawing>
          <wp:inline distT="0" distB="0" distL="0" distR="0" wp14:anchorId="3295FD76" wp14:editId="2CFD7C11">
            <wp:extent cx="1962912" cy="34747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3.jpg"/>
                    <pic:cNvPicPr/>
                  </pic:nvPicPr>
                  <pic:blipFill>
                    <a:blip r:embed="rId190">
                      <a:extLst>
                        <a:ext uri="{28A0092B-C50C-407E-A947-70E740481C1C}">
                          <a14:useLocalDpi xmlns:a14="http://schemas.microsoft.com/office/drawing/2010/main" val="0"/>
                        </a:ext>
                      </a:extLst>
                    </a:blip>
                    <a:stretch>
                      <a:fillRect/>
                    </a:stretch>
                  </pic:blipFill>
                  <pic:spPr>
                    <a:xfrm>
                      <a:off x="0" y="0"/>
                      <a:ext cx="1962912" cy="347472"/>
                    </a:xfrm>
                    <a:prstGeom prst="rect">
                      <a:avLst/>
                    </a:prstGeom>
                  </pic:spPr>
                </pic:pic>
              </a:graphicData>
            </a:graphic>
          </wp:inline>
        </w:drawing>
      </w:r>
    </w:p>
    <w:p w14:paraId="738585C5" w14:textId="77777777" w:rsidR="00BA65BD" w:rsidRPr="00D7272C" w:rsidRDefault="00BA65BD" w:rsidP="00D7272C">
      <w:pPr>
        <w:ind w:firstLine="709"/>
        <w:rPr>
          <w:rFonts w:eastAsia="Times New Roman" w:cs="Times New Roman"/>
          <w:sz w:val="24"/>
          <w:szCs w:val="24"/>
          <w:lang w:eastAsia="ru-RU"/>
        </w:rPr>
      </w:pPr>
    </w:p>
    <w:p w14:paraId="6469C41C" w14:textId="77777777" w:rsidR="00BA65BD" w:rsidRPr="0098262C" w:rsidRDefault="00BA65BD" w:rsidP="0098262C">
      <w:pPr>
        <w:jc w:val="right"/>
        <w:rPr>
          <w:rFonts w:eastAsia="Times New Roman" w:cs="Times New Roman"/>
          <w:b/>
          <w:bCs/>
          <w:sz w:val="24"/>
          <w:szCs w:val="24"/>
          <w:lang w:eastAsia="ru-RU"/>
        </w:rPr>
      </w:pPr>
      <w:r w:rsidRPr="0098262C">
        <w:rPr>
          <w:rFonts w:eastAsia="Times New Roman" w:cs="Times New Roman"/>
          <w:b/>
          <w:bCs/>
          <w:sz w:val="24"/>
          <w:szCs w:val="24"/>
          <w:lang w:eastAsia="ru-RU"/>
        </w:rPr>
        <w:lastRenderedPageBreak/>
        <w:t>ПРИЛОЖЕНИЕ 12</w:t>
      </w:r>
    </w:p>
    <w:p w14:paraId="48955597" w14:textId="7EFE11A7" w:rsidR="00BA65BD" w:rsidRPr="00D7272C" w:rsidRDefault="00BA65BD" w:rsidP="00D7272C">
      <w:pPr>
        <w:widowControl w:val="0"/>
        <w:ind w:firstLine="709"/>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Управление образования Лидского районного исполнительного комитета сообщает, что год ввода в эксплуатацию здания учебно</w:t>
      </w:r>
      <w:r w:rsidR="00C9437A">
        <w:rPr>
          <w:rFonts w:eastAsia="Times New Roman" w:cs="Times New Roman"/>
          <w:color w:val="000000"/>
          <w:sz w:val="24"/>
          <w:szCs w:val="24"/>
          <w:lang w:eastAsia="ru-RU" w:bidi="ru-RU"/>
        </w:rPr>
        <w:t>-</w:t>
      </w:r>
      <w:r w:rsidRPr="00D7272C">
        <w:rPr>
          <w:rFonts w:eastAsia="Times New Roman" w:cs="Times New Roman"/>
          <w:color w:val="000000"/>
          <w:sz w:val="24"/>
          <w:szCs w:val="24"/>
          <w:lang w:eastAsia="ru-RU" w:bidi="ru-RU"/>
        </w:rPr>
        <w:t xml:space="preserve">педагогического комплекса, расположенного </w:t>
      </w:r>
      <w:r w:rsidR="00C9437A">
        <w:rPr>
          <w:rFonts w:eastAsia="Times New Roman" w:cs="Times New Roman"/>
          <w:color w:val="000000"/>
          <w:sz w:val="24"/>
          <w:szCs w:val="24"/>
          <w:lang w:eastAsia="ru-RU" w:bidi="ru-RU"/>
        </w:rPr>
        <w:t>п</w:t>
      </w:r>
      <w:r w:rsidRPr="00D7272C">
        <w:rPr>
          <w:rFonts w:eastAsia="Times New Roman" w:cs="Times New Roman"/>
          <w:color w:val="000000"/>
          <w:sz w:val="24"/>
          <w:szCs w:val="24"/>
          <w:lang w:eastAsia="ru-RU" w:bidi="ru-RU"/>
        </w:rPr>
        <w:t xml:space="preserve">о адресу: Гродненская обл., </w:t>
      </w:r>
      <w:proofErr w:type="spellStart"/>
      <w:r w:rsidRPr="00D7272C">
        <w:rPr>
          <w:rFonts w:eastAsia="Times New Roman" w:cs="Times New Roman"/>
          <w:color w:val="000000"/>
          <w:sz w:val="24"/>
          <w:szCs w:val="24"/>
          <w:lang w:eastAsia="ru-RU" w:bidi="ru-RU"/>
        </w:rPr>
        <w:t>г.Лида</w:t>
      </w:r>
      <w:proofErr w:type="spellEnd"/>
      <w:r w:rsidRPr="00D7272C">
        <w:rPr>
          <w:rFonts w:eastAsia="Times New Roman" w:cs="Times New Roman"/>
          <w:color w:val="000000"/>
          <w:sz w:val="24"/>
          <w:szCs w:val="24"/>
          <w:lang w:eastAsia="ru-RU" w:bidi="ru-RU"/>
        </w:rPr>
        <w:t xml:space="preserve">, ул. </w:t>
      </w:r>
      <w:proofErr w:type="spellStart"/>
      <w:r w:rsidRPr="00D7272C">
        <w:rPr>
          <w:rFonts w:eastAsia="Times New Roman" w:cs="Times New Roman"/>
          <w:color w:val="000000"/>
          <w:sz w:val="24"/>
          <w:szCs w:val="24"/>
          <w:lang w:eastAsia="ru-RU" w:bidi="ru-RU"/>
        </w:rPr>
        <w:t>П.Марозова</w:t>
      </w:r>
      <w:proofErr w:type="spellEnd"/>
      <w:r w:rsidR="00C9437A">
        <w:rPr>
          <w:rFonts w:eastAsia="Times New Roman" w:cs="Times New Roman"/>
          <w:color w:val="000000"/>
          <w:sz w:val="24"/>
          <w:szCs w:val="24"/>
          <w:lang w:eastAsia="ru-RU" w:bidi="ru-RU"/>
        </w:rPr>
        <w:t>,</w:t>
      </w:r>
      <w:r w:rsidRPr="00D7272C">
        <w:rPr>
          <w:rFonts w:eastAsia="Times New Roman" w:cs="Times New Roman"/>
          <w:color w:val="000000"/>
          <w:sz w:val="24"/>
          <w:szCs w:val="24"/>
          <w:lang w:eastAsia="ru-RU" w:bidi="ru-RU"/>
        </w:rPr>
        <w:t xml:space="preserve"> 17 </w:t>
      </w:r>
      <w:r w:rsidR="00C9437A" w:rsidRPr="00D7272C">
        <w:rPr>
          <w:rFonts w:eastAsia="Times New Roman" w:cs="Times New Roman"/>
          <w:b/>
          <w:sz w:val="24"/>
          <w:szCs w:val="24"/>
          <w:lang w:eastAsia="ru-RU"/>
        </w:rPr>
        <w:t>–</w:t>
      </w:r>
      <w:r w:rsidRPr="00D7272C">
        <w:rPr>
          <w:rFonts w:eastAsia="Times New Roman" w:cs="Times New Roman"/>
          <w:color w:val="000000"/>
          <w:sz w:val="24"/>
          <w:szCs w:val="24"/>
          <w:lang w:eastAsia="ru-RU" w:bidi="ru-RU"/>
        </w:rPr>
        <w:t xml:space="preserve"> 1939 год.</w:t>
      </w:r>
    </w:p>
    <w:p w14:paraId="24015F85" w14:textId="77777777" w:rsidR="00BA65BD" w:rsidRPr="00D7272C" w:rsidRDefault="00BA65BD" w:rsidP="00D7272C">
      <w:pPr>
        <w:widowControl w:val="0"/>
        <w:ind w:firstLine="709"/>
        <w:rPr>
          <w:rFonts w:eastAsia="Times New Roman" w:cs="Times New Roman"/>
          <w:color w:val="000000"/>
          <w:sz w:val="24"/>
          <w:szCs w:val="24"/>
          <w:lang w:eastAsia="ru-RU" w:bidi="ru-RU"/>
        </w:rPr>
      </w:pPr>
      <w:r w:rsidRPr="00D7272C">
        <w:rPr>
          <w:rFonts w:eastAsia="Times New Roman" w:cs="Times New Roman"/>
          <w:noProof/>
          <w:color w:val="000000"/>
          <w:sz w:val="24"/>
          <w:szCs w:val="24"/>
          <w:lang w:eastAsia="ru-RU"/>
        </w:rPr>
        <mc:AlternateContent>
          <mc:Choice Requires="wps">
            <w:drawing>
              <wp:anchor distT="0" distB="0" distL="114300" distR="114300" simplePos="0" relativeHeight="251700224" behindDoc="0" locked="0" layoutInCell="1" allowOverlap="1" wp14:anchorId="577AE0D0" wp14:editId="200F5F56">
                <wp:simplePos x="0" y="0"/>
                <wp:positionH relativeFrom="page">
                  <wp:posOffset>4814570</wp:posOffset>
                </wp:positionH>
                <wp:positionV relativeFrom="paragraph">
                  <wp:posOffset>12700</wp:posOffset>
                </wp:positionV>
                <wp:extent cx="1441450" cy="643255"/>
                <wp:effectExtent l="0" t="0" r="0" b="0"/>
                <wp:wrapSquare wrapText="left"/>
                <wp:docPr id="398" name="Shap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643255"/>
                        </a:xfrm>
                        <a:prstGeom prst="rect">
                          <a:avLst/>
                        </a:prstGeom>
                        <a:noFill/>
                      </wps:spPr>
                      <wps:txbx>
                        <w:txbxContent>
                          <w:p w14:paraId="1E8FD52D" w14:textId="77777777" w:rsidR="00DA19BD" w:rsidRDefault="00DA19BD" w:rsidP="00BA65BD">
                            <w:pPr>
                              <w:pStyle w:val="18"/>
                              <w:shd w:val="clear" w:color="auto" w:fill="auto"/>
                              <w:spacing w:after="320"/>
                              <w:ind w:firstLine="0"/>
                              <w:jc w:val="right"/>
                            </w:pPr>
                            <w:r>
                              <w:rPr>
                                <w:color w:val="000000"/>
                                <w:lang w:bidi="ru-RU"/>
                              </w:rPr>
                              <w:t>Л.Г'. Сонгин</w:t>
                            </w:r>
                          </w:p>
                          <w:p w14:paraId="0EF1E855" w14:textId="77777777" w:rsidR="00DA19BD" w:rsidRDefault="00DA19BD" w:rsidP="00BA65BD">
                            <w:pPr>
                              <w:pStyle w:val="18"/>
                              <w:shd w:val="clear" w:color="auto" w:fill="auto"/>
                              <w:spacing w:after="0"/>
                              <w:ind w:firstLine="0"/>
                              <w:jc w:val="right"/>
                            </w:pPr>
                            <w:r>
                              <w:rPr>
                                <w:color w:val="000000"/>
                                <w:lang w:bidi="ru-RU"/>
                              </w:rPr>
                              <w:t>В.А.Коробчанская</w:t>
                            </w:r>
                          </w:p>
                        </w:txbxContent>
                      </wps:txbx>
                      <wps:bodyPr lIns="0" tIns="0" rIns="0" bIns="0"/>
                    </wps:wsp>
                  </a:graphicData>
                </a:graphic>
              </wp:anchor>
            </w:drawing>
          </mc:Choice>
          <mc:Fallback>
            <w:pict>
              <v:shape w14:anchorId="577AE0D0" id="Shape 1" o:spid="_x0000_s1033" type="#_x0000_t202" style="position:absolute;left:0;text-align:left;margin-left:379.1pt;margin-top:1pt;width:113.5pt;height:50.65pt;z-index:25170022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" filled="f" stroked="f">
                <v:textbox inset="0,0,0,0">
                  <w:txbxContent>
                    <w:p w14:paraId="1E8FD52D" w14:textId="77777777" w:rsidR="00DA19BD" w:rsidRDefault="00DA19BD" w:rsidP="00BA65BD">
                      <w:pPr>
                        <w:pStyle w:val="18"/>
                        <w:shd w:val="clear" w:color="auto" w:fill="auto"/>
                        <w:spacing w:after="320"/>
                        <w:ind w:firstLine="0"/>
                        <w:jc w:val="right"/>
                      </w:pPr>
                      <w:r>
                        <w:rPr>
                          <w:color w:val="000000"/>
                          <w:lang w:bidi="ru-RU"/>
                        </w:rPr>
                        <w:t>Л.Г'. Сонгин</w:t>
                      </w:r>
                    </w:p>
                    <w:p w14:paraId="0EF1E855" w14:textId="77777777" w:rsidR="00DA19BD" w:rsidRDefault="00DA19BD" w:rsidP="00BA65BD">
                      <w:pPr>
                        <w:pStyle w:val="18"/>
                        <w:shd w:val="clear" w:color="auto" w:fill="auto"/>
                        <w:spacing w:after="0"/>
                        <w:ind w:firstLine="0"/>
                        <w:jc w:val="right"/>
                      </w:pPr>
                      <w:r>
                        <w:rPr>
                          <w:color w:val="000000"/>
                          <w:lang w:bidi="ru-RU"/>
                        </w:rPr>
                        <w:t>В.А.Коробчанская</w:t>
                      </w:r>
                    </w:p>
                  </w:txbxContent>
                </v:textbox>
                <w10:wrap type="square" side="left" anchorx="page"/>
              </v:shape>
            </w:pict>
          </mc:Fallback>
        </mc:AlternateContent>
      </w:r>
      <w:r w:rsidRPr="00D7272C">
        <w:rPr>
          <w:rFonts w:eastAsia="Times New Roman" w:cs="Times New Roman"/>
          <w:color w:val="000000"/>
          <w:sz w:val="24"/>
          <w:szCs w:val="24"/>
          <w:lang w:eastAsia="ru-RU" w:bidi="ru-RU"/>
        </w:rPr>
        <w:t>Начальник управления образования</w:t>
      </w:r>
    </w:p>
    <w:p w14:paraId="63BA26BD" w14:textId="77777777" w:rsidR="00BA65BD" w:rsidRPr="00D7272C" w:rsidRDefault="00BA65BD" w:rsidP="00D7272C">
      <w:pPr>
        <w:widowControl w:val="0"/>
        <w:ind w:firstLine="709"/>
        <w:rPr>
          <w:rFonts w:eastAsia="Times New Roman" w:cs="Times New Roman"/>
          <w:color w:val="000000"/>
          <w:sz w:val="24"/>
          <w:szCs w:val="24"/>
          <w:lang w:eastAsia="ru-RU" w:bidi="ru-RU"/>
        </w:rPr>
      </w:pPr>
      <w:r w:rsidRPr="00D7272C">
        <w:rPr>
          <w:rFonts w:eastAsia="Times New Roman" w:cs="Times New Roman"/>
          <w:color w:val="000000"/>
          <w:sz w:val="24"/>
          <w:szCs w:val="24"/>
          <w:lang w:eastAsia="ru-RU" w:bidi="ru-RU"/>
        </w:rPr>
        <w:t>Главный бухгалтер</w:t>
      </w:r>
    </w:p>
    <w:p w14:paraId="776D0E0D" w14:textId="77777777" w:rsidR="00BA65BD" w:rsidRPr="00D7272C" w:rsidRDefault="00BA65BD" w:rsidP="00D7272C">
      <w:pPr>
        <w:ind w:firstLine="709"/>
        <w:rPr>
          <w:rFonts w:eastAsia="Times New Roman" w:cs="Times New Roman"/>
          <w:sz w:val="24"/>
          <w:szCs w:val="24"/>
          <w:lang w:eastAsia="ru-RU"/>
        </w:rPr>
      </w:pPr>
    </w:p>
    <w:p w14:paraId="2DC1106B" w14:textId="77777777" w:rsidR="00BA65BD" w:rsidRPr="00D7272C" w:rsidRDefault="00BA65BD" w:rsidP="00D7272C">
      <w:pPr>
        <w:ind w:firstLine="709"/>
        <w:rPr>
          <w:rFonts w:eastAsia="Times New Roman" w:cs="Times New Roman"/>
          <w:sz w:val="24"/>
          <w:szCs w:val="24"/>
          <w:lang w:eastAsia="ru-RU"/>
        </w:rPr>
      </w:pPr>
    </w:p>
    <w:p w14:paraId="07EB7C23" w14:textId="77777777" w:rsidR="00BA65BD" w:rsidRPr="00D7272C" w:rsidRDefault="00BA65BD" w:rsidP="00D7272C">
      <w:pPr>
        <w:ind w:firstLine="709"/>
        <w:rPr>
          <w:rFonts w:eastAsia="Times New Roman" w:cs="Times New Roman"/>
          <w:sz w:val="24"/>
          <w:szCs w:val="24"/>
          <w:lang w:eastAsia="ru-RU"/>
        </w:rPr>
      </w:pPr>
    </w:p>
    <w:p w14:paraId="316E2A0B" w14:textId="77777777" w:rsidR="00BA65BD" w:rsidRPr="00C9437A" w:rsidRDefault="00BA65BD" w:rsidP="00C9437A">
      <w:pPr>
        <w:jc w:val="right"/>
        <w:rPr>
          <w:rFonts w:eastAsia="Times New Roman" w:cs="Times New Roman"/>
          <w:b/>
          <w:bCs/>
          <w:sz w:val="24"/>
          <w:szCs w:val="24"/>
          <w:lang w:eastAsia="ru-RU"/>
        </w:rPr>
      </w:pPr>
      <w:r w:rsidRPr="00C9437A">
        <w:rPr>
          <w:rFonts w:eastAsia="Times New Roman" w:cs="Times New Roman"/>
          <w:b/>
          <w:bCs/>
          <w:sz w:val="24"/>
          <w:szCs w:val="24"/>
          <w:lang w:eastAsia="ru-RU"/>
        </w:rPr>
        <w:t>ПРИЛОЖЕНИЕ 13</w:t>
      </w:r>
    </w:p>
    <w:p w14:paraId="6A4FADC1" w14:textId="48EE1590" w:rsidR="00BA65BD" w:rsidRPr="00D7272C" w:rsidRDefault="00BA65BD" w:rsidP="00D7272C">
      <w:pPr>
        <w:ind w:firstLine="709"/>
        <w:rPr>
          <w:rFonts w:eastAsia="Times New Roman" w:cs="Times New Roman"/>
          <w:sz w:val="24"/>
          <w:szCs w:val="24"/>
          <w:lang w:eastAsia="ru-RU"/>
        </w:rPr>
      </w:pPr>
    </w:p>
    <w:tbl>
      <w:tblPr>
        <w:tblpPr w:leftFromText="180" w:rightFromText="180" w:vertAnchor="text" w:horzAnchor="page" w:tblpX="5897" w:tblpY="3"/>
        <w:tblOverlap w:val="never"/>
        <w:tblW w:w="0" w:type="auto"/>
        <w:tblLayout w:type="fixed"/>
        <w:tblCellMar>
          <w:left w:w="10" w:type="dxa"/>
          <w:right w:w="10" w:type="dxa"/>
        </w:tblCellMar>
        <w:tblLook w:val="04A0" w:firstRow="1" w:lastRow="0" w:firstColumn="1" w:lastColumn="0" w:noHBand="0" w:noVBand="1"/>
      </w:tblPr>
      <w:tblGrid>
        <w:gridCol w:w="988"/>
        <w:gridCol w:w="2011"/>
        <w:gridCol w:w="1138"/>
        <w:gridCol w:w="10"/>
        <w:gridCol w:w="1156"/>
        <w:gridCol w:w="10"/>
      </w:tblGrid>
      <w:tr w:rsidR="00C9437A" w:rsidRPr="00C9437A" w14:paraId="4764C876" w14:textId="77777777" w:rsidTr="00C9437A">
        <w:trPr>
          <w:trHeight w:hRule="exact" w:val="523"/>
        </w:trPr>
        <w:tc>
          <w:tcPr>
            <w:tcW w:w="5313" w:type="dxa"/>
            <w:gridSpan w:val="6"/>
            <w:tcBorders>
              <w:top w:val="single" w:sz="4" w:space="0" w:color="auto"/>
              <w:left w:val="single" w:sz="4" w:space="0" w:color="auto"/>
              <w:right w:val="single" w:sz="4" w:space="0" w:color="auto"/>
            </w:tcBorders>
            <w:shd w:val="clear" w:color="auto" w:fill="FFFFFF"/>
            <w:vAlign w:val="bottom"/>
          </w:tcPr>
          <w:p w14:paraId="091D62D2" w14:textId="77777777" w:rsidR="00C9437A" w:rsidRPr="00C9437A" w:rsidRDefault="00C9437A" w:rsidP="00C9437A">
            <w:pPr>
              <w:widowControl w:val="0"/>
              <w:rPr>
                <w:rFonts w:eastAsia="Cambria" w:cs="Times New Roman"/>
                <w:color w:val="000000"/>
                <w:sz w:val="18"/>
                <w:szCs w:val="18"/>
                <w:lang w:eastAsia="ru-RU" w:bidi="ru-RU"/>
              </w:rPr>
            </w:pPr>
          </w:p>
        </w:tc>
      </w:tr>
      <w:tr w:rsidR="00C9437A" w:rsidRPr="00C9437A" w14:paraId="2D186BD4" w14:textId="77777777" w:rsidTr="00C9437A">
        <w:trPr>
          <w:trHeight w:hRule="exact" w:val="274"/>
        </w:trPr>
        <w:tc>
          <w:tcPr>
            <w:tcW w:w="5313" w:type="dxa"/>
            <w:gridSpan w:val="6"/>
            <w:tcBorders>
              <w:top w:val="single" w:sz="4" w:space="0" w:color="auto"/>
              <w:left w:val="single" w:sz="4" w:space="0" w:color="auto"/>
              <w:right w:val="single" w:sz="4" w:space="0" w:color="auto"/>
            </w:tcBorders>
            <w:shd w:val="clear" w:color="auto" w:fill="FFFFFF"/>
            <w:vAlign w:val="bottom"/>
          </w:tcPr>
          <w:p w14:paraId="006B3D39"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Сооружения благоустройства</w:t>
            </w:r>
          </w:p>
        </w:tc>
      </w:tr>
      <w:tr w:rsidR="00C9437A" w:rsidRPr="00C9437A" w14:paraId="5E49F47F" w14:textId="77777777" w:rsidTr="00C9437A">
        <w:trPr>
          <w:trHeight w:hRule="exact" w:val="288"/>
        </w:trPr>
        <w:tc>
          <w:tcPr>
            <w:tcW w:w="5313" w:type="dxa"/>
            <w:gridSpan w:val="6"/>
            <w:tcBorders>
              <w:top w:val="single" w:sz="4" w:space="0" w:color="auto"/>
              <w:left w:val="single" w:sz="4" w:space="0" w:color="auto"/>
              <w:right w:val="single" w:sz="4" w:space="0" w:color="auto"/>
            </w:tcBorders>
            <w:shd w:val="clear" w:color="auto" w:fill="FFFFFF"/>
            <w:vAlign w:val="bottom"/>
          </w:tcPr>
          <w:p w14:paraId="1CED7FBB"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Республика Беларусь, Гродненская область, Лидский район, г.</w:t>
            </w:r>
          </w:p>
        </w:tc>
      </w:tr>
      <w:tr w:rsidR="00C9437A" w:rsidRPr="00C9437A" w14:paraId="5CB0DAE7" w14:textId="77777777" w:rsidTr="00C9437A">
        <w:trPr>
          <w:trHeight w:hRule="exact" w:val="254"/>
        </w:trPr>
        <w:tc>
          <w:tcPr>
            <w:tcW w:w="4147" w:type="dxa"/>
            <w:gridSpan w:val="4"/>
            <w:tcBorders>
              <w:left w:val="single" w:sz="4" w:space="0" w:color="auto"/>
            </w:tcBorders>
            <w:shd w:val="clear" w:color="auto" w:fill="FFFFFF"/>
          </w:tcPr>
          <w:p w14:paraId="5635A03D"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Лида, ул. 7 Ноября, сооружения благоустройства к</w:t>
            </w:r>
          </w:p>
        </w:tc>
        <w:tc>
          <w:tcPr>
            <w:tcW w:w="1166" w:type="dxa"/>
            <w:gridSpan w:val="2"/>
            <w:tcBorders>
              <w:right w:val="single" w:sz="4" w:space="0" w:color="auto"/>
            </w:tcBorders>
            <w:shd w:val="clear" w:color="auto" w:fill="FFFFFF"/>
          </w:tcPr>
          <w:p w14:paraId="62511C20"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зданию №5</w:t>
            </w:r>
          </w:p>
        </w:tc>
      </w:tr>
      <w:tr w:rsidR="00C9437A" w:rsidRPr="00C9437A" w14:paraId="08BEFC89" w14:textId="77777777" w:rsidTr="00C9437A">
        <w:trPr>
          <w:trHeight w:hRule="exact" w:val="274"/>
        </w:trPr>
        <w:tc>
          <w:tcPr>
            <w:tcW w:w="5313" w:type="dxa"/>
            <w:gridSpan w:val="6"/>
            <w:tcBorders>
              <w:top w:val="single" w:sz="4" w:space="0" w:color="auto"/>
              <w:left w:val="single" w:sz="4" w:space="0" w:color="auto"/>
              <w:right w:val="single" w:sz="4" w:space="0" w:color="auto"/>
            </w:tcBorders>
            <w:shd w:val="clear" w:color="auto" w:fill="FFFFFF"/>
            <w:vAlign w:val="bottom"/>
          </w:tcPr>
          <w:p w14:paraId="07CAC39C"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Система координат: местная г. Лида</w:t>
            </w:r>
          </w:p>
        </w:tc>
      </w:tr>
      <w:tr w:rsidR="00C9437A" w:rsidRPr="00C9437A" w14:paraId="46803258" w14:textId="77777777" w:rsidTr="00C9437A">
        <w:trPr>
          <w:trHeight w:hRule="exact" w:val="274"/>
        </w:trPr>
        <w:tc>
          <w:tcPr>
            <w:tcW w:w="5313" w:type="dxa"/>
            <w:gridSpan w:val="6"/>
            <w:tcBorders>
              <w:top w:val="single" w:sz="4" w:space="0" w:color="auto"/>
              <w:left w:val="single" w:sz="4" w:space="0" w:color="auto"/>
              <w:right w:val="single" w:sz="4" w:space="0" w:color="auto"/>
            </w:tcBorders>
            <w:shd w:val="clear" w:color="auto" w:fill="FFFFFF"/>
            <w:vAlign w:val="bottom"/>
          </w:tcPr>
          <w:p w14:paraId="21EAC47A"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Составлен по состоянию</w:t>
            </w:r>
          </w:p>
        </w:tc>
      </w:tr>
      <w:tr w:rsidR="00C9437A" w:rsidRPr="00C9437A" w14:paraId="2B5EE7AF" w14:textId="77777777" w:rsidTr="00C9437A">
        <w:trPr>
          <w:gridAfter w:val="1"/>
          <w:wAfter w:w="10" w:type="dxa"/>
          <w:trHeight w:hRule="exact" w:val="278"/>
        </w:trPr>
        <w:tc>
          <w:tcPr>
            <w:tcW w:w="988" w:type="dxa"/>
            <w:tcBorders>
              <w:top w:val="single" w:sz="4" w:space="0" w:color="auto"/>
              <w:left w:val="single" w:sz="4" w:space="0" w:color="auto"/>
            </w:tcBorders>
            <w:shd w:val="clear" w:color="auto" w:fill="FFFFFF"/>
            <w:vAlign w:val="bottom"/>
          </w:tcPr>
          <w:p w14:paraId="3F183262"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Масштаб</w:t>
            </w:r>
          </w:p>
        </w:tc>
        <w:tc>
          <w:tcPr>
            <w:tcW w:w="2011" w:type="dxa"/>
            <w:tcBorders>
              <w:top w:val="single" w:sz="4" w:space="0" w:color="auto"/>
              <w:left w:val="single" w:sz="4" w:space="0" w:color="auto"/>
            </w:tcBorders>
            <w:shd w:val="clear" w:color="auto" w:fill="FFFFFF"/>
            <w:vAlign w:val="bottom"/>
          </w:tcPr>
          <w:p w14:paraId="1E51C055" w14:textId="77777777" w:rsidR="00C9437A" w:rsidRPr="00C9437A" w:rsidRDefault="00C9437A" w:rsidP="00C9437A">
            <w:pPr>
              <w:widowControl w:val="0"/>
              <w:tabs>
                <w:tab w:val="left" w:pos="1165"/>
              </w:tabs>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Лист</w:t>
            </w:r>
            <w:r w:rsidRPr="00C9437A">
              <w:rPr>
                <w:rFonts w:eastAsia="Times New Roman" w:cs="Times New Roman"/>
                <w:color w:val="000000"/>
                <w:sz w:val="18"/>
                <w:szCs w:val="18"/>
                <w:lang w:eastAsia="ru-RU" w:bidi="ru-RU"/>
              </w:rPr>
              <w:tab/>
              <w:t>2</w:t>
            </w:r>
          </w:p>
        </w:tc>
        <w:tc>
          <w:tcPr>
            <w:tcW w:w="1138" w:type="dxa"/>
            <w:tcBorders>
              <w:top w:val="single" w:sz="4" w:space="0" w:color="auto"/>
              <w:left w:val="single" w:sz="4" w:space="0" w:color="auto"/>
            </w:tcBorders>
            <w:shd w:val="clear" w:color="auto" w:fill="FFFFFF"/>
            <w:vAlign w:val="bottom"/>
          </w:tcPr>
          <w:p w14:paraId="414C317B"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 xml:space="preserve">Листов </w:t>
            </w:r>
            <w:proofErr w:type="gramStart"/>
            <w:r w:rsidRPr="00C9437A">
              <w:rPr>
                <w:rFonts w:eastAsia="Times New Roman" w:cs="Times New Roman"/>
                <w:color w:val="000000"/>
                <w:sz w:val="18"/>
                <w:szCs w:val="18"/>
                <w:lang w:eastAsia="ru-RU" w:bidi="ru-RU"/>
              </w:rPr>
              <w:t>2 ,</w:t>
            </w:r>
            <w:proofErr w:type="gramEnd"/>
          </w:p>
        </w:tc>
        <w:tc>
          <w:tcPr>
            <w:tcW w:w="1166" w:type="dxa"/>
            <w:gridSpan w:val="2"/>
            <w:tcBorders>
              <w:top w:val="single" w:sz="4" w:space="0" w:color="auto"/>
              <w:left w:val="single" w:sz="4" w:space="0" w:color="auto"/>
              <w:right w:val="single" w:sz="4" w:space="0" w:color="auto"/>
            </w:tcBorders>
            <w:shd w:val="clear" w:color="auto" w:fill="FFFFFF"/>
            <w:vAlign w:val="bottom"/>
          </w:tcPr>
          <w:p w14:paraId="231302CB"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Стр.</w:t>
            </w:r>
          </w:p>
        </w:tc>
      </w:tr>
      <w:tr w:rsidR="00C9437A" w:rsidRPr="00C9437A" w14:paraId="3B142FA6" w14:textId="77777777" w:rsidTr="00C9437A">
        <w:trPr>
          <w:gridAfter w:val="1"/>
          <w:wAfter w:w="10" w:type="dxa"/>
          <w:trHeight w:hRule="exact" w:val="274"/>
        </w:trPr>
        <w:tc>
          <w:tcPr>
            <w:tcW w:w="988" w:type="dxa"/>
            <w:tcBorders>
              <w:top w:val="single" w:sz="4" w:space="0" w:color="auto"/>
              <w:left w:val="single" w:sz="4" w:space="0" w:color="auto"/>
            </w:tcBorders>
            <w:shd w:val="clear" w:color="auto" w:fill="FFFFFF"/>
            <w:vAlign w:val="bottom"/>
          </w:tcPr>
          <w:p w14:paraId="72EAF86B"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1:500</w:t>
            </w:r>
          </w:p>
        </w:tc>
        <w:tc>
          <w:tcPr>
            <w:tcW w:w="2011" w:type="dxa"/>
            <w:tcBorders>
              <w:top w:val="single" w:sz="4" w:space="0" w:color="auto"/>
              <w:left w:val="single" w:sz="4" w:space="0" w:color="auto"/>
            </w:tcBorders>
            <w:shd w:val="clear" w:color="auto" w:fill="FFFFFF"/>
            <w:vAlign w:val="bottom"/>
          </w:tcPr>
          <w:p w14:paraId="3B490487"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Инициалы, Фамилия</w:t>
            </w:r>
          </w:p>
        </w:tc>
        <w:tc>
          <w:tcPr>
            <w:tcW w:w="1138" w:type="dxa"/>
            <w:tcBorders>
              <w:top w:val="single" w:sz="4" w:space="0" w:color="auto"/>
              <w:left w:val="single" w:sz="4" w:space="0" w:color="auto"/>
            </w:tcBorders>
            <w:shd w:val="clear" w:color="auto" w:fill="FFFFFF"/>
            <w:vAlign w:val="bottom"/>
          </w:tcPr>
          <w:p w14:paraId="7B3F78FE"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Подпись</w:t>
            </w:r>
          </w:p>
        </w:tc>
        <w:tc>
          <w:tcPr>
            <w:tcW w:w="1166" w:type="dxa"/>
            <w:gridSpan w:val="2"/>
            <w:tcBorders>
              <w:top w:val="single" w:sz="4" w:space="0" w:color="auto"/>
              <w:left w:val="single" w:sz="4" w:space="0" w:color="auto"/>
              <w:right w:val="single" w:sz="4" w:space="0" w:color="auto"/>
            </w:tcBorders>
            <w:shd w:val="clear" w:color="auto" w:fill="FFFFFF"/>
            <w:vAlign w:val="bottom"/>
          </w:tcPr>
          <w:p w14:paraId="4D11B331"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Дата</w:t>
            </w:r>
          </w:p>
        </w:tc>
      </w:tr>
      <w:tr w:rsidR="00C9437A" w:rsidRPr="00C9437A" w14:paraId="1C357810" w14:textId="77777777" w:rsidTr="00C9437A">
        <w:trPr>
          <w:gridAfter w:val="1"/>
          <w:wAfter w:w="10" w:type="dxa"/>
          <w:trHeight w:hRule="exact" w:val="269"/>
        </w:trPr>
        <w:tc>
          <w:tcPr>
            <w:tcW w:w="988" w:type="dxa"/>
            <w:tcBorders>
              <w:top w:val="single" w:sz="4" w:space="0" w:color="auto"/>
              <w:left w:val="single" w:sz="4" w:space="0" w:color="auto"/>
            </w:tcBorders>
            <w:shd w:val="clear" w:color="auto" w:fill="FFFFFF"/>
            <w:vAlign w:val="bottom"/>
          </w:tcPr>
          <w:p w14:paraId="1074CCC6"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Составил</w:t>
            </w:r>
          </w:p>
        </w:tc>
        <w:tc>
          <w:tcPr>
            <w:tcW w:w="2011" w:type="dxa"/>
            <w:tcBorders>
              <w:top w:val="single" w:sz="4" w:space="0" w:color="auto"/>
              <w:left w:val="single" w:sz="4" w:space="0" w:color="auto"/>
            </w:tcBorders>
            <w:shd w:val="clear" w:color="auto" w:fill="FFFFFF"/>
            <w:vAlign w:val="bottom"/>
          </w:tcPr>
          <w:p w14:paraId="6BE076C2" w14:textId="77777777" w:rsidR="00C9437A" w:rsidRPr="00C9437A" w:rsidRDefault="00C9437A" w:rsidP="00C9437A">
            <w:pPr>
              <w:widowControl w:val="0"/>
              <w:rPr>
                <w:rFonts w:eastAsia="Cambria" w:cs="Times New Roman"/>
                <w:color w:val="000000"/>
                <w:sz w:val="18"/>
                <w:szCs w:val="18"/>
                <w:lang w:eastAsia="ru-RU" w:bidi="ru-RU"/>
              </w:rPr>
            </w:pPr>
          </w:p>
        </w:tc>
        <w:tc>
          <w:tcPr>
            <w:tcW w:w="1138" w:type="dxa"/>
            <w:tcBorders>
              <w:top w:val="single" w:sz="4" w:space="0" w:color="auto"/>
              <w:left w:val="single" w:sz="4" w:space="0" w:color="auto"/>
            </w:tcBorders>
            <w:shd w:val="clear" w:color="auto" w:fill="FFFFFF"/>
          </w:tcPr>
          <w:p w14:paraId="1D38DE79" w14:textId="77777777" w:rsidR="00C9437A" w:rsidRPr="00C9437A" w:rsidRDefault="00C9437A" w:rsidP="00C9437A">
            <w:pPr>
              <w:widowControl w:val="0"/>
              <w:rPr>
                <w:rFonts w:eastAsia="Arial Unicode MS" w:cs="Times New Roman"/>
                <w:color w:val="000000"/>
                <w:sz w:val="18"/>
                <w:szCs w:val="18"/>
                <w:lang w:eastAsia="ru-RU" w:bidi="ru-RU"/>
              </w:rPr>
            </w:pPr>
          </w:p>
        </w:tc>
        <w:tc>
          <w:tcPr>
            <w:tcW w:w="1166" w:type="dxa"/>
            <w:gridSpan w:val="2"/>
            <w:tcBorders>
              <w:top w:val="single" w:sz="4" w:space="0" w:color="auto"/>
              <w:left w:val="single" w:sz="4" w:space="0" w:color="auto"/>
              <w:right w:val="single" w:sz="4" w:space="0" w:color="auto"/>
            </w:tcBorders>
            <w:shd w:val="clear" w:color="auto" w:fill="FFFFFF"/>
            <w:vAlign w:val="bottom"/>
          </w:tcPr>
          <w:p w14:paraId="29BB9450" w14:textId="77777777" w:rsidR="00C9437A" w:rsidRPr="00C9437A" w:rsidRDefault="00C9437A" w:rsidP="00C9437A">
            <w:pPr>
              <w:widowControl w:val="0"/>
              <w:rPr>
                <w:rFonts w:eastAsia="Cambria" w:cs="Times New Roman"/>
                <w:color w:val="000000"/>
                <w:sz w:val="18"/>
                <w:szCs w:val="18"/>
                <w:lang w:eastAsia="ru-RU" w:bidi="ru-RU"/>
              </w:rPr>
            </w:pPr>
          </w:p>
        </w:tc>
      </w:tr>
      <w:tr w:rsidR="00C9437A" w:rsidRPr="00C9437A" w14:paraId="4700795D" w14:textId="77777777" w:rsidTr="00C9437A">
        <w:trPr>
          <w:gridAfter w:val="1"/>
          <w:wAfter w:w="10" w:type="dxa"/>
          <w:trHeight w:hRule="exact" w:val="278"/>
        </w:trPr>
        <w:tc>
          <w:tcPr>
            <w:tcW w:w="988" w:type="dxa"/>
            <w:tcBorders>
              <w:top w:val="single" w:sz="4" w:space="0" w:color="auto"/>
              <w:left w:val="single" w:sz="4" w:space="0" w:color="auto"/>
            </w:tcBorders>
            <w:shd w:val="clear" w:color="auto" w:fill="FFFFFF"/>
            <w:vAlign w:val="bottom"/>
          </w:tcPr>
          <w:p w14:paraId="4A4BBDBA"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Изготовил</w:t>
            </w:r>
          </w:p>
        </w:tc>
        <w:tc>
          <w:tcPr>
            <w:tcW w:w="2011" w:type="dxa"/>
            <w:tcBorders>
              <w:top w:val="single" w:sz="4" w:space="0" w:color="auto"/>
              <w:left w:val="single" w:sz="4" w:space="0" w:color="auto"/>
            </w:tcBorders>
            <w:shd w:val="clear" w:color="auto" w:fill="FFFFFF"/>
            <w:vAlign w:val="bottom"/>
          </w:tcPr>
          <w:p w14:paraId="56BA6016" w14:textId="77777777" w:rsidR="00C9437A" w:rsidRPr="00C9437A" w:rsidRDefault="00C9437A" w:rsidP="00C9437A">
            <w:pPr>
              <w:widowControl w:val="0"/>
              <w:rPr>
                <w:rFonts w:eastAsia="Cambria" w:cs="Times New Roman"/>
                <w:color w:val="000000"/>
                <w:sz w:val="18"/>
                <w:szCs w:val="18"/>
                <w:lang w:eastAsia="ru-RU" w:bidi="ru-RU"/>
              </w:rPr>
            </w:pPr>
          </w:p>
        </w:tc>
        <w:tc>
          <w:tcPr>
            <w:tcW w:w="1138" w:type="dxa"/>
            <w:tcBorders>
              <w:top w:val="single" w:sz="4" w:space="0" w:color="auto"/>
              <w:left w:val="single" w:sz="4" w:space="0" w:color="auto"/>
            </w:tcBorders>
            <w:shd w:val="clear" w:color="auto" w:fill="FFFFFF"/>
          </w:tcPr>
          <w:p w14:paraId="47050BD3" w14:textId="77777777" w:rsidR="00C9437A" w:rsidRPr="00C9437A" w:rsidRDefault="00C9437A" w:rsidP="00C9437A">
            <w:pPr>
              <w:widowControl w:val="0"/>
              <w:rPr>
                <w:rFonts w:eastAsia="Cambria" w:cs="Times New Roman"/>
                <w:color w:val="000000"/>
                <w:sz w:val="18"/>
                <w:szCs w:val="18"/>
                <w:lang w:eastAsia="ru-RU" w:bidi="ru-RU"/>
              </w:rPr>
            </w:pPr>
          </w:p>
        </w:tc>
        <w:tc>
          <w:tcPr>
            <w:tcW w:w="1166" w:type="dxa"/>
            <w:gridSpan w:val="2"/>
            <w:tcBorders>
              <w:top w:val="single" w:sz="4" w:space="0" w:color="auto"/>
              <w:left w:val="single" w:sz="4" w:space="0" w:color="auto"/>
              <w:right w:val="single" w:sz="4" w:space="0" w:color="auto"/>
            </w:tcBorders>
            <w:shd w:val="clear" w:color="auto" w:fill="FFFFFF"/>
            <w:vAlign w:val="bottom"/>
          </w:tcPr>
          <w:p w14:paraId="27A383B5" w14:textId="77777777" w:rsidR="00C9437A" w:rsidRPr="00C9437A" w:rsidRDefault="00C9437A" w:rsidP="00C9437A">
            <w:pPr>
              <w:widowControl w:val="0"/>
              <w:rPr>
                <w:rFonts w:eastAsia="Cambria" w:cs="Times New Roman"/>
                <w:color w:val="000000"/>
                <w:sz w:val="18"/>
                <w:szCs w:val="18"/>
                <w:lang w:eastAsia="ru-RU" w:bidi="ru-RU"/>
              </w:rPr>
            </w:pPr>
          </w:p>
        </w:tc>
      </w:tr>
      <w:tr w:rsidR="00C9437A" w:rsidRPr="00C9437A" w14:paraId="24D2D6C5" w14:textId="77777777" w:rsidTr="00C9437A">
        <w:trPr>
          <w:gridAfter w:val="1"/>
          <w:wAfter w:w="10" w:type="dxa"/>
          <w:trHeight w:hRule="exact" w:val="298"/>
        </w:trPr>
        <w:tc>
          <w:tcPr>
            <w:tcW w:w="988" w:type="dxa"/>
            <w:tcBorders>
              <w:top w:val="single" w:sz="4" w:space="0" w:color="auto"/>
              <w:left w:val="single" w:sz="4" w:space="0" w:color="auto"/>
              <w:bottom w:val="single" w:sz="4" w:space="0" w:color="auto"/>
            </w:tcBorders>
            <w:shd w:val="clear" w:color="auto" w:fill="FFFFFF"/>
            <w:vAlign w:val="bottom"/>
          </w:tcPr>
          <w:p w14:paraId="783CD0FA" w14:textId="77777777" w:rsidR="00C9437A" w:rsidRPr="00C9437A" w:rsidRDefault="00C9437A" w:rsidP="00C9437A">
            <w:pPr>
              <w:widowControl w:val="0"/>
              <w:rPr>
                <w:rFonts w:eastAsia="Cambria" w:cs="Times New Roman"/>
                <w:color w:val="000000"/>
                <w:sz w:val="18"/>
                <w:szCs w:val="18"/>
                <w:lang w:eastAsia="ru-RU" w:bidi="ru-RU"/>
              </w:rPr>
            </w:pPr>
            <w:r w:rsidRPr="00C9437A">
              <w:rPr>
                <w:rFonts w:eastAsia="Times New Roman" w:cs="Times New Roman"/>
                <w:color w:val="000000"/>
                <w:sz w:val="18"/>
                <w:szCs w:val="18"/>
                <w:lang w:eastAsia="ru-RU" w:bidi="ru-RU"/>
              </w:rPr>
              <w:t>Проверил</w:t>
            </w:r>
          </w:p>
        </w:tc>
        <w:tc>
          <w:tcPr>
            <w:tcW w:w="2011" w:type="dxa"/>
            <w:tcBorders>
              <w:top w:val="single" w:sz="4" w:space="0" w:color="auto"/>
              <w:left w:val="single" w:sz="4" w:space="0" w:color="auto"/>
              <w:bottom w:val="single" w:sz="4" w:space="0" w:color="auto"/>
            </w:tcBorders>
            <w:shd w:val="clear" w:color="auto" w:fill="FFFFFF"/>
            <w:vAlign w:val="bottom"/>
          </w:tcPr>
          <w:p w14:paraId="502A121D" w14:textId="77777777" w:rsidR="00C9437A" w:rsidRPr="00C9437A" w:rsidRDefault="00C9437A" w:rsidP="00C9437A">
            <w:pPr>
              <w:widowControl w:val="0"/>
              <w:rPr>
                <w:rFonts w:eastAsia="Cambria" w:cs="Times New Roman"/>
                <w:color w:val="000000"/>
                <w:sz w:val="18"/>
                <w:szCs w:val="18"/>
                <w:lang w:eastAsia="ru-RU" w:bidi="ru-RU"/>
              </w:rPr>
            </w:pPr>
          </w:p>
        </w:tc>
        <w:tc>
          <w:tcPr>
            <w:tcW w:w="1138" w:type="dxa"/>
            <w:tcBorders>
              <w:top w:val="single" w:sz="4" w:space="0" w:color="auto"/>
              <w:left w:val="single" w:sz="4" w:space="0" w:color="auto"/>
              <w:bottom w:val="single" w:sz="4" w:space="0" w:color="auto"/>
            </w:tcBorders>
            <w:shd w:val="clear" w:color="auto" w:fill="FFFFFF"/>
          </w:tcPr>
          <w:p w14:paraId="7905AFC8" w14:textId="77777777" w:rsidR="00C9437A" w:rsidRPr="00C9437A" w:rsidRDefault="00C9437A" w:rsidP="00C9437A">
            <w:pPr>
              <w:widowControl w:val="0"/>
              <w:rPr>
                <w:rFonts w:eastAsia="Cambria" w:cs="Times New Roman"/>
                <w:color w:val="000000"/>
                <w:sz w:val="18"/>
                <w:szCs w:val="18"/>
                <w:lang w:eastAsia="ru-RU" w:bidi="ru-RU"/>
              </w:rPr>
            </w:pPr>
          </w:p>
        </w:tc>
        <w:tc>
          <w:tcPr>
            <w:tcW w:w="1166"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14:paraId="6A359645" w14:textId="77777777" w:rsidR="00C9437A" w:rsidRPr="00C9437A" w:rsidRDefault="00C9437A" w:rsidP="00C9437A">
            <w:pPr>
              <w:widowControl w:val="0"/>
              <w:rPr>
                <w:rFonts w:eastAsia="Cambria" w:cs="Times New Roman"/>
                <w:color w:val="000000"/>
                <w:sz w:val="18"/>
                <w:szCs w:val="18"/>
                <w:lang w:eastAsia="ru-RU" w:bidi="ru-RU"/>
              </w:rPr>
            </w:pPr>
          </w:p>
        </w:tc>
      </w:tr>
    </w:tbl>
    <w:p w14:paraId="54425B87" w14:textId="77777777" w:rsidR="00BA65BD" w:rsidRPr="00D7272C" w:rsidRDefault="00BA65BD" w:rsidP="00D7272C">
      <w:pPr>
        <w:ind w:firstLine="709"/>
        <w:rPr>
          <w:rFonts w:eastAsia="Times New Roman" w:cs="Times New Roman"/>
          <w:sz w:val="24"/>
          <w:szCs w:val="24"/>
          <w:lang w:eastAsia="ru-RU"/>
        </w:rPr>
      </w:pPr>
    </w:p>
    <w:p w14:paraId="10BE1F9D" w14:textId="714BF9D0" w:rsidR="00BA65BD" w:rsidRPr="00D7272C" w:rsidRDefault="00BA65BD" w:rsidP="00D7272C">
      <w:pPr>
        <w:ind w:firstLine="709"/>
        <w:rPr>
          <w:rFonts w:eastAsia="Times New Roman" w:cs="Times New Roman"/>
          <w:sz w:val="24"/>
          <w:szCs w:val="24"/>
          <w:lang w:eastAsia="ru-RU"/>
        </w:rPr>
      </w:pPr>
    </w:p>
    <w:p w14:paraId="68CF8E25" w14:textId="779BBE8A" w:rsidR="00BA65BD" w:rsidRPr="00D7272C" w:rsidRDefault="00BA65BD" w:rsidP="00D7272C">
      <w:pPr>
        <w:ind w:firstLine="709"/>
        <w:rPr>
          <w:rFonts w:eastAsia="Times New Roman" w:cs="Times New Roman"/>
          <w:sz w:val="24"/>
          <w:szCs w:val="24"/>
          <w:lang w:eastAsia="ru-RU"/>
        </w:rPr>
      </w:pPr>
    </w:p>
    <w:p w14:paraId="7D8CFF8C" w14:textId="1D7E6FFE" w:rsidR="00BA65BD" w:rsidRDefault="00BA65BD" w:rsidP="00D7272C">
      <w:pPr>
        <w:ind w:firstLine="709"/>
        <w:rPr>
          <w:rFonts w:eastAsia="Times New Roman" w:cs="Times New Roman"/>
          <w:sz w:val="24"/>
          <w:szCs w:val="24"/>
          <w:lang w:eastAsia="ru-RU"/>
        </w:rPr>
      </w:pPr>
    </w:p>
    <w:p w14:paraId="169B2CDB" w14:textId="5A148F45" w:rsidR="00C9437A" w:rsidRDefault="00C9437A" w:rsidP="00D7272C">
      <w:pPr>
        <w:ind w:firstLine="709"/>
        <w:rPr>
          <w:rFonts w:eastAsia="Times New Roman" w:cs="Times New Roman"/>
          <w:sz w:val="24"/>
          <w:szCs w:val="24"/>
          <w:lang w:eastAsia="ru-RU"/>
        </w:rPr>
      </w:pPr>
    </w:p>
    <w:p w14:paraId="61C92F5E" w14:textId="7E2B192A" w:rsidR="00C9437A" w:rsidRDefault="00C9437A" w:rsidP="00D7272C">
      <w:pPr>
        <w:ind w:firstLine="709"/>
        <w:rPr>
          <w:rFonts w:eastAsia="Times New Roman" w:cs="Times New Roman"/>
          <w:sz w:val="24"/>
          <w:szCs w:val="24"/>
          <w:lang w:eastAsia="ru-RU"/>
        </w:rPr>
      </w:pPr>
    </w:p>
    <w:p w14:paraId="56714F4D" w14:textId="77777777" w:rsidR="00C9437A" w:rsidRPr="00D7272C" w:rsidRDefault="00C9437A" w:rsidP="00D7272C">
      <w:pPr>
        <w:ind w:firstLine="709"/>
        <w:rPr>
          <w:rFonts w:eastAsia="Times New Roman" w:cs="Times New Roman"/>
          <w:sz w:val="24"/>
          <w:szCs w:val="24"/>
          <w:lang w:eastAsia="ru-RU"/>
        </w:rPr>
      </w:pPr>
    </w:p>
    <w:p w14:paraId="2534A375" w14:textId="77777777" w:rsidR="00BA65BD" w:rsidRPr="00D7272C" w:rsidRDefault="00BA65BD" w:rsidP="00D7272C">
      <w:pPr>
        <w:ind w:firstLine="709"/>
        <w:rPr>
          <w:rFonts w:eastAsia="Times New Roman" w:cs="Times New Roman"/>
          <w:sz w:val="24"/>
          <w:szCs w:val="24"/>
          <w:lang w:eastAsia="ru-RU"/>
        </w:rPr>
      </w:pPr>
    </w:p>
    <w:p w14:paraId="6F6F943F" w14:textId="5386BD05" w:rsidR="00BA65BD" w:rsidRPr="00D7272C" w:rsidRDefault="00BA65BD" w:rsidP="00D7272C">
      <w:pPr>
        <w:ind w:firstLine="709"/>
        <w:rPr>
          <w:rFonts w:eastAsia="Times New Roman" w:cs="Times New Roman"/>
          <w:sz w:val="24"/>
          <w:szCs w:val="24"/>
          <w:lang w:eastAsia="ru-RU"/>
        </w:rPr>
      </w:pPr>
    </w:p>
    <w:p w14:paraId="26971F70" w14:textId="60EE4A3A" w:rsidR="00BA65BD" w:rsidRPr="00D7272C" w:rsidRDefault="00C9437A" w:rsidP="00D7272C">
      <w:pPr>
        <w:ind w:firstLine="709"/>
        <w:rPr>
          <w:rFonts w:eastAsia="Times New Roman" w:cs="Times New Roman"/>
          <w:sz w:val="24"/>
          <w:szCs w:val="24"/>
          <w:lang w:eastAsia="ru-RU"/>
        </w:rPr>
      </w:pPr>
      <w:r>
        <w:rPr>
          <w:rFonts w:eastAsia="Times New Roman" w:cs="Times New Roman"/>
          <w:noProof/>
          <w:sz w:val="24"/>
          <w:szCs w:val="24"/>
          <w:lang w:eastAsia="ru-RU"/>
        </w:rPr>
        <w:drawing>
          <wp:anchor distT="0" distB="0" distL="114300" distR="114300" simplePos="0" relativeHeight="251712512" behindDoc="1" locked="0" layoutInCell="1" allowOverlap="1" wp14:anchorId="5B814B46" wp14:editId="655D485D">
            <wp:simplePos x="0" y="0"/>
            <wp:positionH relativeFrom="column">
              <wp:posOffset>185684</wp:posOffset>
            </wp:positionH>
            <wp:positionV relativeFrom="paragraph">
              <wp:posOffset>96543</wp:posOffset>
            </wp:positionV>
            <wp:extent cx="5819549" cy="5555411"/>
            <wp:effectExtent l="0" t="0" r="0" b="7620"/>
            <wp:wrapNone/>
            <wp:docPr id="11278" name="Рисунок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 name="4.jpg"/>
                    <pic:cNvPicPr/>
                  </pic:nvPicPr>
                  <pic:blipFill>
                    <a:blip r:embed="rId191">
                      <a:extLst>
                        <a:ext uri="{28A0092B-C50C-407E-A947-70E740481C1C}">
                          <a14:useLocalDpi xmlns:a14="http://schemas.microsoft.com/office/drawing/2010/main" val="0"/>
                        </a:ext>
                      </a:extLst>
                    </a:blip>
                    <a:stretch>
                      <a:fillRect/>
                    </a:stretch>
                  </pic:blipFill>
                  <pic:spPr>
                    <a:xfrm>
                      <a:off x="0" y="0"/>
                      <a:ext cx="5846654" cy="5581286"/>
                    </a:xfrm>
                    <a:prstGeom prst="rect">
                      <a:avLst/>
                    </a:prstGeom>
                  </pic:spPr>
                </pic:pic>
              </a:graphicData>
            </a:graphic>
            <wp14:sizeRelH relativeFrom="page">
              <wp14:pctWidth>0</wp14:pctWidth>
            </wp14:sizeRelH>
            <wp14:sizeRelV relativeFrom="page">
              <wp14:pctHeight>0</wp14:pctHeight>
            </wp14:sizeRelV>
          </wp:anchor>
        </w:drawing>
      </w:r>
    </w:p>
    <w:p w14:paraId="0E9DCA8E" w14:textId="1B9EB3BA" w:rsidR="00BA65BD" w:rsidRPr="00D7272C" w:rsidRDefault="00BA65BD" w:rsidP="00D7272C">
      <w:pPr>
        <w:ind w:firstLine="709"/>
        <w:rPr>
          <w:rFonts w:eastAsia="Times New Roman" w:cs="Times New Roman"/>
          <w:sz w:val="24"/>
          <w:szCs w:val="24"/>
          <w:lang w:eastAsia="ru-RU"/>
        </w:rPr>
      </w:pPr>
    </w:p>
    <w:p w14:paraId="56706C45" w14:textId="613359EB" w:rsidR="00BA65BD" w:rsidRPr="00D7272C" w:rsidRDefault="00BA65BD" w:rsidP="00D7272C">
      <w:pPr>
        <w:ind w:firstLine="709"/>
        <w:rPr>
          <w:rFonts w:eastAsia="Times New Roman" w:cs="Times New Roman"/>
          <w:sz w:val="24"/>
          <w:szCs w:val="24"/>
          <w:lang w:eastAsia="ru-RU"/>
        </w:rPr>
      </w:pPr>
    </w:p>
    <w:p w14:paraId="31F6863B" w14:textId="2A42D4E6" w:rsidR="00BA65BD" w:rsidRPr="00D7272C" w:rsidRDefault="00BA65BD" w:rsidP="00D7272C">
      <w:pPr>
        <w:widowControl w:val="0"/>
        <w:ind w:firstLine="709"/>
        <w:rPr>
          <w:rFonts w:eastAsia="Arial Unicode MS" w:cs="Times New Roman"/>
          <w:color w:val="000000"/>
          <w:sz w:val="24"/>
          <w:szCs w:val="24"/>
          <w:lang w:eastAsia="ru-RU" w:bidi="ru-RU"/>
        </w:rPr>
      </w:pPr>
    </w:p>
    <w:p w14:paraId="5988663D" w14:textId="67271685" w:rsidR="00BA65BD" w:rsidRPr="00D7272C" w:rsidRDefault="00BA65BD" w:rsidP="00D7272C">
      <w:pPr>
        <w:ind w:firstLine="709"/>
        <w:rPr>
          <w:rFonts w:eastAsia="Times New Roman" w:cs="Times New Roman"/>
          <w:sz w:val="24"/>
          <w:szCs w:val="24"/>
          <w:lang w:eastAsia="ru-RU"/>
        </w:rPr>
      </w:pPr>
    </w:p>
    <w:p w14:paraId="60C72613" w14:textId="30A288A2" w:rsidR="00BA65BD" w:rsidRDefault="00BA65BD" w:rsidP="00D7272C">
      <w:pPr>
        <w:ind w:firstLine="709"/>
        <w:rPr>
          <w:rFonts w:eastAsia="Times New Roman" w:cs="Times New Roman"/>
          <w:sz w:val="24"/>
          <w:szCs w:val="24"/>
          <w:lang w:eastAsia="ru-RU"/>
        </w:rPr>
      </w:pPr>
    </w:p>
    <w:p w14:paraId="66608877" w14:textId="7EE09817" w:rsidR="00C9437A" w:rsidRDefault="00C9437A" w:rsidP="00D7272C">
      <w:pPr>
        <w:ind w:firstLine="709"/>
        <w:rPr>
          <w:rFonts w:eastAsia="Times New Roman" w:cs="Times New Roman"/>
          <w:sz w:val="24"/>
          <w:szCs w:val="24"/>
          <w:lang w:eastAsia="ru-RU"/>
        </w:rPr>
      </w:pPr>
    </w:p>
    <w:p w14:paraId="0937B427" w14:textId="3906F125" w:rsidR="00C9437A" w:rsidRDefault="00C9437A" w:rsidP="00D7272C">
      <w:pPr>
        <w:ind w:firstLine="709"/>
        <w:rPr>
          <w:rFonts w:eastAsia="Times New Roman" w:cs="Times New Roman"/>
          <w:sz w:val="24"/>
          <w:szCs w:val="24"/>
          <w:lang w:eastAsia="ru-RU"/>
        </w:rPr>
      </w:pPr>
    </w:p>
    <w:p w14:paraId="5A5DDC07" w14:textId="5DCECC3D" w:rsidR="00C9437A" w:rsidRDefault="00C9437A" w:rsidP="00D7272C">
      <w:pPr>
        <w:ind w:firstLine="709"/>
        <w:rPr>
          <w:rFonts w:eastAsia="Times New Roman" w:cs="Times New Roman"/>
          <w:sz w:val="24"/>
          <w:szCs w:val="24"/>
          <w:lang w:eastAsia="ru-RU"/>
        </w:rPr>
      </w:pPr>
    </w:p>
    <w:p w14:paraId="617E15E0" w14:textId="3D1A2AC9" w:rsidR="00C9437A" w:rsidRDefault="00C9437A" w:rsidP="00D7272C">
      <w:pPr>
        <w:ind w:firstLine="709"/>
        <w:rPr>
          <w:rFonts w:eastAsia="Times New Roman" w:cs="Times New Roman"/>
          <w:sz w:val="24"/>
          <w:szCs w:val="24"/>
          <w:lang w:eastAsia="ru-RU"/>
        </w:rPr>
      </w:pPr>
    </w:p>
    <w:p w14:paraId="2FE836E3" w14:textId="7A8E8272" w:rsidR="00C9437A" w:rsidRDefault="00C9437A" w:rsidP="00D7272C">
      <w:pPr>
        <w:ind w:firstLine="709"/>
        <w:rPr>
          <w:rFonts w:eastAsia="Times New Roman" w:cs="Times New Roman"/>
          <w:sz w:val="24"/>
          <w:szCs w:val="24"/>
          <w:lang w:eastAsia="ru-RU"/>
        </w:rPr>
      </w:pPr>
    </w:p>
    <w:p w14:paraId="482F4367" w14:textId="5839A726" w:rsidR="00C9437A" w:rsidRDefault="00C9437A" w:rsidP="00D7272C">
      <w:pPr>
        <w:ind w:firstLine="709"/>
        <w:rPr>
          <w:rFonts w:eastAsia="Times New Roman" w:cs="Times New Roman"/>
          <w:sz w:val="24"/>
          <w:szCs w:val="24"/>
          <w:lang w:eastAsia="ru-RU"/>
        </w:rPr>
      </w:pPr>
    </w:p>
    <w:p w14:paraId="36CE49C0" w14:textId="22F028A3" w:rsidR="00C9437A" w:rsidRDefault="00C9437A" w:rsidP="00D7272C">
      <w:pPr>
        <w:ind w:firstLine="709"/>
        <w:rPr>
          <w:rFonts w:eastAsia="Times New Roman" w:cs="Times New Roman"/>
          <w:sz w:val="24"/>
          <w:szCs w:val="24"/>
          <w:lang w:eastAsia="ru-RU"/>
        </w:rPr>
      </w:pPr>
    </w:p>
    <w:p w14:paraId="7253BF8A" w14:textId="11E81888" w:rsidR="00C9437A" w:rsidRDefault="00C9437A" w:rsidP="00D7272C">
      <w:pPr>
        <w:ind w:firstLine="709"/>
        <w:rPr>
          <w:rFonts w:eastAsia="Times New Roman" w:cs="Times New Roman"/>
          <w:sz w:val="24"/>
          <w:szCs w:val="24"/>
          <w:lang w:eastAsia="ru-RU"/>
        </w:rPr>
      </w:pPr>
    </w:p>
    <w:p w14:paraId="1001D594" w14:textId="316B3CC6" w:rsidR="00C9437A" w:rsidRDefault="00C9437A" w:rsidP="00D7272C">
      <w:pPr>
        <w:ind w:firstLine="709"/>
        <w:rPr>
          <w:rFonts w:eastAsia="Times New Roman" w:cs="Times New Roman"/>
          <w:sz w:val="24"/>
          <w:szCs w:val="24"/>
          <w:lang w:eastAsia="ru-RU"/>
        </w:rPr>
      </w:pPr>
    </w:p>
    <w:p w14:paraId="7A073FA2" w14:textId="0321238A" w:rsidR="00C9437A" w:rsidRDefault="00C9437A" w:rsidP="00D7272C">
      <w:pPr>
        <w:ind w:firstLine="709"/>
        <w:rPr>
          <w:rFonts w:eastAsia="Times New Roman" w:cs="Times New Roman"/>
          <w:sz w:val="24"/>
          <w:szCs w:val="24"/>
          <w:lang w:eastAsia="ru-RU"/>
        </w:rPr>
      </w:pPr>
    </w:p>
    <w:p w14:paraId="295D1803" w14:textId="736EEB61" w:rsidR="00C9437A" w:rsidRDefault="00C9437A" w:rsidP="00D7272C">
      <w:pPr>
        <w:ind w:firstLine="709"/>
        <w:rPr>
          <w:rFonts w:eastAsia="Times New Roman" w:cs="Times New Roman"/>
          <w:sz w:val="24"/>
          <w:szCs w:val="24"/>
          <w:lang w:eastAsia="ru-RU"/>
        </w:rPr>
      </w:pPr>
    </w:p>
    <w:p w14:paraId="0148D33D" w14:textId="61DC8D52" w:rsidR="00C9437A" w:rsidRDefault="00C9437A" w:rsidP="00D7272C">
      <w:pPr>
        <w:ind w:firstLine="709"/>
        <w:rPr>
          <w:rFonts w:eastAsia="Times New Roman" w:cs="Times New Roman"/>
          <w:sz w:val="24"/>
          <w:szCs w:val="24"/>
          <w:lang w:eastAsia="ru-RU"/>
        </w:rPr>
      </w:pPr>
    </w:p>
    <w:p w14:paraId="65266B8A" w14:textId="0DF86FE4" w:rsidR="00C9437A" w:rsidRDefault="00C9437A" w:rsidP="00D7272C">
      <w:pPr>
        <w:ind w:firstLine="709"/>
        <w:rPr>
          <w:rFonts w:eastAsia="Times New Roman" w:cs="Times New Roman"/>
          <w:sz w:val="24"/>
          <w:szCs w:val="24"/>
          <w:lang w:eastAsia="ru-RU"/>
        </w:rPr>
      </w:pPr>
    </w:p>
    <w:p w14:paraId="0EE940BE" w14:textId="2565745E" w:rsidR="00C9437A" w:rsidRDefault="00C9437A" w:rsidP="00D7272C">
      <w:pPr>
        <w:ind w:firstLine="709"/>
        <w:rPr>
          <w:rFonts w:eastAsia="Times New Roman" w:cs="Times New Roman"/>
          <w:sz w:val="24"/>
          <w:szCs w:val="24"/>
          <w:lang w:eastAsia="ru-RU"/>
        </w:rPr>
      </w:pPr>
    </w:p>
    <w:p w14:paraId="402E0E98" w14:textId="41F2ABE5" w:rsidR="00C9437A" w:rsidRDefault="00C9437A" w:rsidP="00D7272C">
      <w:pPr>
        <w:ind w:firstLine="709"/>
        <w:rPr>
          <w:rFonts w:eastAsia="Times New Roman" w:cs="Times New Roman"/>
          <w:sz w:val="24"/>
          <w:szCs w:val="24"/>
          <w:lang w:eastAsia="ru-RU"/>
        </w:rPr>
      </w:pPr>
    </w:p>
    <w:p w14:paraId="15B93F65" w14:textId="7EC1B8F0" w:rsidR="00C9437A" w:rsidRDefault="00C9437A" w:rsidP="00D7272C">
      <w:pPr>
        <w:ind w:firstLine="709"/>
        <w:rPr>
          <w:rFonts w:eastAsia="Times New Roman" w:cs="Times New Roman"/>
          <w:sz w:val="24"/>
          <w:szCs w:val="24"/>
          <w:lang w:eastAsia="ru-RU"/>
        </w:rPr>
      </w:pPr>
    </w:p>
    <w:p w14:paraId="68E0D8AE" w14:textId="14E5710B" w:rsidR="00C9437A" w:rsidRDefault="00C9437A" w:rsidP="00D7272C">
      <w:pPr>
        <w:ind w:firstLine="709"/>
        <w:rPr>
          <w:rFonts w:eastAsia="Times New Roman" w:cs="Times New Roman"/>
          <w:sz w:val="24"/>
          <w:szCs w:val="24"/>
          <w:lang w:eastAsia="ru-RU"/>
        </w:rPr>
      </w:pPr>
    </w:p>
    <w:p w14:paraId="412E60B4" w14:textId="2B40AB97" w:rsidR="00C9437A" w:rsidRDefault="00C9437A" w:rsidP="00D7272C">
      <w:pPr>
        <w:ind w:firstLine="709"/>
        <w:rPr>
          <w:rFonts w:eastAsia="Times New Roman" w:cs="Times New Roman"/>
          <w:sz w:val="24"/>
          <w:szCs w:val="24"/>
          <w:lang w:eastAsia="ru-RU"/>
        </w:rPr>
      </w:pPr>
    </w:p>
    <w:p w14:paraId="6B037D4B" w14:textId="7FEAA459" w:rsidR="00C9437A" w:rsidRDefault="00C9437A" w:rsidP="00D7272C">
      <w:pPr>
        <w:ind w:firstLine="709"/>
        <w:rPr>
          <w:rFonts w:eastAsia="Times New Roman" w:cs="Times New Roman"/>
          <w:sz w:val="24"/>
          <w:szCs w:val="24"/>
          <w:lang w:eastAsia="ru-RU"/>
        </w:rPr>
      </w:pPr>
    </w:p>
    <w:p w14:paraId="67AFDF25" w14:textId="61106F2C" w:rsidR="00C9437A" w:rsidRDefault="00C9437A" w:rsidP="00D7272C">
      <w:pPr>
        <w:ind w:firstLine="709"/>
        <w:rPr>
          <w:rFonts w:eastAsia="Times New Roman" w:cs="Times New Roman"/>
          <w:sz w:val="24"/>
          <w:szCs w:val="24"/>
          <w:lang w:eastAsia="ru-RU"/>
        </w:rPr>
      </w:pPr>
    </w:p>
    <w:p w14:paraId="4E85D7EE" w14:textId="77777777" w:rsidR="00C9437A" w:rsidRPr="00D7272C" w:rsidRDefault="00C9437A" w:rsidP="00D7272C">
      <w:pPr>
        <w:ind w:firstLine="709"/>
        <w:rPr>
          <w:rFonts w:eastAsia="Times New Roman" w:cs="Times New Roman"/>
          <w:sz w:val="24"/>
          <w:szCs w:val="24"/>
          <w:lang w:eastAsia="ru-RU"/>
        </w:rPr>
      </w:pPr>
    </w:p>
    <w:p w14:paraId="530C80AA" w14:textId="57250F42" w:rsidR="00BA65BD" w:rsidRPr="00D7272C" w:rsidRDefault="00BA65BD" w:rsidP="00D7272C">
      <w:pPr>
        <w:ind w:firstLine="709"/>
        <w:rPr>
          <w:rFonts w:eastAsia="Times New Roman" w:cs="Times New Roman"/>
          <w:sz w:val="24"/>
          <w:szCs w:val="24"/>
          <w:lang w:eastAsia="ru-RU"/>
        </w:rPr>
      </w:pPr>
    </w:p>
    <w:p w14:paraId="21B0EAD4" w14:textId="321C46A6" w:rsidR="00BA65BD" w:rsidRPr="00D7272C" w:rsidRDefault="00BA65BD" w:rsidP="00D7272C">
      <w:pPr>
        <w:ind w:firstLine="709"/>
        <w:rPr>
          <w:rFonts w:eastAsia="Times New Roman" w:cs="Times New Roman"/>
          <w:sz w:val="24"/>
          <w:szCs w:val="24"/>
          <w:lang w:eastAsia="ru-RU"/>
        </w:rPr>
      </w:pPr>
    </w:p>
    <w:p w14:paraId="1B2D7E2A" w14:textId="77777777" w:rsidR="00BA65BD" w:rsidRPr="00D7272C" w:rsidRDefault="00BA65BD" w:rsidP="00D7272C">
      <w:pPr>
        <w:ind w:firstLine="709"/>
        <w:rPr>
          <w:rFonts w:eastAsia="Times New Roman" w:cs="Times New Roman"/>
          <w:sz w:val="24"/>
          <w:szCs w:val="24"/>
          <w:lang w:eastAsia="ru-RU" w:bidi="ru-RU"/>
        </w:rPr>
      </w:pPr>
    </w:p>
    <w:p w14:paraId="3B4DDF1C" w14:textId="77777777" w:rsidR="00BA65BD" w:rsidRPr="00D7272C" w:rsidRDefault="00BA65BD" w:rsidP="00D7272C">
      <w:pPr>
        <w:ind w:firstLine="709"/>
        <w:rPr>
          <w:rFonts w:eastAsia="Times New Roman" w:cs="Times New Roman"/>
          <w:sz w:val="24"/>
          <w:szCs w:val="24"/>
          <w:lang w:eastAsia="ru-RU"/>
        </w:rPr>
      </w:pPr>
    </w:p>
    <w:p w14:paraId="35750472" w14:textId="0A6D03CB" w:rsidR="00BA65BD" w:rsidRPr="00D7272C" w:rsidRDefault="00BA65BD" w:rsidP="00D7272C">
      <w:pPr>
        <w:ind w:firstLine="709"/>
        <w:rPr>
          <w:rFonts w:eastAsia="Times New Roman" w:cs="Times New Roman"/>
          <w:sz w:val="24"/>
          <w:szCs w:val="24"/>
          <w:lang w:eastAsia="ru-RU"/>
        </w:rPr>
      </w:pPr>
    </w:p>
    <w:p w14:paraId="669519C2" w14:textId="3CC94238" w:rsidR="00BA65BD" w:rsidRDefault="00BA65BD" w:rsidP="00B027E5">
      <w:pPr>
        <w:widowControl w:val="0"/>
        <w:jc w:val="right"/>
        <w:rPr>
          <w:rFonts w:eastAsia="Times New Roman" w:cs="Times New Roman"/>
          <w:b/>
          <w:bCs/>
          <w:sz w:val="24"/>
          <w:szCs w:val="24"/>
          <w:lang w:eastAsia="ru-RU"/>
        </w:rPr>
      </w:pPr>
      <w:r w:rsidRPr="00B027E5">
        <w:rPr>
          <w:rFonts w:eastAsia="Times New Roman" w:cs="Times New Roman"/>
          <w:b/>
          <w:bCs/>
          <w:sz w:val="24"/>
          <w:szCs w:val="24"/>
          <w:lang w:eastAsia="ru-RU"/>
        </w:rPr>
        <w:lastRenderedPageBreak/>
        <w:t>ПРИЛОЖЕНИЕ 14</w:t>
      </w:r>
    </w:p>
    <w:p w14:paraId="0FFE3231" w14:textId="77777777" w:rsidR="00C9437A" w:rsidRPr="00B027E5" w:rsidRDefault="00C9437A" w:rsidP="00B027E5">
      <w:pPr>
        <w:widowControl w:val="0"/>
        <w:jc w:val="right"/>
        <w:rPr>
          <w:rFonts w:eastAsia="Times New Roman" w:cs="Times New Roman"/>
          <w:b/>
          <w:bCs/>
          <w:sz w:val="24"/>
          <w:szCs w:val="24"/>
          <w:lang w:eastAsia="ru-RU"/>
        </w:rPr>
      </w:pPr>
    </w:p>
    <w:p w14:paraId="010A1780" w14:textId="35F05080" w:rsidR="00BA65BD" w:rsidRPr="00D7272C" w:rsidRDefault="00BA65BD" w:rsidP="00C9437A">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04BB4DF1" wp14:editId="5F4D20BB">
            <wp:extent cx="6120130" cy="4197985"/>
            <wp:effectExtent l="0" t="0" r="0" b="0"/>
            <wp:docPr id="40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225"/>
                    <pic:cNvPicPr>
                      <a:picLocks noChangeAspect="1"/>
                    </pic:cNvPicPr>
                  </pic:nvPicPr>
                  <pic:blipFill>
                    <a:blip r:embed="rId192"/>
                    <a:srcRect/>
                    <a:stretch>
                      <a:fillRect/>
                    </a:stretch>
                  </pic:blipFill>
                  <pic:spPr>
                    <a:xfrm>
                      <a:off x="0" y="0"/>
                      <a:ext cx="6120130" cy="4197985"/>
                    </a:xfrm>
                    <a:prstGeom prst="rect">
                      <a:avLst/>
                    </a:prstGeom>
                  </pic:spPr>
                </pic:pic>
              </a:graphicData>
            </a:graphic>
          </wp:inline>
        </w:drawing>
      </w:r>
    </w:p>
    <w:p w14:paraId="7B342BD0" w14:textId="77777777" w:rsidR="00BA65BD" w:rsidRPr="00D7272C" w:rsidRDefault="00BA65BD" w:rsidP="00D7272C">
      <w:pPr>
        <w:ind w:firstLine="709"/>
        <w:rPr>
          <w:rFonts w:eastAsia="Times New Roman" w:cs="Times New Roman"/>
          <w:sz w:val="24"/>
          <w:szCs w:val="24"/>
          <w:lang w:eastAsia="ru-RU"/>
        </w:rPr>
      </w:pPr>
    </w:p>
    <w:p w14:paraId="1B81D21D" w14:textId="77777777" w:rsidR="00BA65BD" w:rsidRPr="00C9437A" w:rsidRDefault="00BA65BD" w:rsidP="00C9437A">
      <w:pPr>
        <w:jc w:val="right"/>
        <w:rPr>
          <w:rFonts w:eastAsia="Times New Roman" w:cs="Times New Roman"/>
          <w:b/>
          <w:bCs/>
          <w:sz w:val="24"/>
          <w:szCs w:val="24"/>
          <w:lang w:eastAsia="ru-RU"/>
        </w:rPr>
      </w:pPr>
      <w:r w:rsidRPr="00C9437A">
        <w:rPr>
          <w:rFonts w:eastAsia="Times New Roman" w:cs="Times New Roman"/>
          <w:b/>
          <w:bCs/>
          <w:sz w:val="24"/>
          <w:szCs w:val="24"/>
          <w:lang w:eastAsia="ru-RU"/>
        </w:rPr>
        <w:t>ПРИЛОЖЕНИЕ 15</w:t>
      </w:r>
    </w:p>
    <w:p w14:paraId="5E6651D0" w14:textId="77777777" w:rsidR="00BA65BD" w:rsidRPr="00D7272C" w:rsidRDefault="00BA65BD" w:rsidP="00D7272C">
      <w:pPr>
        <w:ind w:firstLine="709"/>
        <w:rPr>
          <w:rFonts w:eastAsia="Times New Roman" w:cs="Times New Roman"/>
          <w:sz w:val="24"/>
          <w:szCs w:val="24"/>
          <w:lang w:eastAsia="ru-RU"/>
        </w:rPr>
      </w:pPr>
    </w:p>
    <w:p w14:paraId="165D8A02" w14:textId="77777777" w:rsidR="00BA65BD" w:rsidRPr="00D7272C" w:rsidRDefault="00BA65BD" w:rsidP="00C9437A">
      <w:pPr>
        <w:jc w:val="center"/>
        <w:rPr>
          <w:rFonts w:eastAsia="Times New Roman" w:cs="Times New Roman"/>
          <w:sz w:val="24"/>
          <w:szCs w:val="24"/>
          <w:lang w:eastAsia="ru-RU"/>
        </w:rPr>
      </w:pPr>
      <w:r w:rsidRPr="00D7272C">
        <w:rPr>
          <w:rFonts w:eastAsia="Times New Roman" w:cs="Times New Roman"/>
          <w:noProof/>
          <w:sz w:val="24"/>
          <w:szCs w:val="24"/>
          <w:lang w:eastAsia="ru-RU"/>
        </w:rPr>
        <w:drawing>
          <wp:inline distT="0" distB="0" distL="0" distR="0" wp14:anchorId="2E0B70F5" wp14:editId="07F92679">
            <wp:extent cx="5861050" cy="3473450"/>
            <wp:effectExtent l="0" t="0" r="0" b="0"/>
            <wp:docPr id="402"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226"/>
                    <pic:cNvPicPr>
                      <a:picLocks noChangeAspect="1"/>
                    </pic:cNvPicPr>
                  </pic:nvPicPr>
                  <pic:blipFill>
                    <a:blip r:embed="rId193"/>
                    <a:srcRect/>
                    <a:stretch>
                      <a:fillRect/>
                    </a:stretch>
                  </pic:blipFill>
                  <pic:spPr>
                    <a:xfrm>
                      <a:off x="0" y="0"/>
                      <a:ext cx="5861050" cy="3473450"/>
                    </a:xfrm>
                    <a:prstGeom prst="rect">
                      <a:avLst/>
                    </a:prstGeom>
                  </pic:spPr>
                </pic:pic>
              </a:graphicData>
            </a:graphic>
          </wp:inline>
        </w:drawing>
      </w:r>
    </w:p>
    <w:p w14:paraId="1D84225B" w14:textId="25D83F18" w:rsidR="00BA65BD" w:rsidRDefault="00BA65BD" w:rsidP="00D7272C">
      <w:pPr>
        <w:ind w:firstLine="709"/>
        <w:rPr>
          <w:rFonts w:eastAsia="Times New Roman" w:cs="Times New Roman"/>
          <w:sz w:val="24"/>
          <w:szCs w:val="24"/>
          <w:lang w:eastAsia="ru-RU"/>
        </w:rPr>
      </w:pPr>
    </w:p>
    <w:p w14:paraId="73F94585" w14:textId="77777777" w:rsidR="00C9437A" w:rsidRPr="00D7272C" w:rsidRDefault="00C9437A" w:rsidP="00D7272C">
      <w:pPr>
        <w:ind w:firstLine="709"/>
        <w:rPr>
          <w:rFonts w:eastAsia="Times New Roman" w:cs="Times New Roman"/>
          <w:sz w:val="24"/>
          <w:szCs w:val="24"/>
          <w:lang w:eastAsia="ru-RU"/>
        </w:rPr>
      </w:pPr>
    </w:p>
    <w:p w14:paraId="43F31A16" w14:textId="2693EDD1" w:rsidR="00BA65BD" w:rsidRPr="00D7272C" w:rsidRDefault="00BA65BD" w:rsidP="00D7272C">
      <w:pPr>
        <w:ind w:firstLine="709"/>
        <w:rPr>
          <w:rFonts w:cs="Times New Roman"/>
          <w:sz w:val="24"/>
          <w:szCs w:val="24"/>
        </w:rPr>
      </w:pPr>
    </w:p>
    <w:p w14:paraId="529C38E1" w14:textId="77777777" w:rsidR="00642E72" w:rsidRPr="00D7272C" w:rsidRDefault="00642E72" w:rsidP="00D7272C">
      <w:pPr>
        <w:ind w:firstLine="709"/>
        <w:rPr>
          <w:rFonts w:eastAsia="Times New Roman" w:cs="Times New Roman"/>
          <w:b/>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F81847" w:rsidRPr="00F81847" w14:paraId="36138514" w14:textId="77777777" w:rsidTr="00FD6636">
        <w:trPr>
          <w:trHeight w:val="844"/>
        </w:trPr>
        <w:tc>
          <w:tcPr>
            <w:tcW w:w="9848" w:type="dxa"/>
            <w:shd w:val="clear" w:color="auto" w:fill="99CCFF"/>
            <w:vAlign w:val="center"/>
          </w:tcPr>
          <w:p w14:paraId="204FF26A" w14:textId="42F9131F" w:rsidR="00F81847" w:rsidRPr="00F81847" w:rsidRDefault="009C15CC" w:rsidP="00F81847">
            <w:pPr>
              <w:jc w:val="center"/>
              <w:rPr>
                <w:rFonts w:eastAsiaTheme="minorHAnsi"/>
                <w:b/>
                <w:bCs/>
                <w:kern w:val="36"/>
                <w:sz w:val="24"/>
                <w:szCs w:val="24"/>
                <w:lang w:eastAsia="ru-RU"/>
              </w:rPr>
            </w:pPr>
            <w:r w:rsidRPr="009C15CC">
              <w:rPr>
                <w:rFonts w:eastAsiaTheme="minorHAnsi"/>
                <w:b/>
                <w:bCs/>
                <w:color w:val="000000"/>
                <w:sz w:val="24"/>
                <w:szCs w:val="24"/>
                <w:lang w:bidi="ru-RU"/>
              </w:rPr>
              <w:lastRenderedPageBreak/>
              <w:t>МОТИВАЦИЯ СЛЕНГА В СОВРЕМЕННОМ АНГЛИЙСКОМ ЯЗЫКЕ</w:t>
            </w:r>
          </w:p>
        </w:tc>
      </w:tr>
      <w:tr w:rsidR="00F81847" w:rsidRPr="00F81847" w14:paraId="7EF76485" w14:textId="77777777" w:rsidTr="00FD6636">
        <w:trPr>
          <w:trHeight w:val="995"/>
        </w:trPr>
        <w:tc>
          <w:tcPr>
            <w:tcW w:w="9848" w:type="dxa"/>
            <w:shd w:val="clear" w:color="auto" w:fill="FFCCFF"/>
            <w:vAlign w:val="center"/>
          </w:tcPr>
          <w:p w14:paraId="25E52F6D" w14:textId="15FDF7AD" w:rsidR="00F81847" w:rsidRPr="00F81847" w:rsidRDefault="00F81847" w:rsidP="00F81847">
            <w:pPr>
              <w:tabs>
                <w:tab w:val="left" w:pos="5040"/>
                <w:tab w:val="left" w:pos="6480"/>
              </w:tabs>
              <w:jc w:val="left"/>
              <w:rPr>
                <w:rFonts w:eastAsiaTheme="minorHAnsi"/>
                <w:bCs/>
                <w:sz w:val="24"/>
                <w:szCs w:val="24"/>
                <w:lang w:bidi="ru-RU"/>
              </w:rPr>
            </w:pPr>
            <w:r w:rsidRPr="00F81847">
              <w:rPr>
                <w:rFonts w:eastAsiaTheme="minorHAnsi"/>
                <w:b/>
                <w:bCs/>
                <w:kern w:val="36"/>
                <w:sz w:val="24"/>
                <w:szCs w:val="24"/>
                <w:lang w:eastAsia="ru-RU"/>
              </w:rPr>
              <w:t>Подготовил</w:t>
            </w:r>
            <w:r w:rsidR="009C15CC">
              <w:rPr>
                <w:rFonts w:eastAsiaTheme="minorHAnsi"/>
                <w:b/>
                <w:bCs/>
                <w:kern w:val="36"/>
                <w:sz w:val="24"/>
                <w:szCs w:val="24"/>
                <w:lang w:eastAsia="ru-RU"/>
              </w:rPr>
              <w:t>и</w:t>
            </w:r>
            <w:r w:rsidRPr="00F81847">
              <w:rPr>
                <w:rFonts w:eastAsiaTheme="minorHAnsi"/>
                <w:b/>
                <w:bCs/>
                <w:kern w:val="36"/>
                <w:sz w:val="24"/>
                <w:szCs w:val="24"/>
                <w:lang w:eastAsia="ru-RU"/>
              </w:rPr>
              <w:t>:</w:t>
            </w:r>
            <w:r w:rsidRPr="00F81847">
              <w:rPr>
                <w:rFonts w:eastAsiaTheme="minorHAnsi"/>
                <w:sz w:val="24"/>
                <w:szCs w:val="24"/>
              </w:rPr>
              <w:t xml:space="preserve"> </w:t>
            </w:r>
            <w:r w:rsidR="009C15CC">
              <w:rPr>
                <w:rFonts w:eastAsiaTheme="minorHAnsi"/>
                <w:bCs/>
                <w:iCs/>
                <w:sz w:val="24"/>
                <w:szCs w:val="24"/>
                <w:lang w:bidi="ru-RU"/>
              </w:rPr>
              <w:t>Томашевич Валерия Антоновна</w:t>
            </w:r>
            <w:r w:rsidRPr="00F81847">
              <w:rPr>
                <w:rFonts w:eastAsiaTheme="minorHAnsi"/>
                <w:bCs/>
                <w:iCs/>
                <w:sz w:val="24"/>
                <w:szCs w:val="24"/>
                <w:lang w:bidi="ru-RU"/>
              </w:rPr>
              <w:t>,</w:t>
            </w:r>
            <w:r w:rsidRPr="00F81847">
              <w:rPr>
                <w:rFonts w:eastAsiaTheme="minorHAnsi"/>
                <w:bCs/>
                <w:sz w:val="24"/>
                <w:szCs w:val="24"/>
                <w:lang w:bidi="ru-RU"/>
              </w:rPr>
              <w:t xml:space="preserve"> </w:t>
            </w:r>
            <w:r w:rsidR="009C15CC">
              <w:rPr>
                <w:rFonts w:eastAsiaTheme="minorHAnsi"/>
                <w:bCs/>
                <w:sz w:val="24"/>
                <w:szCs w:val="24"/>
                <w:lang w:bidi="ru-RU"/>
              </w:rPr>
              <w:t>X</w:t>
            </w:r>
            <w:r w:rsidRPr="00F81847">
              <w:rPr>
                <w:rFonts w:eastAsiaTheme="minorHAnsi"/>
                <w:bCs/>
                <w:sz w:val="24"/>
                <w:szCs w:val="24"/>
                <w:lang w:val="en-US" w:bidi="ru-RU"/>
              </w:rPr>
              <w:t>I</w:t>
            </w:r>
            <w:r w:rsidRPr="00F81847">
              <w:rPr>
                <w:rFonts w:eastAsiaTheme="minorHAnsi"/>
                <w:bCs/>
                <w:sz w:val="24"/>
                <w:szCs w:val="24"/>
                <w:lang w:bidi="ru-RU"/>
              </w:rPr>
              <w:t xml:space="preserve"> «</w:t>
            </w:r>
            <w:r w:rsidR="009C15CC">
              <w:rPr>
                <w:rFonts w:eastAsiaTheme="minorHAnsi"/>
                <w:bCs/>
                <w:sz w:val="24"/>
                <w:szCs w:val="24"/>
                <w:lang w:bidi="ru-RU"/>
              </w:rPr>
              <w:t>Б</w:t>
            </w:r>
            <w:r w:rsidRPr="00F81847">
              <w:rPr>
                <w:rFonts w:eastAsiaTheme="minorHAnsi"/>
                <w:bCs/>
                <w:sz w:val="24"/>
                <w:szCs w:val="24"/>
                <w:lang w:bidi="ru-RU"/>
              </w:rPr>
              <w:t>» класс,</w:t>
            </w:r>
          </w:p>
          <w:p w14:paraId="6459364C" w14:textId="4FCA3AF9" w:rsidR="00F81847" w:rsidRPr="00F81847" w:rsidRDefault="00F81847" w:rsidP="00F81847">
            <w:pPr>
              <w:tabs>
                <w:tab w:val="left" w:pos="5040"/>
                <w:tab w:val="left" w:pos="6480"/>
              </w:tabs>
              <w:jc w:val="left"/>
              <w:rPr>
                <w:rFonts w:eastAsiaTheme="minorHAnsi"/>
                <w:bCs/>
                <w:sz w:val="24"/>
                <w:szCs w:val="24"/>
              </w:rPr>
            </w:pPr>
            <w:r w:rsidRPr="00F81847">
              <w:rPr>
                <w:rFonts w:eastAsiaTheme="minorHAnsi"/>
                <w:bCs/>
                <w:sz w:val="24"/>
                <w:szCs w:val="24"/>
                <w:lang w:bidi="ru-RU"/>
              </w:rPr>
              <w:t xml:space="preserve">                          </w:t>
            </w:r>
            <w:r w:rsidR="009C15CC">
              <w:rPr>
                <w:rFonts w:eastAsiaTheme="minorHAnsi"/>
                <w:bCs/>
                <w:sz w:val="24"/>
                <w:szCs w:val="24"/>
                <w:lang w:bidi="ru-RU"/>
              </w:rPr>
              <w:t>Каневич Милена Алексеевна,</w:t>
            </w:r>
            <w:r w:rsidRPr="00F81847">
              <w:rPr>
                <w:rFonts w:eastAsiaTheme="minorHAnsi"/>
                <w:bCs/>
                <w:sz w:val="24"/>
                <w:szCs w:val="24"/>
                <w:lang w:bidi="ru-RU"/>
              </w:rPr>
              <w:t xml:space="preserve"> </w:t>
            </w:r>
            <w:r w:rsidR="009C15CC">
              <w:rPr>
                <w:rFonts w:eastAsiaTheme="minorHAnsi"/>
                <w:bCs/>
                <w:sz w:val="24"/>
                <w:szCs w:val="24"/>
                <w:lang w:bidi="ru-RU"/>
              </w:rPr>
              <w:t>X</w:t>
            </w:r>
            <w:r w:rsidR="009C15CC" w:rsidRPr="00F81847">
              <w:rPr>
                <w:rFonts w:eastAsiaTheme="minorHAnsi"/>
                <w:bCs/>
                <w:sz w:val="24"/>
                <w:szCs w:val="24"/>
                <w:lang w:val="en-US" w:bidi="ru-RU"/>
              </w:rPr>
              <w:t>I</w:t>
            </w:r>
            <w:r w:rsidR="009C15CC" w:rsidRPr="00F81847">
              <w:rPr>
                <w:rFonts w:eastAsiaTheme="minorHAnsi"/>
                <w:bCs/>
                <w:sz w:val="24"/>
                <w:szCs w:val="24"/>
                <w:lang w:bidi="ru-RU"/>
              </w:rPr>
              <w:t xml:space="preserve"> «</w:t>
            </w:r>
            <w:r w:rsidR="009C15CC">
              <w:rPr>
                <w:rFonts w:eastAsiaTheme="minorHAnsi"/>
                <w:bCs/>
                <w:sz w:val="24"/>
                <w:szCs w:val="24"/>
                <w:lang w:bidi="ru-RU"/>
              </w:rPr>
              <w:t>Б</w:t>
            </w:r>
            <w:r w:rsidR="009C15CC" w:rsidRPr="00F81847">
              <w:rPr>
                <w:rFonts w:eastAsiaTheme="minorHAnsi"/>
                <w:bCs/>
                <w:sz w:val="24"/>
                <w:szCs w:val="24"/>
                <w:lang w:bidi="ru-RU"/>
              </w:rPr>
              <w:t>»</w:t>
            </w:r>
            <w:r w:rsidRPr="00F81847">
              <w:rPr>
                <w:rFonts w:eastAsiaTheme="minorHAnsi"/>
                <w:bCs/>
                <w:sz w:val="24"/>
                <w:szCs w:val="24"/>
                <w:lang w:bidi="ru-RU"/>
              </w:rPr>
              <w:t xml:space="preserve"> класс</w:t>
            </w:r>
          </w:p>
          <w:p w14:paraId="4D84E94F" w14:textId="3B306111" w:rsidR="00F81847" w:rsidRPr="00F81847" w:rsidRDefault="00F81847" w:rsidP="00F81847">
            <w:pPr>
              <w:tabs>
                <w:tab w:val="left" w:pos="5040"/>
              </w:tabs>
              <w:jc w:val="left"/>
              <w:rPr>
                <w:rFonts w:eastAsiaTheme="minorHAnsi"/>
                <w:b/>
                <w:bCs/>
                <w:kern w:val="36"/>
                <w:sz w:val="24"/>
                <w:szCs w:val="24"/>
                <w:lang w:eastAsia="ru-RU"/>
              </w:rPr>
            </w:pPr>
            <w:r w:rsidRPr="00F81847">
              <w:rPr>
                <w:rFonts w:eastAsiaTheme="minorHAnsi"/>
                <w:b/>
                <w:sz w:val="24"/>
                <w:szCs w:val="24"/>
              </w:rPr>
              <w:t>Руководитель:</w:t>
            </w:r>
            <w:r w:rsidRPr="00F81847">
              <w:rPr>
                <w:rFonts w:eastAsiaTheme="minorHAnsi"/>
                <w:sz w:val="24"/>
                <w:szCs w:val="24"/>
              </w:rPr>
              <w:t xml:space="preserve"> </w:t>
            </w:r>
            <w:r>
              <w:rPr>
                <w:rFonts w:eastAsiaTheme="minorHAnsi"/>
                <w:bCs/>
                <w:sz w:val="24"/>
                <w:szCs w:val="24"/>
                <w:lang w:bidi="ru-RU"/>
              </w:rPr>
              <w:t>Ляховская Елизавета Викторовна</w:t>
            </w:r>
            <w:r w:rsidRPr="00F81847">
              <w:rPr>
                <w:rFonts w:eastAsiaTheme="minorHAnsi"/>
                <w:bCs/>
                <w:sz w:val="24"/>
                <w:szCs w:val="24"/>
                <w:lang w:bidi="ru-RU"/>
              </w:rPr>
              <w:t>, учитель английского языка</w:t>
            </w:r>
          </w:p>
        </w:tc>
      </w:tr>
    </w:tbl>
    <w:p w14:paraId="05A4622B" w14:textId="0E56CC4A" w:rsidR="00642E72" w:rsidRPr="00D7272C" w:rsidRDefault="00642E72" w:rsidP="00F81847">
      <w:pPr>
        <w:rPr>
          <w:rFonts w:cs="Times New Roman"/>
          <w:sz w:val="24"/>
          <w:szCs w:val="24"/>
        </w:rPr>
      </w:pPr>
    </w:p>
    <w:p w14:paraId="64025BE5" w14:textId="77777777" w:rsidR="00BA65BD" w:rsidRPr="00D7272C" w:rsidRDefault="00BA65BD" w:rsidP="009C15CC">
      <w:pPr>
        <w:keepNext/>
        <w:keepLines/>
        <w:jc w:val="center"/>
        <w:rPr>
          <w:rFonts w:eastAsia="Times New Roman" w:cs="Times New Roman"/>
          <w:b/>
          <w:bCs/>
          <w:sz w:val="24"/>
          <w:szCs w:val="24"/>
          <w:lang w:val="en-US"/>
        </w:rPr>
      </w:pPr>
      <w:bookmarkStart w:id="48" w:name="_Toc192887097"/>
      <w:r w:rsidRPr="00D7272C">
        <w:rPr>
          <w:rFonts w:eastAsia="Times New Roman" w:cs="Times New Roman"/>
          <w:b/>
          <w:bCs/>
          <w:sz w:val="24"/>
          <w:szCs w:val="24"/>
          <w:lang w:val="en-US"/>
        </w:rPr>
        <w:t>INTRODUCTION</w:t>
      </w:r>
      <w:bookmarkEnd w:id="48"/>
    </w:p>
    <w:p w14:paraId="25EE1BC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Throughout the day, every modern person uses a lot of foreign words, not always understanding their true meaning. People are used to shortening, changing, and removing quite a large number of words from their speech. In order for human speech to change, people introduce new expressions and slang words into it. Sometimes one word is replaced by another, that is, it makes it more powerful and flexible, adapting to our modern world.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xml:space="preserve"> are being heard more and more often because they are an integral part of our language.</w:t>
      </w:r>
    </w:p>
    <w:p w14:paraId="3AADA48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b/>
          <w:sz w:val="24"/>
          <w:szCs w:val="24"/>
          <w:lang w:val="en-US"/>
        </w:rPr>
        <w:t>The relevance of the study</w:t>
      </w:r>
      <w:r w:rsidRPr="00D7272C">
        <w:rPr>
          <w:rFonts w:eastAsia="Calibri" w:cs="Times New Roman"/>
          <w:sz w:val="24"/>
          <w:szCs w:val="24"/>
          <w:lang w:val="en-US"/>
        </w:rPr>
        <w:t xml:space="preserve"> lies in the fact that slang is one of the most discussed and rapidly developing aspects of the 21st century. Slang, being an inseparable and dynamic part of the language, is one of the most relevant and controversial topics of modern linguistics, being a cultural reflection of the peculiarities of society and not coinciding with the literary norm. This study helps to resolve issues with the definition, origin, and identification of the characteristic features of slang in the English language, as well as to identify the causes of its use.</w:t>
      </w:r>
    </w:p>
    <w:p w14:paraId="328D77B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b/>
          <w:sz w:val="24"/>
          <w:szCs w:val="24"/>
          <w:lang w:val="en-US"/>
        </w:rPr>
        <w:t>The object</w:t>
      </w:r>
      <w:r w:rsidRPr="00D7272C">
        <w:rPr>
          <w:rFonts w:eastAsia="Calibri" w:cs="Times New Roman"/>
          <w:sz w:val="24"/>
          <w:szCs w:val="24"/>
          <w:lang w:val="en-US"/>
        </w:rPr>
        <w:t xml:space="preserve"> </w:t>
      </w:r>
      <w:r w:rsidRPr="00D7272C">
        <w:rPr>
          <w:rFonts w:eastAsia="Calibri" w:cs="Times New Roman"/>
          <w:b/>
          <w:sz w:val="24"/>
          <w:szCs w:val="24"/>
          <w:lang w:val="en-US"/>
        </w:rPr>
        <w:t>of this research</w:t>
      </w:r>
      <w:r w:rsidRPr="00D7272C">
        <w:rPr>
          <w:rFonts w:eastAsia="Calibri" w:cs="Times New Roman"/>
          <w:sz w:val="24"/>
          <w:szCs w:val="24"/>
          <w:lang w:val="en-US"/>
        </w:rPr>
        <w:t xml:space="preserve"> is slang in modern English.</w:t>
      </w:r>
    </w:p>
    <w:p w14:paraId="78370C9C"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b/>
          <w:sz w:val="24"/>
          <w:szCs w:val="24"/>
          <w:lang w:val="en-US"/>
        </w:rPr>
        <w:t>The subject</w:t>
      </w:r>
      <w:r w:rsidRPr="00D7272C">
        <w:rPr>
          <w:rFonts w:eastAsia="Calibri" w:cs="Times New Roman"/>
          <w:sz w:val="24"/>
          <w:szCs w:val="24"/>
          <w:lang w:val="en-US"/>
        </w:rPr>
        <w:t xml:space="preserve"> </w:t>
      </w:r>
      <w:r w:rsidRPr="00D7272C">
        <w:rPr>
          <w:rFonts w:eastAsia="Calibri" w:cs="Times New Roman"/>
          <w:b/>
          <w:sz w:val="24"/>
          <w:szCs w:val="24"/>
          <w:lang w:val="en-US"/>
        </w:rPr>
        <w:t>of the study</w:t>
      </w:r>
      <w:r w:rsidRPr="00D7272C">
        <w:rPr>
          <w:rFonts w:eastAsia="Calibri" w:cs="Times New Roman"/>
          <w:sz w:val="24"/>
          <w:szCs w:val="24"/>
          <w:lang w:val="en-US"/>
        </w:rPr>
        <w:t xml:space="preserve"> is the motivation of slang in modern English.</w:t>
      </w:r>
    </w:p>
    <w:p w14:paraId="72EBA80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b/>
          <w:sz w:val="24"/>
          <w:szCs w:val="24"/>
          <w:lang w:val="en-US"/>
        </w:rPr>
        <w:t>The purpose of this work</w:t>
      </w:r>
      <w:r w:rsidRPr="00D7272C">
        <w:rPr>
          <w:rFonts w:eastAsia="Calibri" w:cs="Times New Roman"/>
          <w:sz w:val="24"/>
          <w:szCs w:val="24"/>
          <w:lang w:val="en-US"/>
        </w:rPr>
        <w:t xml:space="preserve"> is to describe and study the concept of "slang" as one of the subsystems of the modern English language, to identify the specifics of its functioning, as well as to determine the motivation for its use in modern English among young people.</w:t>
      </w:r>
    </w:p>
    <w:p w14:paraId="559A9313"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To achieve this purpose, the following </w:t>
      </w:r>
      <w:r w:rsidRPr="00D7272C">
        <w:rPr>
          <w:rFonts w:eastAsia="Calibri" w:cs="Times New Roman"/>
          <w:b/>
          <w:sz w:val="24"/>
          <w:szCs w:val="24"/>
          <w:lang w:val="en-US"/>
        </w:rPr>
        <w:t>tasks</w:t>
      </w:r>
      <w:r w:rsidRPr="00D7272C">
        <w:rPr>
          <w:rFonts w:eastAsia="Calibri" w:cs="Times New Roman"/>
          <w:sz w:val="24"/>
          <w:szCs w:val="24"/>
          <w:lang w:val="en-US"/>
        </w:rPr>
        <w:t xml:space="preserve"> were set:</w:t>
      </w:r>
    </w:p>
    <w:p w14:paraId="26091B1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to study the origin of the concept of "slang"; </w:t>
      </w:r>
    </w:p>
    <w:p w14:paraId="46611D5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to identify the main ways of word formation of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w:t>
      </w:r>
    </w:p>
    <w:p w14:paraId="16B07B1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to reveal the word-formation potential of modern slang, indicating the ways of slang formation, the sources of its replenishment and the factors most influencing on its development;</w:t>
      </w:r>
    </w:p>
    <w:p w14:paraId="0B6ECFF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to identify the types of slang in modern English; </w:t>
      </w:r>
    </w:p>
    <w:p w14:paraId="352CE975"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to determine the motivation for the use of slang in modern English among young people.</w:t>
      </w:r>
    </w:p>
    <w:p w14:paraId="17050639"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to identify the most frequently used slang expressions.</w:t>
      </w:r>
    </w:p>
    <w:p w14:paraId="36CC6E95"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Having set the purpose, having defined the tasks, the object and the subject of the research, we considered that the most successful </w:t>
      </w:r>
      <w:r w:rsidRPr="00D7272C">
        <w:rPr>
          <w:rFonts w:eastAsia="Calibri" w:cs="Times New Roman"/>
          <w:b/>
          <w:sz w:val="24"/>
          <w:szCs w:val="24"/>
          <w:lang w:val="en-US"/>
        </w:rPr>
        <w:t>methods</w:t>
      </w:r>
      <w:r w:rsidRPr="00D7272C">
        <w:rPr>
          <w:rFonts w:eastAsia="Calibri" w:cs="Times New Roman"/>
          <w:sz w:val="24"/>
          <w:szCs w:val="24"/>
          <w:lang w:val="en-US"/>
        </w:rPr>
        <w:t xml:space="preserve"> in studying our topic would be such methods as analysis, classification, and questionnaires.</w:t>
      </w:r>
    </w:p>
    <w:p w14:paraId="5BBB149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When studying this topic, we put forward the following </w:t>
      </w:r>
      <w:r w:rsidRPr="00D7272C">
        <w:rPr>
          <w:rFonts w:eastAsia="Calibri" w:cs="Times New Roman"/>
          <w:b/>
          <w:sz w:val="24"/>
          <w:szCs w:val="24"/>
          <w:lang w:val="en-US"/>
        </w:rPr>
        <w:t>hypothesis</w:t>
      </w:r>
      <w:r w:rsidRPr="00D7272C">
        <w:rPr>
          <w:rFonts w:eastAsia="Calibri" w:cs="Times New Roman"/>
          <w:sz w:val="24"/>
          <w:szCs w:val="24"/>
          <w:lang w:val="en-US"/>
        </w:rPr>
        <w:t>: the use of slang in modern English is a popular and influential sociolinguistic phenomenon in terms of speech.</w:t>
      </w:r>
    </w:p>
    <w:p w14:paraId="33126D4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b/>
          <w:sz w:val="24"/>
          <w:szCs w:val="24"/>
          <w:lang w:val="en-US"/>
        </w:rPr>
        <w:t>The practical significance</w:t>
      </w:r>
      <w:r w:rsidRPr="00D7272C">
        <w:rPr>
          <w:rFonts w:eastAsia="Calibri" w:cs="Times New Roman"/>
          <w:sz w:val="24"/>
          <w:szCs w:val="24"/>
          <w:lang w:val="en-US"/>
        </w:rPr>
        <w:t xml:space="preserve"> of this work lies in the fact that the results of the study can be used at schools when developing out-of-school activities to increase interest in learning a foreign language, as well as to increase motivation to study it.</w:t>
      </w:r>
    </w:p>
    <w:p w14:paraId="64F71701"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In this scientific study, we plan to consider the theory of the origin of slang, as well as the definition of its concept based on the research of well-known linguists, to study its main features and functions in modern English. Also, we will look at the ways of word formation of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xml:space="preserve"> and various types of slang, identify the reasons for its use among young people, and also, based on a questionnaire, determine the most commonly used slang expressions among modern youth and create a booklet.</w:t>
      </w:r>
    </w:p>
    <w:p w14:paraId="763A75E0" w14:textId="744D73EC" w:rsidR="00BA65BD" w:rsidRPr="00D7272C" w:rsidRDefault="00BA65BD" w:rsidP="00D7272C">
      <w:pPr>
        <w:ind w:firstLine="709"/>
        <w:rPr>
          <w:rFonts w:eastAsia="Calibri" w:cs="Times New Roman"/>
          <w:sz w:val="24"/>
          <w:szCs w:val="24"/>
          <w:lang w:val="en-US"/>
        </w:rPr>
      </w:pPr>
    </w:p>
    <w:p w14:paraId="3BC8FD86" w14:textId="77777777" w:rsidR="00BA65BD" w:rsidRPr="00D7272C" w:rsidRDefault="00BA65BD" w:rsidP="009C15CC">
      <w:pPr>
        <w:keepNext/>
        <w:keepLines/>
        <w:jc w:val="center"/>
        <w:rPr>
          <w:rFonts w:eastAsia="Times New Roman" w:cs="Times New Roman"/>
          <w:b/>
          <w:bCs/>
          <w:sz w:val="24"/>
          <w:szCs w:val="24"/>
          <w:lang w:val="en-US"/>
        </w:rPr>
      </w:pPr>
      <w:bookmarkStart w:id="49" w:name="_Toc192887098"/>
      <w:r w:rsidRPr="00D7272C">
        <w:rPr>
          <w:rFonts w:eastAsia="Times New Roman" w:cs="Times New Roman"/>
          <w:b/>
          <w:bCs/>
          <w:sz w:val="24"/>
          <w:szCs w:val="24"/>
          <w:lang w:val="en-US"/>
        </w:rPr>
        <w:t>1. THE THEORETICAL BASIS OF THE CONCEPT OF “SLANG"</w:t>
      </w:r>
      <w:bookmarkEnd w:id="49"/>
    </w:p>
    <w:p w14:paraId="40979638" w14:textId="4D92D45A" w:rsidR="009C15CC" w:rsidRDefault="00BA65BD" w:rsidP="009C15CC">
      <w:pPr>
        <w:keepNext/>
        <w:keepLines/>
        <w:jc w:val="center"/>
        <w:rPr>
          <w:rFonts w:eastAsia="Times New Roman" w:cs="Times New Roman"/>
          <w:b/>
          <w:sz w:val="24"/>
          <w:szCs w:val="24"/>
          <w:lang w:val="en-US"/>
        </w:rPr>
      </w:pPr>
      <w:bookmarkStart w:id="50" w:name="_Toc192887099"/>
      <w:r w:rsidRPr="009C15CC">
        <w:rPr>
          <w:rFonts w:eastAsia="Times New Roman" w:cs="Times New Roman"/>
          <w:b/>
          <w:sz w:val="24"/>
          <w:szCs w:val="24"/>
          <w:lang w:val="en-US"/>
        </w:rPr>
        <w:t>1.1</w:t>
      </w:r>
      <w:r w:rsidR="009C15CC" w:rsidRPr="009C15CC">
        <w:rPr>
          <w:rFonts w:eastAsia="Times New Roman" w:cs="Times New Roman"/>
          <w:b/>
          <w:sz w:val="24"/>
          <w:szCs w:val="24"/>
          <w:lang w:val="en-US"/>
        </w:rPr>
        <w:t>.</w:t>
      </w:r>
      <w:r w:rsidRPr="009C15CC">
        <w:rPr>
          <w:rFonts w:eastAsia="Times New Roman" w:cs="Times New Roman"/>
          <w:b/>
          <w:sz w:val="24"/>
          <w:szCs w:val="24"/>
          <w:lang w:val="en-US"/>
        </w:rPr>
        <w:t xml:space="preserve"> Slang as one of the subsystems of the modern English language. </w:t>
      </w:r>
    </w:p>
    <w:p w14:paraId="28B2CDEE" w14:textId="60C6AAE9" w:rsidR="00BA65BD" w:rsidRPr="009C15CC" w:rsidRDefault="00BA65BD" w:rsidP="009C15CC">
      <w:pPr>
        <w:keepNext/>
        <w:keepLines/>
        <w:jc w:val="center"/>
        <w:rPr>
          <w:rFonts w:eastAsia="Times New Roman" w:cs="Times New Roman"/>
          <w:b/>
          <w:sz w:val="24"/>
          <w:szCs w:val="24"/>
          <w:lang w:val="en-US"/>
        </w:rPr>
      </w:pPr>
      <w:r w:rsidRPr="009C15CC">
        <w:rPr>
          <w:rFonts w:eastAsia="Times New Roman" w:cs="Times New Roman"/>
          <w:b/>
          <w:sz w:val="24"/>
          <w:szCs w:val="24"/>
          <w:lang w:val="en-US"/>
        </w:rPr>
        <w:t>The history of the origin of slang</w:t>
      </w:r>
      <w:bookmarkEnd w:id="50"/>
    </w:p>
    <w:p w14:paraId="6E92EB8A" w14:textId="77777777" w:rsidR="00BA65BD" w:rsidRPr="00D7272C" w:rsidRDefault="00BA65BD" w:rsidP="00D7272C">
      <w:pPr>
        <w:ind w:firstLine="709"/>
        <w:rPr>
          <w:rFonts w:eastAsia="Calibri" w:cs="Times New Roman"/>
          <w:sz w:val="24"/>
          <w:szCs w:val="24"/>
          <w:lang w:val="en-US"/>
        </w:rPr>
      </w:pPr>
    </w:p>
    <w:p w14:paraId="1563034C"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lastRenderedPageBreak/>
        <w:t>In the modern world, language is constantly under development. The events that encompass humanity directly affect the development of spoken language, are reflected in various languages of the world and add more and more new phrases and expressions to the vocabulary of modern society.</w:t>
      </w:r>
    </w:p>
    <w:p w14:paraId="12823F52"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The question of the origin of the term "slang" was studied by such scientists as A. </w:t>
      </w:r>
      <w:proofErr w:type="spellStart"/>
      <w:r w:rsidRPr="00D7272C">
        <w:rPr>
          <w:rFonts w:eastAsia="Calibri" w:cs="Times New Roman"/>
          <w:sz w:val="24"/>
          <w:szCs w:val="24"/>
          <w:lang w:val="en-US"/>
        </w:rPr>
        <w:t>Barrere</w:t>
      </w:r>
      <w:proofErr w:type="spellEnd"/>
      <w:r w:rsidRPr="00D7272C">
        <w:rPr>
          <w:rFonts w:eastAsia="Calibri" w:cs="Times New Roman"/>
          <w:sz w:val="24"/>
          <w:szCs w:val="24"/>
          <w:lang w:val="en-US"/>
        </w:rPr>
        <w:t xml:space="preserve"> and C.G. Leland, R.K. Barnhart, W. Skeet, Eric Partridge, J.K. </w:t>
      </w:r>
      <w:proofErr w:type="spellStart"/>
      <w:r w:rsidRPr="00D7272C">
        <w:rPr>
          <w:rFonts w:eastAsia="Calibri" w:cs="Times New Roman"/>
          <w:sz w:val="24"/>
          <w:szCs w:val="24"/>
          <w:lang w:val="en-US"/>
        </w:rPr>
        <w:t>Hotten</w:t>
      </w:r>
      <w:proofErr w:type="spellEnd"/>
      <w:r w:rsidRPr="00D7272C">
        <w:rPr>
          <w:rFonts w:eastAsia="Calibri" w:cs="Times New Roman"/>
          <w:sz w:val="24"/>
          <w:szCs w:val="24"/>
          <w:lang w:val="en-US"/>
        </w:rPr>
        <w:t xml:space="preserve">, F. Grose and others. For example, representatives of American linguistics A. </w:t>
      </w:r>
      <w:proofErr w:type="spellStart"/>
      <w:r w:rsidRPr="00D7272C">
        <w:rPr>
          <w:rFonts w:eastAsia="Calibri" w:cs="Times New Roman"/>
          <w:sz w:val="24"/>
          <w:szCs w:val="24"/>
          <w:lang w:val="en-US"/>
        </w:rPr>
        <w:t>Barrere</w:t>
      </w:r>
      <w:proofErr w:type="spellEnd"/>
      <w:r w:rsidRPr="00D7272C">
        <w:rPr>
          <w:rFonts w:eastAsia="Calibri" w:cs="Times New Roman"/>
          <w:sz w:val="24"/>
          <w:szCs w:val="24"/>
          <w:lang w:val="en-US"/>
        </w:rPr>
        <w:t xml:space="preserve"> and C.G. Leland in the dictionary “A Dictionary of Slang, Jargon and </w:t>
      </w:r>
      <w:proofErr w:type="gramStart"/>
      <w:r w:rsidRPr="00D7272C">
        <w:rPr>
          <w:rFonts w:eastAsia="Calibri" w:cs="Times New Roman"/>
          <w:sz w:val="24"/>
          <w:szCs w:val="24"/>
          <w:lang w:val="en-US"/>
        </w:rPr>
        <w:t>Cant</w:t>
      </w:r>
      <w:proofErr w:type="gramEnd"/>
      <w:r w:rsidRPr="00D7272C">
        <w:rPr>
          <w:rFonts w:eastAsia="Calibri" w:cs="Times New Roman"/>
          <w:sz w:val="24"/>
          <w:szCs w:val="24"/>
          <w:lang w:val="en-US"/>
        </w:rPr>
        <w:t>” admit several versions of the origin of the word “slang.” According to one of them, «the words of Anglo-Saxon origin “</w:t>
      </w:r>
      <w:proofErr w:type="spellStart"/>
      <w:r w:rsidRPr="00D7272C">
        <w:rPr>
          <w:rFonts w:eastAsia="Calibri" w:cs="Times New Roman"/>
          <w:i/>
          <w:sz w:val="24"/>
          <w:szCs w:val="24"/>
          <w:lang w:val="en-US"/>
        </w:rPr>
        <w:t>slanga</w:t>
      </w:r>
      <w:proofErr w:type="spellEnd"/>
      <w:r w:rsidRPr="00D7272C">
        <w:rPr>
          <w:rFonts w:eastAsia="Calibri" w:cs="Times New Roman"/>
          <w:sz w:val="24"/>
          <w:szCs w:val="24"/>
          <w:lang w:val="en-US"/>
        </w:rPr>
        <w:t>”, which means Russian for “</w:t>
      </w:r>
      <w:r w:rsidRPr="00D7272C">
        <w:rPr>
          <w:rFonts w:eastAsia="Calibri" w:cs="Times New Roman"/>
          <w:i/>
          <w:sz w:val="24"/>
          <w:szCs w:val="24"/>
          <w:lang w:val="en-US"/>
        </w:rPr>
        <w:t>turn of speech</w:t>
      </w:r>
      <w:r w:rsidRPr="00D7272C">
        <w:rPr>
          <w:rFonts w:eastAsia="Calibri" w:cs="Times New Roman"/>
          <w:sz w:val="24"/>
          <w:szCs w:val="24"/>
          <w:lang w:val="en-US"/>
        </w:rPr>
        <w:t>” and “</w:t>
      </w:r>
      <w:proofErr w:type="spellStart"/>
      <w:r w:rsidRPr="00D7272C">
        <w:rPr>
          <w:rFonts w:eastAsia="Calibri" w:cs="Times New Roman"/>
          <w:i/>
          <w:sz w:val="24"/>
          <w:szCs w:val="24"/>
          <w:lang w:val="en-US"/>
        </w:rPr>
        <w:t>toislanga</w:t>
      </w:r>
      <w:proofErr w:type="spellEnd"/>
      <w:r w:rsidRPr="00D7272C">
        <w:rPr>
          <w:rFonts w:eastAsia="Calibri" w:cs="Times New Roman"/>
          <w:sz w:val="24"/>
          <w:szCs w:val="24"/>
          <w:lang w:val="en-US"/>
        </w:rPr>
        <w:t>” for “</w:t>
      </w:r>
      <w:r w:rsidRPr="00D7272C">
        <w:rPr>
          <w:rFonts w:eastAsia="Calibri" w:cs="Times New Roman"/>
          <w:i/>
          <w:sz w:val="24"/>
          <w:szCs w:val="24"/>
          <w:lang w:val="en-US"/>
        </w:rPr>
        <w:t>doubt</w:t>
      </w:r>
      <w:r w:rsidRPr="00D7272C">
        <w:rPr>
          <w:rFonts w:eastAsia="Calibri" w:cs="Times New Roman"/>
          <w:sz w:val="24"/>
          <w:szCs w:val="24"/>
          <w:lang w:val="en-US"/>
        </w:rPr>
        <w:t>,” are the closest to the word “</w:t>
      </w:r>
      <w:r w:rsidRPr="00D7272C">
        <w:rPr>
          <w:rFonts w:eastAsia="Calibri" w:cs="Times New Roman"/>
          <w:i/>
          <w:sz w:val="24"/>
          <w:szCs w:val="24"/>
          <w:lang w:val="en-US"/>
        </w:rPr>
        <w:t>slang</w:t>
      </w:r>
      <w:r w:rsidRPr="00D7272C">
        <w:rPr>
          <w:rFonts w:eastAsia="Calibri" w:cs="Times New Roman"/>
          <w:sz w:val="24"/>
          <w:szCs w:val="24"/>
          <w:lang w:val="en-US"/>
        </w:rPr>
        <w:t>”, which expresses a “</w:t>
      </w:r>
      <w:r w:rsidRPr="00D7272C">
        <w:rPr>
          <w:rFonts w:eastAsia="Calibri" w:cs="Times New Roman"/>
          <w:i/>
          <w:sz w:val="24"/>
          <w:szCs w:val="24"/>
          <w:lang w:val="en-US"/>
        </w:rPr>
        <w:t>double</w:t>
      </w:r>
      <w:r w:rsidRPr="00D7272C">
        <w:rPr>
          <w:rFonts w:eastAsia="Calibri" w:cs="Times New Roman"/>
          <w:sz w:val="24"/>
          <w:szCs w:val="24"/>
          <w:lang w:val="en-US"/>
        </w:rPr>
        <w:t xml:space="preserve"> </w:t>
      </w:r>
      <w:proofErr w:type="gramStart"/>
      <w:r w:rsidRPr="00D7272C">
        <w:rPr>
          <w:rFonts w:eastAsia="Calibri" w:cs="Times New Roman"/>
          <w:i/>
          <w:sz w:val="24"/>
          <w:szCs w:val="24"/>
          <w:lang w:val="en-US"/>
        </w:rPr>
        <w:t>meaning”</w:t>
      </w:r>
      <w:r w:rsidRPr="00D7272C">
        <w:rPr>
          <w:rFonts w:eastAsia="Calibri" w:cs="Times New Roman"/>
          <w:sz w:val="24"/>
          <w:szCs w:val="24"/>
          <w:lang w:val="en-US"/>
        </w:rPr>
        <w:t>»</w:t>
      </w:r>
      <w:proofErr w:type="gramEnd"/>
      <w:r w:rsidRPr="00D7272C">
        <w:rPr>
          <w:rFonts w:eastAsia="Calibri" w:cs="Times New Roman"/>
          <w:sz w:val="24"/>
          <w:szCs w:val="24"/>
          <w:lang w:val="en-US"/>
        </w:rPr>
        <w:t xml:space="preserve"> [8, Vol. 2, </w:t>
      </w:r>
      <w:r w:rsidRPr="00D7272C">
        <w:rPr>
          <w:rFonts w:eastAsia="Calibri" w:cs="Times New Roman"/>
          <w:sz w:val="24"/>
          <w:szCs w:val="24"/>
        </w:rPr>
        <w:t>с</w:t>
      </w:r>
      <w:r w:rsidRPr="00D7272C">
        <w:rPr>
          <w:rFonts w:eastAsia="Calibri" w:cs="Times New Roman"/>
          <w:sz w:val="24"/>
          <w:szCs w:val="24"/>
          <w:lang w:val="en-US"/>
        </w:rPr>
        <w:t>. 251].</w:t>
      </w:r>
    </w:p>
    <w:p w14:paraId="29C3F5EC" w14:textId="6DC97B41"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There is another version about the origin of the word </w:t>
      </w:r>
      <w:r w:rsidR="00FD6636" w:rsidRPr="00D7272C">
        <w:rPr>
          <w:rFonts w:eastAsia="Calibri" w:cs="Times New Roman"/>
          <w:sz w:val="24"/>
          <w:szCs w:val="24"/>
          <w:lang w:val="en-US"/>
        </w:rPr>
        <w:t>“</w:t>
      </w:r>
      <w:r w:rsidRPr="00D7272C">
        <w:rPr>
          <w:rFonts w:eastAsia="Calibri" w:cs="Times New Roman"/>
          <w:sz w:val="24"/>
          <w:szCs w:val="24"/>
          <w:lang w:val="en-US"/>
        </w:rPr>
        <w:t>slang”, which is associated with the invasion of the Scandinavians (Vikings) in Europe. It is known that England was attacked by the Danes (Vikings) during the 9th-10th centuries, which could not but affect the language, which “absorbed” many Scandinavian words, including, perhaps, the word “slang”. English philologist Walter Skeet, a proponent of the Scandinavian point of view of the origin of the term “slang”, cites as an example the Norwegian verb form “</w:t>
      </w:r>
      <w:proofErr w:type="spellStart"/>
      <w:r w:rsidRPr="00D7272C">
        <w:rPr>
          <w:rFonts w:eastAsia="Calibri" w:cs="Times New Roman"/>
          <w:i/>
          <w:sz w:val="24"/>
          <w:szCs w:val="24"/>
          <w:lang w:val="en-US"/>
        </w:rPr>
        <w:t>slengja</w:t>
      </w:r>
      <w:proofErr w:type="spellEnd"/>
      <w:r w:rsidRPr="00D7272C">
        <w:rPr>
          <w:rFonts w:eastAsia="Calibri" w:cs="Times New Roman"/>
          <w:sz w:val="24"/>
          <w:szCs w:val="24"/>
          <w:lang w:val="en-US"/>
        </w:rPr>
        <w:t>” (to sling), which generates a group of words with a similar word-formation meaning: «“</w:t>
      </w:r>
      <w:proofErr w:type="spellStart"/>
      <w:r w:rsidRPr="00D7272C">
        <w:rPr>
          <w:rFonts w:eastAsia="Calibri" w:cs="Times New Roman"/>
          <w:i/>
          <w:sz w:val="24"/>
          <w:szCs w:val="24"/>
          <w:lang w:val="en-US"/>
        </w:rPr>
        <w:t>slengja</w:t>
      </w:r>
      <w:proofErr w:type="spellEnd"/>
      <w:r w:rsidRPr="00D7272C">
        <w:rPr>
          <w:rFonts w:eastAsia="Calibri" w:cs="Times New Roman"/>
          <w:i/>
          <w:sz w:val="24"/>
          <w:szCs w:val="24"/>
          <w:lang w:val="en-US"/>
        </w:rPr>
        <w:t xml:space="preserve"> </w:t>
      </w:r>
      <w:proofErr w:type="spellStart"/>
      <w:r w:rsidRPr="00D7272C">
        <w:rPr>
          <w:rFonts w:eastAsia="Calibri" w:cs="Times New Roman"/>
          <w:i/>
          <w:sz w:val="24"/>
          <w:szCs w:val="24"/>
          <w:lang w:val="en-US"/>
        </w:rPr>
        <w:t>kieften</w:t>
      </w:r>
      <w:proofErr w:type="spellEnd"/>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to slang, to abuse; “</w:t>
      </w:r>
      <w:proofErr w:type="spellStart"/>
      <w:r w:rsidRPr="00D7272C">
        <w:rPr>
          <w:rFonts w:eastAsia="Calibri" w:cs="Times New Roman"/>
          <w:i/>
          <w:sz w:val="24"/>
          <w:szCs w:val="24"/>
          <w:lang w:val="en-US"/>
        </w:rPr>
        <w:t>slengjenamn</w:t>
      </w:r>
      <w:proofErr w:type="spellEnd"/>
      <w:r w:rsidRPr="00D7272C">
        <w:rPr>
          <w:rFonts w:eastAsia="Calibri" w:cs="Times New Roman"/>
          <w:sz w:val="24"/>
          <w:szCs w:val="24"/>
          <w:lang w:val="en-US"/>
        </w:rPr>
        <w:t xml:space="preserve">” </w:t>
      </w:r>
      <w:r w:rsidR="009C15CC" w:rsidRPr="00FD6636">
        <w:rPr>
          <w:rFonts w:eastAsia="Calibri" w:cs="Times New Roman"/>
          <w:sz w:val="24"/>
          <w:szCs w:val="24"/>
          <w:lang w:val="en-US"/>
        </w:rPr>
        <w:t>–</w:t>
      </w:r>
      <w:r w:rsidRPr="00D7272C">
        <w:rPr>
          <w:rFonts w:eastAsia="Calibri" w:cs="Times New Roman"/>
          <w:sz w:val="24"/>
          <w:szCs w:val="24"/>
          <w:lang w:val="en-US"/>
        </w:rPr>
        <w:t xml:space="preserve"> a slang-name, a nickname, “</w:t>
      </w:r>
      <w:proofErr w:type="spellStart"/>
      <w:r w:rsidRPr="00D7272C">
        <w:rPr>
          <w:rFonts w:eastAsia="Calibri" w:cs="Times New Roman"/>
          <w:i/>
          <w:sz w:val="24"/>
          <w:szCs w:val="24"/>
          <w:lang w:val="en-US"/>
        </w:rPr>
        <w:t>slengjeord</w:t>
      </w:r>
      <w:proofErr w:type="spellEnd"/>
      <w:r w:rsidRPr="00D7272C">
        <w:rPr>
          <w:rFonts w:eastAsia="Calibri" w:cs="Times New Roman"/>
          <w:sz w:val="24"/>
          <w:szCs w:val="24"/>
          <w:lang w:val="en-US"/>
        </w:rPr>
        <w:t xml:space="preserve">" </w:t>
      </w:r>
      <w:r w:rsidR="009C15CC" w:rsidRPr="009C15CC">
        <w:rPr>
          <w:rFonts w:eastAsia="Calibri" w:cs="Times New Roman"/>
          <w:sz w:val="24"/>
          <w:szCs w:val="24"/>
          <w:lang w:val="en-US"/>
        </w:rPr>
        <w:t>–</w:t>
      </w:r>
      <w:r w:rsidRPr="00D7272C">
        <w:rPr>
          <w:rFonts w:eastAsia="Calibri" w:cs="Times New Roman"/>
          <w:sz w:val="24"/>
          <w:szCs w:val="24"/>
          <w:lang w:val="en-US"/>
        </w:rPr>
        <w:t xml:space="preserve"> an insulting word» [9, </w:t>
      </w:r>
      <w:r w:rsidRPr="00D7272C">
        <w:rPr>
          <w:rFonts w:eastAsia="Calibri" w:cs="Times New Roman"/>
          <w:sz w:val="24"/>
          <w:szCs w:val="24"/>
        </w:rPr>
        <w:t>с</w:t>
      </w:r>
      <w:r w:rsidRPr="00D7272C">
        <w:rPr>
          <w:rFonts w:eastAsia="Calibri" w:cs="Times New Roman"/>
          <w:sz w:val="24"/>
          <w:szCs w:val="24"/>
          <w:lang w:val="en-US"/>
        </w:rPr>
        <w:t>. 490].</w:t>
      </w:r>
    </w:p>
    <w:p w14:paraId="5DBE1D00"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In the second half of the 14th century, the English language had a large number of words borrowed from French. For this reason, some linguists suggest that the term “slang” originated from the French language. Francis Grose, the compiler of the dictionary “A Classical Dictionary </w:t>
      </w:r>
      <w:proofErr w:type="gramStart"/>
      <w:r w:rsidRPr="00D7272C">
        <w:rPr>
          <w:rFonts w:eastAsia="Calibri" w:cs="Times New Roman"/>
          <w:sz w:val="24"/>
          <w:szCs w:val="24"/>
          <w:lang w:val="en-US"/>
        </w:rPr>
        <w:t>Of</w:t>
      </w:r>
      <w:proofErr w:type="gramEnd"/>
      <w:r w:rsidRPr="00D7272C">
        <w:rPr>
          <w:rFonts w:eastAsia="Calibri" w:cs="Times New Roman"/>
          <w:sz w:val="24"/>
          <w:szCs w:val="24"/>
          <w:lang w:val="en-US"/>
        </w:rPr>
        <w:t xml:space="preserve"> The Vulgar Tongue”, identifies a group of linguists who claim that the term “slang” «is a distorted French form of the word “</w:t>
      </w:r>
      <w:r w:rsidRPr="00D7272C">
        <w:rPr>
          <w:rFonts w:eastAsia="Calibri" w:cs="Times New Roman"/>
          <w:i/>
          <w:sz w:val="24"/>
          <w:szCs w:val="24"/>
          <w:lang w:val="en-US"/>
        </w:rPr>
        <w:t>langue</w:t>
      </w:r>
      <w:r w:rsidRPr="00D7272C">
        <w:rPr>
          <w:rFonts w:eastAsia="Calibri" w:cs="Times New Roman"/>
          <w:sz w:val="24"/>
          <w:szCs w:val="24"/>
          <w:lang w:val="en-US"/>
        </w:rPr>
        <w:t xml:space="preserve">” belonging to argot [10, p. 313]. A similar assumption is made by scientists on etymology Eric Partridge [11, p. 1083] and John Camden </w:t>
      </w:r>
      <w:proofErr w:type="spellStart"/>
      <w:r w:rsidRPr="00D7272C">
        <w:rPr>
          <w:rFonts w:eastAsia="Calibri" w:cs="Times New Roman"/>
          <w:sz w:val="24"/>
          <w:szCs w:val="24"/>
          <w:lang w:val="en-US"/>
        </w:rPr>
        <w:t>Hawten</w:t>
      </w:r>
      <w:proofErr w:type="spellEnd"/>
      <w:r w:rsidRPr="00D7272C">
        <w:rPr>
          <w:rFonts w:eastAsia="Calibri" w:cs="Times New Roman"/>
          <w:sz w:val="24"/>
          <w:szCs w:val="24"/>
          <w:lang w:val="en-US"/>
        </w:rPr>
        <w:t xml:space="preserve"> [12, p. 41].</w:t>
      </w:r>
    </w:p>
    <w:p w14:paraId="616B60AA"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At the moment there is no consensus on the definition of the term “slang”.</w:t>
      </w:r>
    </w:p>
    <w:p w14:paraId="6F68478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Thus, the most prominent Soviet linguist and Doctor of Philology, S.I. </w:t>
      </w:r>
      <w:proofErr w:type="spellStart"/>
      <w:r w:rsidRPr="00D7272C">
        <w:rPr>
          <w:rFonts w:eastAsia="Calibri" w:cs="Times New Roman"/>
          <w:sz w:val="24"/>
          <w:szCs w:val="24"/>
          <w:lang w:val="en-US"/>
        </w:rPr>
        <w:t>Ozhegov</w:t>
      </w:r>
      <w:proofErr w:type="spellEnd"/>
      <w:r w:rsidRPr="00D7272C">
        <w:rPr>
          <w:rFonts w:eastAsia="Calibri" w:cs="Times New Roman"/>
          <w:sz w:val="24"/>
          <w:szCs w:val="24"/>
          <w:lang w:val="en-US"/>
        </w:rPr>
        <w:t xml:space="preserve">, in his explanatory dictionary of the Russian language, gives a very succinct and understandable explanation of the term “slang”: «The speech of some social or other group united by common interests, containing many words and expressions that differ from the common language, including artificial, sometimes conditional words and expressions. reflecting the tastes and needs of this group» [6]. </w:t>
      </w:r>
    </w:p>
    <w:p w14:paraId="0E8CE3D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Scientist G.A. </w:t>
      </w:r>
      <w:proofErr w:type="spellStart"/>
      <w:r w:rsidRPr="00D7272C">
        <w:rPr>
          <w:rFonts w:eastAsia="Calibri" w:cs="Times New Roman"/>
          <w:sz w:val="24"/>
          <w:szCs w:val="24"/>
          <w:lang w:val="en-US"/>
        </w:rPr>
        <w:t>Sudzilovsky</w:t>
      </w:r>
      <w:proofErr w:type="spellEnd"/>
      <w:r w:rsidRPr="00D7272C">
        <w:rPr>
          <w:rFonts w:eastAsia="Calibri" w:cs="Times New Roman"/>
          <w:sz w:val="24"/>
          <w:szCs w:val="24"/>
          <w:lang w:val="en-US"/>
        </w:rPr>
        <w:t xml:space="preserve"> in his work, which was devoted to the very concept of “slang”, notes that “slang” includes and unites a variety of concepts. Among the most significant distinguishing features of </w:t>
      </w:r>
      <w:proofErr w:type="spellStart"/>
      <w:r w:rsidRPr="00D7272C">
        <w:rPr>
          <w:rFonts w:eastAsia="Calibri" w:cs="Times New Roman"/>
          <w:sz w:val="24"/>
          <w:szCs w:val="24"/>
          <w:lang w:val="en-US"/>
        </w:rPr>
        <w:t>Sudzilovsky</w:t>
      </w:r>
      <w:proofErr w:type="spellEnd"/>
      <w:r w:rsidRPr="00D7272C">
        <w:rPr>
          <w:rFonts w:eastAsia="Calibri" w:cs="Times New Roman"/>
          <w:sz w:val="24"/>
          <w:szCs w:val="24"/>
          <w:lang w:val="en-US"/>
        </w:rPr>
        <w:t xml:space="preserve"> slang includes the following:</w:t>
      </w:r>
    </w:p>
    <w:p w14:paraId="4E0E0BE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1. Slang is a lexical phenomenon.</w:t>
      </w:r>
    </w:p>
    <w:p w14:paraId="0BEC1B8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2. Slang refers to non-literary vocabulary. It is worth noting that </w:t>
      </w:r>
      <w:proofErr w:type="spellStart"/>
      <w:r w:rsidRPr="00D7272C">
        <w:rPr>
          <w:rFonts w:eastAsia="Calibri" w:cs="Times New Roman"/>
          <w:sz w:val="24"/>
          <w:szCs w:val="24"/>
          <w:lang w:val="en-US"/>
        </w:rPr>
        <w:t>Sudzilovsky</w:t>
      </w:r>
      <w:proofErr w:type="spellEnd"/>
      <w:r w:rsidRPr="00D7272C">
        <w:rPr>
          <w:rFonts w:eastAsia="Calibri" w:cs="Times New Roman"/>
          <w:sz w:val="24"/>
          <w:szCs w:val="24"/>
          <w:lang w:val="en-US"/>
        </w:rPr>
        <w:t xml:space="preserve"> highlighted these features back in Soviet times. Back then, communication with foreign specialists was practically impossible, and because of this, these theses can be criticized today. Today, many scientists believe that slang can also be attributed to literary vocabulary.</w:t>
      </w:r>
    </w:p>
    <w:p w14:paraId="7BE8C5C2"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3. Slang is a vocabulary characteristic of spoken language. Previously, slang was considered a language for the poor. In other words, they created it. Education was an unacceptable luxury for them, so the written expression of their language, that is, slang, was not mentioned anywhere until the 20th century.</w:t>
      </w:r>
    </w:p>
    <w:p w14:paraId="2BF79AC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4. Slang is a vocabulary that has an emotional connotation. This statement is quite relevant today. Each person unknowingly uses slang to express their opinions, feelings and emotions [7].</w:t>
      </w:r>
    </w:p>
    <w:p w14:paraId="54F90B4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As for the history of the formation of slang, there are three waves in the scientific literature in the formation of this phenomenon. The first wave was recorded in the 20s of the 19th century, when London was enslaved by the war of crime. Thousands of street children, many criminal groups and bandits filled the streets of the capital. At the same time, many new professions began to appear in England, which began to form professional languages. At first, the language of tramps and thieves was called slang. Later, the circle expanded to a simple, law-abiding stratum of people, ceasing to be associated with the secret languages of bandits, and even moved to rich youth. Slang flourishes </w:t>
      </w:r>
      <w:r w:rsidRPr="00D7272C">
        <w:rPr>
          <w:rFonts w:eastAsia="Calibri" w:cs="Times New Roman"/>
          <w:sz w:val="24"/>
          <w:szCs w:val="24"/>
          <w:lang w:val="en-US"/>
        </w:rPr>
        <w:lastRenderedPageBreak/>
        <w:t>especially during periods of major social changes, wars, economic and cultural shifts, when there is an urgent need to give a name to something new.</w:t>
      </w:r>
    </w:p>
    <w:p w14:paraId="71324D80"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Despite all this, criminal jargon was formed extremely slowly and did not spread much among the masses. In fact, of the four million people who spoke English, only ten thousand people used criminal jargon in their vocabulary.</w:t>
      </w:r>
    </w:p>
    <w:p w14:paraId="31D415D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Thus, we can note that at the moment there is no consensus on the definition of the term “slang”, since this concept does not have terminological accuracy, and different linguists mean different concepts by it.</w:t>
      </w:r>
    </w:p>
    <w:p w14:paraId="3057D4E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Slang, being an integral part of the language and developing with it, used in various social groups, differs from the literary, generally accepted language and is used only in informal communication.</w:t>
      </w:r>
    </w:p>
    <w:p w14:paraId="1CDC3C57" w14:textId="14E96913" w:rsidR="009C15CC" w:rsidRDefault="00BA65BD" w:rsidP="009C15CC">
      <w:pPr>
        <w:keepNext/>
        <w:keepLines/>
        <w:jc w:val="center"/>
        <w:rPr>
          <w:rFonts w:eastAsia="Times New Roman" w:cs="Times New Roman"/>
          <w:b/>
          <w:sz w:val="24"/>
          <w:szCs w:val="24"/>
          <w:lang w:val="en-US"/>
        </w:rPr>
      </w:pPr>
      <w:bookmarkStart w:id="51" w:name="_Toc192887100"/>
      <w:r w:rsidRPr="009C15CC">
        <w:rPr>
          <w:rFonts w:eastAsia="Times New Roman" w:cs="Times New Roman"/>
          <w:b/>
          <w:sz w:val="24"/>
          <w:szCs w:val="24"/>
          <w:lang w:val="en-US"/>
        </w:rPr>
        <w:t>1.2</w:t>
      </w:r>
      <w:r w:rsidR="009C15CC" w:rsidRPr="009C15CC">
        <w:rPr>
          <w:rFonts w:eastAsia="Times New Roman" w:cs="Times New Roman"/>
          <w:b/>
          <w:sz w:val="24"/>
          <w:szCs w:val="24"/>
          <w:lang w:val="en-US"/>
        </w:rPr>
        <w:t>.</w:t>
      </w:r>
      <w:r w:rsidRPr="009C15CC">
        <w:rPr>
          <w:rFonts w:eastAsia="Times New Roman" w:cs="Times New Roman"/>
          <w:b/>
          <w:sz w:val="24"/>
          <w:szCs w:val="24"/>
          <w:lang w:val="en-US"/>
        </w:rPr>
        <w:t xml:space="preserve"> Ways of forming </w:t>
      </w:r>
      <w:proofErr w:type="spellStart"/>
      <w:r w:rsidRPr="009C15CC">
        <w:rPr>
          <w:rFonts w:eastAsia="Times New Roman" w:cs="Times New Roman"/>
          <w:b/>
          <w:sz w:val="24"/>
          <w:szCs w:val="24"/>
          <w:lang w:val="en-US"/>
        </w:rPr>
        <w:t>slangisms</w:t>
      </w:r>
      <w:proofErr w:type="spellEnd"/>
      <w:r w:rsidRPr="009C15CC">
        <w:rPr>
          <w:rFonts w:eastAsia="Times New Roman" w:cs="Times New Roman"/>
          <w:b/>
          <w:sz w:val="24"/>
          <w:szCs w:val="24"/>
          <w:lang w:val="en-US"/>
        </w:rPr>
        <w:t xml:space="preserve"> and sources of their replenishment. </w:t>
      </w:r>
    </w:p>
    <w:p w14:paraId="7C351281" w14:textId="2BE21F6C" w:rsidR="00BA65BD" w:rsidRPr="009C15CC" w:rsidRDefault="00BA65BD" w:rsidP="009C15CC">
      <w:pPr>
        <w:keepNext/>
        <w:keepLines/>
        <w:jc w:val="center"/>
        <w:rPr>
          <w:rFonts w:eastAsia="Times New Roman" w:cs="Times New Roman"/>
          <w:b/>
          <w:sz w:val="24"/>
          <w:szCs w:val="24"/>
          <w:lang w:val="en-US"/>
        </w:rPr>
      </w:pPr>
      <w:r w:rsidRPr="009C15CC">
        <w:rPr>
          <w:rFonts w:eastAsia="Times New Roman" w:cs="Times New Roman"/>
          <w:b/>
          <w:sz w:val="24"/>
          <w:szCs w:val="24"/>
          <w:lang w:val="en-US"/>
        </w:rPr>
        <w:t>Types of slang in modern English</w:t>
      </w:r>
      <w:bookmarkEnd w:id="51"/>
    </w:p>
    <w:p w14:paraId="6205BC1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It is known that slang, like any linguistic phenomenon, has its own various classifications. The following is one of the most popular classifications of English youth slang. Linguists base this classification on the commonality of the central, nuclear component in the semantic structure of </w:t>
      </w:r>
      <w:proofErr w:type="spellStart"/>
      <w:r w:rsidRPr="00D7272C">
        <w:rPr>
          <w:rFonts w:eastAsia="Calibri" w:cs="Times New Roman"/>
          <w:sz w:val="24"/>
          <w:szCs w:val="24"/>
          <w:lang w:val="en-US"/>
        </w:rPr>
        <w:t>slangism</w:t>
      </w:r>
      <w:proofErr w:type="spellEnd"/>
      <w:r w:rsidRPr="00D7272C">
        <w:rPr>
          <w:rFonts w:eastAsia="Calibri" w:cs="Times New Roman"/>
          <w:sz w:val="24"/>
          <w:szCs w:val="24"/>
          <w:lang w:val="en-US"/>
        </w:rPr>
        <w:t>. The main types of slang are:</w:t>
      </w:r>
    </w:p>
    <w:p w14:paraId="110D410E" w14:textId="08D6D29D"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1. Common slang associated with the way of everyday life. Basically, these are neutral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xml:space="preserve"> that are part of a person's active vocabulary. Here are some examples of common slang: “</w:t>
      </w:r>
      <w:r w:rsidRPr="00D7272C">
        <w:rPr>
          <w:rFonts w:eastAsia="Calibri" w:cs="Times New Roman"/>
          <w:i/>
          <w:sz w:val="24"/>
          <w:szCs w:val="24"/>
          <w:lang w:val="en-US"/>
        </w:rPr>
        <w:t>two wheels</w:t>
      </w:r>
      <w:r w:rsidRPr="00D7272C">
        <w:rPr>
          <w:rFonts w:eastAsia="Calibri" w:cs="Times New Roman"/>
          <w:sz w:val="24"/>
          <w:szCs w:val="24"/>
          <w:lang w:val="en-US"/>
        </w:rPr>
        <w:t>” – a bicycle, “</w:t>
      </w:r>
      <w:r w:rsidRPr="00D7272C">
        <w:rPr>
          <w:rFonts w:eastAsia="Calibri" w:cs="Times New Roman"/>
          <w:i/>
          <w:sz w:val="24"/>
          <w:szCs w:val="24"/>
          <w:lang w:val="en-US"/>
        </w:rPr>
        <w:t>junk</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clothes, rags, “</w:t>
      </w:r>
      <w:r w:rsidRPr="00D7272C">
        <w:rPr>
          <w:rFonts w:eastAsia="Calibri" w:cs="Times New Roman"/>
          <w:i/>
          <w:sz w:val="24"/>
          <w:szCs w:val="24"/>
          <w:lang w:val="en-US"/>
        </w:rPr>
        <w:t>duck</w:t>
      </w:r>
      <w:r w:rsidRPr="00D7272C">
        <w:rPr>
          <w:rFonts w:eastAsia="Calibri" w:cs="Times New Roman"/>
          <w:sz w:val="24"/>
          <w:szCs w:val="24"/>
          <w:lang w:val="en-US"/>
        </w:rPr>
        <w:t>” – money, “</w:t>
      </w:r>
      <w:proofErr w:type="spellStart"/>
      <w:r w:rsidRPr="00D7272C">
        <w:rPr>
          <w:rFonts w:eastAsia="Calibri" w:cs="Times New Roman"/>
          <w:i/>
          <w:sz w:val="24"/>
          <w:szCs w:val="24"/>
          <w:lang w:val="en-US"/>
        </w:rPr>
        <w:t>wheelbar</w:t>
      </w:r>
      <w:proofErr w:type="spellEnd"/>
      <w:r w:rsidRPr="00D7272C">
        <w:rPr>
          <w:rFonts w:eastAsia="Calibri" w:cs="Times New Roman"/>
          <w:sz w:val="24"/>
          <w:szCs w:val="24"/>
          <w:lang w:val="en-US"/>
        </w:rPr>
        <w:t>” – a car.</w:t>
      </w:r>
    </w:p>
    <w:p w14:paraId="44857E3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2. Slang describing a person. This type of slang is divided into positive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negative and neutral: “</w:t>
      </w:r>
      <w:r w:rsidRPr="00D7272C">
        <w:rPr>
          <w:rFonts w:eastAsia="Calibri" w:cs="Times New Roman"/>
          <w:i/>
          <w:sz w:val="24"/>
          <w:szCs w:val="24"/>
          <w:lang w:val="en-US"/>
        </w:rPr>
        <w:t>brain</w:t>
      </w:r>
      <w:r w:rsidRPr="00D7272C">
        <w:rPr>
          <w:rFonts w:eastAsia="Calibri" w:cs="Times New Roman"/>
          <w:sz w:val="24"/>
          <w:szCs w:val="24"/>
          <w:lang w:val="en-US"/>
        </w:rPr>
        <w:t>” – an intelligent person</w:t>
      </w:r>
      <w:r w:rsidRPr="00D7272C">
        <w:rPr>
          <w:rFonts w:eastAsia="Calibri" w:cs="Times New Roman"/>
          <w:sz w:val="24"/>
          <w:szCs w:val="24"/>
          <w:lang w:val="be-BY"/>
        </w:rPr>
        <w:t xml:space="preserve">; </w:t>
      </w:r>
      <w:r w:rsidRPr="00D7272C">
        <w:rPr>
          <w:rFonts w:eastAsia="Calibri" w:cs="Times New Roman"/>
          <w:sz w:val="24"/>
          <w:szCs w:val="24"/>
          <w:lang w:val="en-US"/>
        </w:rPr>
        <w:t>a clever man, “</w:t>
      </w:r>
      <w:r w:rsidRPr="00D7272C">
        <w:rPr>
          <w:rFonts w:eastAsia="Calibri" w:cs="Times New Roman"/>
          <w:i/>
          <w:sz w:val="24"/>
          <w:szCs w:val="24"/>
          <w:lang w:val="en-US"/>
        </w:rPr>
        <w:t>knockout</w:t>
      </w:r>
      <w:r w:rsidRPr="00D7272C">
        <w:rPr>
          <w:rFonts w:eastAsia="Calibri" w:cs="Times New Roman"/>
          <w:sz w:val="24"/>
          <w:szCs w:val="24"/>
          <w:lang w:val="en-US"/>
        </w:rPr>
        <w:t>” - a beautiful, pretty girl/ boy, “</w:t>
      </w:r>
      <w:proofErr w:type="spellStart"/>
      <w:r w:rsidRPr="00D7272C">
        <w:rPr>
          <w:rFonts w:eastAsia="Calibri" w:cs="Times New Roman"/>
          <w:i/>
          <w:sz w:val="24"/>
          <w:szCs w:val="24"/>
          <w:lang w:val="en-US"/>
        </w:rPr>
        <w:t>nutball</w:t>
      </w:r>
      <w:proofErr w:type="spellEnd"/>
      <w:r w:rsidRPr="00D7272C">
        <w:rPr>
          <w:rFonts w:eastAsia="Calibri" w:cs="Times New Roman"/>
          <w:sz w:val="24"/>
          <w:szCs w:val="24"/>
          <w:lang w:val="en-US"/>
        </w:rPr>
        <w:t>” – an idiot.</w:t>
      </w:r>
    </w:p>
    <w:p w14:paraId="5048E74A" w14:textId="2D5F4E01"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3. Description of the human condition and sensation: “</w:t>
      </w:r>
      <w:r w:rsidRPr="00D7272C">
        <w:rPr>
          <w:rFonts w:eastAsia="Calibri" w:cs="Times New Roman"/>
          <w:i/>
          <w:sz w:val="24"/>
          <w:szCs w:val="24"/>
          <w:lang w:val="en-US"/>
        </w:rPr>
        <w:t>blow</w:t>
      </w:r>
      <w:r w:rsidRPr="00D7272C">
        <w:rPr>
          <w:rFonts w:eastAsia="Calibri" w:cs="Times New Roman"/>
          <w:sz w:val="24"/>
          <w:szCs w:val="24"/>
          <w:lang w:val="en-US"/>
        </w:rPr>
        <w:t xml:space="preserve"> of” – to ignore, “</w:t>
      </w:r>
      <w:r w:rsidRPr="00D7272C">
        <w:rPr>
          <w:rFonts w:eastAsia="Calibri" w:cs="Times New Roman"/>
          <w:i/>
          <w:sz w:val="24"/>
          <w:szCs w:val="24"/>
          <w:lang w:val="en-US"/>
        </w:rPr>
        <w:t>make eyes at</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to give the glad eye to </w:t>
      </w:r>
      <w:proofErr w:type="spellStart"/>
      <w:r w:rsidRPr="00D7272C">
        <w:rPr>
          <w:rFonts w:eastAsia="Calibri" w:cs="Times New Roman"/>
          <w:sz w:val="24"/>
          <w:szCs w:val="24"/>
          <w:lang w:val="en-US"/>
        </w:rPr>
        <w:t>smb</w:t>
      </w:r>
      <w:proofErr w:type="spellEnd"/>
      <w:r w:rsidRPr="00D7272C">
        <w:rPr>
          <w:rFonts w:eastAsia="Calibri" w:cs="Times New Roman"/>
          <w:sz w:val="24"/>
          <w:szCs w:val="24"/>
          <w:lang w:val="en-US"/>
        </w:rPr>
        <w:t>, “</w:t>
      </w:r>
      <w:r w:rsidRPr="00D7272C">
        <w:rPr>
          <w:rFonts w:eastAsia="Calibri" w:cs="Times New Roman"/>
          <w:i/>
          <w:sz w:val="24"/>
          <w:szCs w:val="24"/>
          <w:lang w:val="en-US"/>
        </w:rPr>
        <w:t>down with that</w:t>
      </w:r>
      <w:r w:rsidRPr="00D7272C">
        <w:rPr>
          <w:rFonts w:eastAsia="Calibri" w:cs="Times New Roman"/>
          <w:sz w:val="24"/>
          <w:szCs w:val="24"/>
          <w:lang w:val="en-US"/>
        </w:rPr>
        <w:t>” – to agree.</w:t>
      </w:r>
    </w:p>
    <w:p w14:paraId="17DDE8C3" w14:textId="0E5595E1"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4. Slang that show emotions: “</w:t>
      </w:r>
      <w:r w:rsidRPr="00D7272C">
        <w:rPr>
          <w:rFonts w:eastAsia="Calibri" w:cs="Times New Roman"/>
          <w:i/>
          <w:sz w:val="24"/>
          <w:szCs w:val="24"/>
          <w:lang w:val="en-US"/>
        </w:rPr>
        <w:t>Gee</w:t>
      </w:r>
      <w:r w:rsidRPr="00D7272C">
        <w:rPr>
          <w:rFonts w:eastAsia="Calibri" w:cs="Times New Roman"/>
          <w:sz w:val="24"/>
          <w:szCs w:val="24"/>
          <w:lang w:val="en-US"/>
        </w:rPr>
        <w:t>!” - Wow!  “</w:t>
      </w:r>
      <w:proofErr w:type="spellStart"/>
      <w:r w:rsidRPr="00D7272C">
        <w:rPr>
          <w:rFonts w:eastAsia="Calibri" w:cs="Times New Roman"/>
          <w:i/>
          <w:sz w:val="24"/>
          <w:szCs w:val="24"/>
          <w:lang w:val="en-US"/>
        </w:rPr>
        <w:t>Badand</w:t>
      </w:r>
      <w:proofErr w:type="spellEnd"/>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It can't be true! (expression of disbelief), “</w:t>
      </w:r>
      <w:proofErr w:type="spellStart"/>
      <w:r w:rsidRPr="00D7272C">
        <w:rPr>
          <w:rFonts w:eastAsia="Calibri" w:cs="Times New Roman"/>
          <w:i/>
          <w:sz w:val="24"/>
          <w:szCs w:val="24"/>
          <w:lang w:val="en-US"/>
        </w:rPr>
        <w:t>Jee</w:t>
      </w:r>
      <w:proofErr w:type="spellEnd"/>
      <w:r w:rsidRPr="00D7272C">
        <w:rPr>
          <w:rFonts w:eastAsia="Calibri" w:cs="Times New Roman"/>
          <w:sz w:val="24"/>
          <w:szCs w:val="24"/>
          <w:lang w:val="en-US"/>
        </w:rPr>
        <w:t>!” – Oh My God!</w:t>
      </w:r>
    </w:p>
    <w:p w14:paraId="37374361" w14:textId="78688DDB"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5. Communication slang: “</w:t>
      </w:r>
      <w:r w:rsidRPr="00D7272C">
        <w:rPr>
          <w:rFonts w:eastAsia="Calibri" w:cs="Times New Roman"/>
          <w:i/>
          <w:sz w:val="24"/>
          <w:szCs w:val="24"/>
          <w:lang w:val="en-US"/>
        </w:rPr>
        <w:t>Lighten up!</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w:t>
      </w:r>
      <w:r w:rsidRPr="00D7272C">
        <w:rPr>
          <w:rFonts w:eastAsia="Calibri" w:cs="Times New Roman"/>
          <w:i/>
          <w:sz w:val="24"/>
          <w:szCs w:val="24"/>
          <w:lang w:val="en-US"/>
        </w:rPr>
        <w:t>Relax</w:t>
      </w:r>
      <w:r w:rsidRPr="00D7272C">
        <w:rPr>
          <w:rFonts w:eastAsia="Calibri" w:cs="Times New Roman"/>
          <w:sz w:val="24"/>
          <w:szCs w:val="24"/>
          <w:lang w:val="en-US"/>
        </w:rPr>
        <w:t>! “</w:t>
      </w:r>
      <w:r w:rsidRPr="00D7272C">
        <w:rPr>
          <w:rFonts w:eastAsia="Calibri" w:cs="Times New Roman"/>
          <w:i/>
          <w:sz w:val="24"/>
          <w:szCs w:val="24"/>
          <w:lang w:val="en-US"/>
        </w:rPr>
        <w:t>There you go</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Well done! “</w:t>
      </w:r>
      <w:r w:rsidRPr="00D7272C">
        <w:rPr>
          <w:rFonts w:eastAsia="Calibri" w:cs="Times New Roman"/>
          <w:i/>
          <w:sz w:val="24"/>
          <w:szCs w:val="24"/>
          <w:lang w:val="en-US"/>
        </w:rPr>
        <w:t>To hell with that</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That's enough!</w:t>
      </w:r>
    </w:p>
    <w:p w14:paraId="5E209F1A" w14:textId="5E17110E"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6. Mobile slang or its second name SMS slang. Today it is the most popular type of slang. It appears recently in the 21st century with the advent of mobile phones. The main principle of SMS slang is the maximum information in the minimum number of keystrokes - saving effort and time. The basic rules of spelling and punctuation are ignored. The most common means of shortening words in SMS slang is an abbreviation. The following are the most common examples of this type of slang: “</w:t>
      </w:r>
      <w:r w:rsidRPr="00D7272C">
        <w:rPr>
          <w:rFonts w:eastAsia="Calibri" w:cs="Times New Roman"/>
          <w:i/>
          <w:sz w:val="24"/>
          <w:szCs w:val="24"/>
          <w:lang w:val="en-US"/>
        </w:rPr>
        <w:t>ROFL</w:t>
      </w:r>
      <w:r w:rsidRPr="00D7272C">
        <w:rPr>
          <w:rFonts w:eastAsia="Calibri" w:cs="Times New Roman"/>
          <w:sz w:val="24"/>
          <w:szCs w:val="24"/>
          <w:lang w:val="en-US"/>
        </w:rPr>
        <w:t>” – rolling on the floor laughing, “</w:t>
      </w:r>
      <w:r w:rsidRPr="00D7272C">
        <w:rPr>
          <w:rFonts w:eastAsia="Calibri" w:cs="Times New Roman"/>
          <w:i/>
          <w:sz w:val="24"/>
          <w:szCs w:val="24"/>
          <w:lang w:val="en-US"/>
        </w:rPr>
        <w:t>HAND</w:t>
      </w:r>
      <w:r w:rsidRPr="00D7272C">
        <w:rPr>
          <w:rFonts w:eastAsia="Calibri" w:cs="Times New Roman"/>
          <w:sz w:val="24"/>
          <w:szCs w:val="24"/>
          <w:lang w:val="en-US"/>
        </w:rPr>
        <w:t>” – have a nice day, “</w:t>
      </w:r>
      <w:r w:rsidRPr="00D7272C">
        <w:rPr>
          <w:rFonts w:eastAsia="Calibri" w:cs="Times New Roman"/>
          <w:i/>
          <w:sz w:val="24"/>
          <w:szCs w:val="24"/>
          <w:lang w:val="en-US"/>
        </w:rPr>
        <w:t>KIT</w:t>
      </w:r>
      <w:r w:rsidRPr="00D7272C">
        <w:rPr>
          <w:rFonts w:eastAsia="Calibri" w:cs="Times New Roman"/>
          <w:sz w:val="24"/>
          <w:szCs w:val="24"/>
          <w:lang w:val="en-US"/>
        </w:rPr>
        <w:t>” – keep in touch.</w:t>
      </w:r>
    </w:p>
    <w:p w14:paraId="2484917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There are also various ways to form slang vocabulary. Here are some examples of the main ones:</w:t>
      </w:r>
    </w:p>
    <w:p w14:paraId="0CCE81F1" w14:textId="0050EB0C"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1. Stem-composition.</w:t>
      </w:r>
    </w:p>
    <w:p w14:paraId="695BB4F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Stem (word) composition is the process of combining two or more words into one complex word. Words formed in this way are written both together and with a hyphen:</w:t>
      </w:r>
    </w:p>
    <w:p w14:paraId="7E3B682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w:t>
      </w:r>
      <w:proofErr w:type="spellStart"/>
      <w:r w:rsidRPr="00D7272C">
        <w:rPr>
          <w:rFonts w:eastAsia="Calibri" w:cs="Times New Roman"/>
          <w:i/>
          <w:sz w:val="24"/>
          <w:szCs w:val="24"/>
          <w:lang w:val="en-US"/>
        </w:rPr>
        <w:t>nutbox</w:t>
      </w:r>
      <w:proofErr w:type="spellEnd"/>
      <w:r w:rsidRPr="00D7272C">
        <w:rPr>
          <w:rFonts w:eastAsia="Calibri" w:cs="Times New Roman"/>
          <w:sz w:val="24"/>
          <w:szCs w:val="24"/>
          <w:lang w:val="en-US"/>
        </w:rPr>
        <w:t xml:space="preserve">” – a mental hospital; </w:t>
      </w:r>
    </w:p>
    <w:p w14:paraId="4818D33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w:t>
      </w:r>
      <w:proofErr w:type="spellStart"/>
      <w:r w:rsidRPr="00D7272C">
        <w:rPr>
          <w:rFonts w:eastAsia="Calibri" w:cs="Times New Roman"/>
          <w:i/>
          <w:sz w:val="24"/>
          <w:szCs w:val="24"/>
          <w:lang w:val="en-US"/>
        </w:rPr>
        <w:t>nutball</w:t>
      </w:r>
      <w:proofErr w:type="spellEnd"/>
      <w:r w:rsidRPr="00D7272C">
        <w:rPr>
          <w:rFonts w:eastAsia="Calibri" w:cs="Times New Roman"/>
          <w:sz w:val="24"/>
          <w:szCs w:val="24"/>
          <w:lang w:val="en-US"/>
        </w:rPr>
        <w:t xml:space="preserve">” – an idiot; </w:t>
      </w:r>
    </w:p>
    <w:p w14:paraId="7B6B3CBE" w14:textId="3E7895AB"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w:t>
      </w:r>
      <w:r w:rsidRPr="00D7272C">
        <w:rPr>
          <w:rFonts w:eastAsia="Calibri" w:cs="Times New Roman"/>
          <w:i/>
          <w:sz w:val="24"/>
          <w:szCs w:val="24"/>
          <w:lang w:val="en-US"/>
        </w:rPr>
        <w:t>he-man</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a strong man.</w:t>
      </w:r>
    </w:p>
    <w:p w14:paraId="5C06307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It should be noted that this method of forming slang lexical units is one of the most productive.</w:t>
      </w:r>
    </w:p>
    <w:p w14:paraId="747E57B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2. Metaphorization.</w:t>
      </w:r>
    </w:p>
    <w:p w14:paraId="2DF7E571"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An equally productive way of forming slang is the forming through the use of metaphor, while slang is characterized by a synonymous attraction. The fact is that for the same word related to the literary language, you can find many different variant correspondences from slang. According to V.G. </w:t>
      </w:r>
      <w:proofErr w:type="spellStart"/>
      <w:r w:rsidRPr="00D7272C">
        <w:rPr>
          <w:rFonts w:eastAsia="Calibri" w:cs="Times New Roman"/>
          <w:sz w:val="24"/>
          <w:szCs w:val="24"/>
          <w:lang w:val="en-US"/>
        </w:rPr>
        <w:t>Vilyuman</w:t>
      </w:r>
      <w:proofErr w:type="spellEnd"/>
      <w:r w:rsidRPr="00D7272C">
        <w:rPr>
          <w:rFonts w:eastAsia="Calibri" w:cs="Times New Roman"/>
          <w:sz w:val="24"/>
          <w:szCs w:val="24"/>
          <w:lang w:val="en-US"/>
        </w:rPr>
        <w:t>, «the main role in replenishing the dictionary of slang in English is played by reinterpretation of words in connection with their figurative use» [1].</w:t>
      </w:r>
    </w:p>
    <w:p w14:paraId="1A29F180"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For example, the following synonyms can be used for the English word "head":</w:t>
      </w:r>
    </w:p>
    <w:p w14:paraId="56227FFC" w14:textId="66DFBA19"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lastRenderedPageBreak/>
        <w:t xml:space="preserve">- </w:t>
      </w:r>
      <w:r w:rsidRPr="00D7272C">
        <w:rPr>
          <w:rFonts w:eastAsia="Calibri" w:cs="Times New Roman"/>
          <w:i/>
          <w:sz w:val="24"/>
          <w:szCs w:val="24"/>
          <w:lang w:val="en-US"/>
        </w:rPr>
        <w:t>brain + pan = “brainpan”</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literally a saucepan with a brain (an example of a stem-composition);</w:t>
      </w:r>
    </w:p>
    <w:p w14:paraId="0494C12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 </w:t>
      </w:r>
      <w:r w:rsidRPr="00D7272C">
        <w:rPr>
          <w:rFonts w:eastAsia="Calibri" w:cs="Times New Roman"/>
          <w:i/>
          <w:sz w:val="24"/>
          <w:szCs w:val="24"/>
          <w:lang w:val="en-US"/>
        </w:rPr>
        <w:t xml:space="preserve">upper + </w:t>
      </w:r>
      <w:proofErr w:type="spellStart"/>
      <w:r w:rsidRPr="00D7272C">
        <w:rPr>
          <w:rFonts w:eastAsia="Calibri" w:cs="Times New Roman"/>
          <w:i/>
          <w:sz w:val="24"/>
          <w:szCs w:val="24"/>
          <w:lang w:val="en-US"/>
        </w:rPr>
        <w:t>storey</w:t>
      </w:r>
      <w:proofErr w:type="spellEnd"/>
      <w:r w:rsidRPr="00D7272C">
        <w:rPr>
          <w:rFonts w:eastAsia="Calibri" w:cs="Times New Roman"/>
          <w:i/>
          <w:sz w:val="24"/>
          <w:szCs w:val="24"/>
          <w:lang w:val="en-US"/>
        </w:rPr>
        <w:t xml:space="preserve"> = “</w:t>
      </w:r>
      <w:proofErr w:type="spellStart"/>
      <w:r w:rsidRPr="00D7272C">
        <w:rPr>
          <w:rFonts w:eastAsia="Calibri" w:cs="Times New Roman"/>
          <w:i/>
          <w:sz w:val="24"/>
          <w:szCs w:val="24"/>
          <w:lang w:val="en-US"/>
        </w:rPr>
        <w:t>upperstorey</w:t>
      </w:r>
      <w:proofErr w:type="spellEnd"/>
      <w:r w:rsidRPr="00D7272C">
        <w:rPr>
          <w:rFonts w:eastAsia="Calibri" w:cs="Times New Roman"/>
          <w:i/>
          <w:sz w:val="24"/>
          <w:szCs w:val="24"/>
          <w:lang w:val="en-US"/>
        </w:rPr>
        <w:t>”</w:t>
      </w:r>
      <w:r w:rsidRPr="00D7272C">
        <w:rPr>
          <w:rFonts w:eastAsia="Calibri" w:cs="Times New Roman"/>
          <w:sz w:val="24"/>
          <w:szCs w:val="24"/>
          <w:lang w:val="en-US"/>
        </w:rPr>
        <w:t xml:space="preserve"> – literally the upper tier (also an example of a word composition) </w:t>
      </w:r>
    </w:p>
    <w:p w14:paraId="59C22658"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 “</w:t>
      </w:r>
      <w:r w:rsidRPr="00D7272C">
        <w:rPr>
          <w:rFonts w:eastAsia="Calibri" w:cs="Times New Roman"/>
          <w:i/>
          <w:sz w:val="24"/>
          <w:szCs w:val="24"/>
          <w:lang w:val="en-US"/>
        </w:rPr>
        <w:t>attic</w:t>
      </w:r>
      <w:r w:rsidRPr="00D7272C">
        <w:rPr>
          <w:rFonts w:eastAsia="Calibri" w:cs="Times New Roman"/>
          <w:sz w:val="24"/>
          <w:szCs w:val="24"/>
          <w:lang w:val="en-US"/>
        </w:rPr>
        <w:t>”</w:t>
      </w:r>
      <w:r w:rsidRPr="00D7272C">
        <w:rPr>
          <w:rFonts w:eastAsia="Calibri" w:cs="Times New Roman"/>
          <w:sz w:val="24"/>
          <w:szCs w:val="24"/>
          <w:lang w:val="be-BY"/>
        </w:rPr>
        <w:t>;</w:t>
      </w:r>
    </w:p>
    <w:p w14:paraId="0845D484"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 xml:space="preserve"> - “</w:t>
      </w:r>
      <w:r w:rsidRPr="00D7272C">
        <w:rPr>
          <w:rFonts w:eastAsia="Calibri" w:cs="Times New Roman"/>
          <w:i/>
          <w:sz w:val="24"/>
          <w:szCs w:val="24"/>
          <w:lang w:val="en-US"/>
        </w:rPr>
        <w:t>nut</w:t>
      </w:r>
      <w:r w:rsidRPr="00D7272C">
        <w:rPr>
          <w:rFonts w:eastAsia="Calibri" w:cs="Times New Roman"/>
          <w:sz w:val="24"/>
          <w:szCs w:val="24"/>
          <w:lang w:val="en-US"/>
        </w:rPr>
        <w:t>”</w:t>
      </w:r>
      <w:r w:rsidRPr="00D7272C">
        <w:rPr>
          <w:rFonts w:eastAsia="Calibri" w:cs="Times New Roman"/>
          <w:sz w:val="24"/>
          <w:szCs w:val="24"/>
          <w:lang w:val="be-BY"/>
        </w:rPr>
        <w:t>.</w:t>
      </w:r>
    </w:p>
    <w:p w14:paraId="79F6778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That is, all of the above examples are metaphors of the literary word “</w:t>
      </w:r>
      <w:r w:rsidRPr="00D7272C">
        <w:rPr>
          <w:rFonts w:eastAsia="Calibri" w:cs="Times New Roman"/>
          <w:i/>
          <w:sz w:val="24"/>
          <w:szCs w:val="24"/>
          <w:lang w:val="en-US"/>
        </w:rPr>
        <w:t>head</w:t>
      </w:r>
      <w:r w:rsidRPr="00D7272C">
        <w:rPr>
          <w:rFonts w:eastAsia="Calibri" w:cs="Times New Roman"/>
          <w:sz w:val="24"/>
          <w:szCs w:val="24"/>
          <w:lang w:val="en-US"/>
        </w:rPr>
        <w:t>”.</w:t>
      </w:r>
    </w:p>
    <w:p w14:paraId="7F559E35"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3.Affixation.</w:t>
      </w:r>
    </w:p>
    <w:p w14:paraId="12A361CD"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Affixation is a way of forming new words by attaching word-forming affixes to the base of a word. In modern English, the same affixes are used in the formation of slang vocabulary as in the literary standard, although sometimes they may differ from the standard in their meaning. Affixes include suffixes and prefixes.</w:t>
      </w:r>
    </w:p>
    <w:p w14:paraId="20EBA36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The suffix </w:t>
      </w:r>
      <w:r w:rsidRPr="00D7272C">
        <w:rPr>
          <w:rFonts w:eastAsia="Calibri" w:cs="Times New Roman"/>
          <w:b/>
          <w:sz w:val="24"/>
          <w:szCs w:val="24"/>
          <w:lang w:val="en-US"/>
        </w:rPr>
        <w:t>-</w:t>
      </w:r>
      <w:proofErr w:type="spellStart"/>
      <w:r w:rsidRPr="00D7272C">
        <w:rPr>
          <w:rFonts w:eastAsia="Calibri" w:cs="Times New Roman"/>
          <w:b/>
          <w:sz w:val="24"/>
          <w:szCs w:val="24"/>
          <w:lang w:val="en-US"/>
        </w:rPr>
        <w:t>er</w:t>
      </w:r>
      <w:proofErr w:type="spellEnd"/>
      <w:r w:rsidRPr="00D7272C">
        <w:rPr>
          <w:rFonts w:eastAsia="Calibri" w:cs="Times New Roman"/>
          <w:sz w:val="24"/>
          <w:szCs w:val="24"/>
          <w:lang w:val="en-US"/>
        </w:rPr>
        <w:t xml:space="preserve"> has the meaning of a central figure and emphasizes the cultural transformation of the word in this direction. This suffix most often forms nouns, adding to other nouns, sometimes joining verbs, adverbs and numerals, and conveys either a literal or figurative meaning in various ways, for example: </w:t>
      </w:r>
    </w:p>
    <w:p w14:paraId="0AE88D86" w14:textId="77777777" w:rsidR="00BA65BD" w:rsidRPr="00D7272C" w:rsidRDefault="00BA65BD" w:rsidP="00D7272C">
      <w:pPr>
        <w:ind w:firstLine="709"/>
        <w:rPr>
          <w:rFonts w:eastAsia="Calibri" w:cs="Times New Roman"/>
          <w:i/>
          <w:sz w:val="24"/>
          <w:szCs w:val="24"/>
          <w:lang w:val="en-US"/>
        </w:rPr>
      </w:pPr>
      <w:r w:rsidRPr="00D7272C">
        <w:rPr>
          <w:rFonts w:eastAsia="Calibri" w:cs="Times New Roman"/>
          <w:sz w:val="24"/>
          <w:szCs w:val="24"/>
          <w:lang w:val="en-US"/>
        </w:rPr>
        <w:t>to jump</w:t>
      </w:r>
      <w:r w:rsidRPr="00D7272C">
        <w:rPr>
          <w:rFonts w:eastAsia="Calibri" w:cs="Times New Roman"/>
          <w:i/>
          <w:sz w:val="24"/>
          <w:szCs w:val="24"/>
          <w:lang w:val="en-US"/>
        </w:rPr>
        <w:t xml:space="preserve"> – “jumper” </w:t>
      </w:r>
      <w:r w:rsidRPr="00D7272C">
        <w:rPr>
          <w:rFonts w:eastAsia="Calibri" w:cs="Times New Roman"/>
          <w:sz w:val="24"/>
          <w:szCs w:val="24"/>
          <w:lang w:val="en-US"/>
        </w:rPr>
        <w:t>(a thief);</w:t>
      </w:r>
      <w:r w:rsidRPr="00D7272C">
        <w:rPr>
          <w:rFonts w:eastAsia="Calibri" w:cs="Times New Roman"/>
          <w:i/>
          <w:sz w:val="24"/>
          <w:szCs w:val="24"/>
          <w:lang w:val="en-US"/>
        </w:rPr>
        <w:t xml:space="preserve"> </w:t>
      </w:r>
    </w:p>
    <w:p w14:paraId="1689FEC3" w14:textId="77777777" w:rsidR="00BA65BD" w:rsidRPr="00D7272C" w:rsidRDefault="00BA65BD" w:rsidP="00D7272C">
      <w:pPr>
        <w:ind w:firstLine="709"/>
        <w:rPr>
          <w:rFonts w:eastAsia="Calibri" w:cs="Times New Roman"/>
          <w:i/>
          <w:sz w:val="24"/>
          <w:szCs w:val="24"/>
          <w:lang w:val="en-US"/>
        </w:rPr>
      </w:pPr>
      <w:r w:rsidRPr="00D7272C">
        <w:rPr>
          <w:rFonts w:eastAsia="Calibri" w:cs="Times New Roman"/>
          <w:sz w:val="24"/>
          <w:szCs w:val="24"/>
          <w:lang w:val="en-US"/>
        </w:rPr>
        <w:t>a pencil</w:t>
      </w:r>
      <w:r w:rsidRPr="00D7272C">
        <w:rPr>
          <w:rFonts w:eastAsia="Calibri" w:cs="Times New Roman"/>
          <w:i/>
          <w:sz w:val="24"/>
          <w:szCs w:val="24"/>
          <w:lang w:val="en-US"/>
        </w:rPr>
        <w:t xml:space="preserve"> – “penciler” </w:t>
      </w:r>
      <w:r w:rsidRPr="00D7272C">
        <w:rPr>
          <w:rFonts w:eastAsia="Calibri" w:cs="Times New Roman"/>
          <w:sz w:val="24"/>
          <w:szCs w:val="24"/>
          <w:lang w:val="en-US"/>
        </w:rPr>
        <w:t>(a journalist);</w:t>
      </w:r>
      <w:r w:rsidRPr="00D7272C">
        <w:rPr>
          <w:rFonts w:eastAsia="Calibri" w:cs="Times New Roman"/>
          <w:i/>
          <w:sz w:val="24"/>
          <w:szCs w:val="24"/>
          <w:lang w:val="en-US"/>
        </w:rPr>
        <w:t xml:space="preserve"> </w:t>
      </w:r>
    </w:p>
    <w:p w14:paraId="46FF3157" w14:textId="77777777" w:rsidR="00BA65BD" w:rsidRPr="00D7272C" w:rsidRDefault="00BA65BD" w:rsidP="00D7272C">
      <w:pPr>
        <w:ind w:firstLine="709"/>
        <w:rPr>
          <w:rFonts w:eastAsia="Calibri" w:cs="Times New Roman"/>
          <w:i/>
          <w:sz w:val="24"/>
          <w:szCs w:val="24"/>
          <w:lang w:val="en-US"/>
        </w:rPr>
      </w:pPr>
      <w:r w:rsidRPr="00D7272C">
        <w:rPr>
          <w:rFonts w:eastAsia="Calibri" w:cs="Times New Roman"/>
          <w:sz w:val="24"/>
          <w:szCs w:val="24"/>
          <w:lang w:val="en-US"/>
        </w:rPr>
        <w:t>green</w:t>
      </w:r>
      <w:r w:rsidRPr="00D7272C">
        <w:rPr>
          <w:rFonts w:eastAsia="Calibri" w:cs="Times New Roman"/>
          <w:i/>
          <w:sz w:val="24"/>
          <w:szCs w:val="24"/>
          <w:lang w:val="en-US"/>
        </w:rPr>
        <w:t xml:space="preserve"> – “greener” </w:t>
      </w:r>
      <w:r w:rsidRPr="00D7272C">
        <w:rPr>
          <w:rFonts w:eastAsia="Calibri" w:cs="Times New Roman"/>
          <w:sz w:val="24"/>
          <w:szCs w:val="24"/>
          <w:lang w:val="en-US"/>
        </w:rPr>
        <w:t>(a beginner);</w:t>
      </w:r>
      <w:r w:rsidRPr="00D7272C">
        <w:rPr>
          <w:rFonts w:eastAsia="Calibri" w:cs="Times New Roman"/>
          <w:i/>
          <w:sz w:val="24"/>
          <w:szCs w:val="24"/>
          <w:lang w:val="en-US"/>
        </w:rPr>
        <w:t xml:space="preserve"> </w:t>
      </w:r>
    </w:p>
    <w:p w14:paraId="4714C0C7" w14:textId="77777777" w:rsidR="00BA65BD" w:rsidRPr="00D7272C" w:rsidRDefault="00BA65BD" w:rsidP="00D7272C">
      <w:pPr>
        <w:ind w:firstLine="709"/>
        <w:rPr>
          <w:rFonts w:eastAsia="Calibri" w:cs="Times New Roman"/>
          <w:i/>
          <w:sz w:val="24"/>
          <w:szCs w:val="24"/>
          <w:lang w:val="en-US"/>
        </w:rPr>
      </w:pPr>
      <w:r w:rsidRPr="00D7272C">
        <w:rPr>
          <w:rFonts w:eastAsia="Calibri" w:cs="Times New Roman"/>
          <w:sz w:val="24"/>
          <w:szCs w:val="24"/>
          <w:lang w:val="en-US"/>
        </w:rPr>
        <w:t>sixteen</w:t>
      </w:r>
      <w:r w:rsidRPr="00D7272C">
        <w:rPr>
          <w:rFonts w:eastAsia="Calibri" w:cs="Times New Roman"/>
          <w:i/>
          <w:sz w:val="24"/>
          <w:szCs w:val="24"/>
          <w:lang w:val="en-US"/>
        </w:rPr>
        <w:t xml:space="preserve"> – “</w:t>
      </w:r>
      <w:proofErr w:type="spellStart"/>
      <w:r w:rsidRPr="00D7272C">
        <w:rPr>
          <w:rFonts w:eastAsia="Calibri" w:cs="Times New Roman"/>
          <w:i/>
          <w:sz w:val="24"/>
          <w:szCs w:val="24"/>
          <w:lang w:val="en-US"/>
        </w:rPr>
        <w:t>sixteener</w:t>
      </w:r>
      <w:proofErr w:type="spellEnd"/>
      <w:r w:rsidRPr="00D7272C">
        <w:rPr>
          <w:rFonts w:eastAsia="Calibri" w:cs="Times New Roman"/>
          <w:i/>
          <w:sz w:val="24"/>
          <w:szCs w:val="24"/>
          <w:lang w:val="en-US"/>
        </w:rPr>
        <w:t xml:space="preserve">” </w:t>
      </w:r>
      <w:r w:rsidRPr="00D7272C">
        <w:rPr>
          <w:rFonts w:eastAsia="Calibri" w:cs="Times New Roman"/>
          <w:sz w:val="24"/>
          <w:szCs w:val="24"/>
          <w:lang w:val="en-US"/>
        </w:rPr>
        <w:t>(sixteen-year-old);</w:t>
      </w:r>
      <w:r w:rsidRPr="00D7272C">
        <w:rPr>
          <w:rFonts w:eastAsia="Calibri" w:cs="Times New Roman"/>
          <w:i/>
          <w:sz w:val="24"/>
          <w:szCs w:val="24"/>
          <w:lang w:val="en-US"/>
        </w:rPr>
        <w:t xml:space="preserve"> </w:t>
      </w:r>
    </w:p>
    <w:p w14:paraId="02347AE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keen</w:t>
      </w:r>
      <w:r w:rsidRPr="00D7272C">
        <w:rPr>
          <w:rFonts w:eastAsia="Calibri" w:cs="Times New Roman"/>
          <w:i/>
          <w:sz w:val="24"/>
          <w:szCs w:val="24"/>
          <w:lang w:val="en-US"/>
        </w:rPr>
        <w:t xml:space="preserve"> – “keener” </w:t>
      </w:r>
      <w:r w:rsidRPr="00D7272C">
        <w:rPr>
          <w:rFonts w:eastAsia="Calibri" w:cs="Times New Roman"/>
          <w:sz w:val="24"/>
          <w:szCs w:val="24"/>
          <w:lang w:val="en-US"/>
        </w:rPr>
        <w:t>(fanatic).</w:t>
      </w:r>
    </w:p>
    <w:p w14:paraId="325B6C8C" w14:textId="2FF33364"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Sometimes this suffix can be used in abbreviated forms of words, for example: “</w:t>
      </w:r>
      <w:r w:rsidRPr="00D7272C">
        <w:rPr>
          <w:rFonts w:eastAsia="Calibri" w:cs="Times New Roman"/>
          <w:i/>
          <w:sz w:val="24"/>
          <w:szCs w:val="24"/>
          <w:lang w:val="en-US"/>
        </w:rPr>
        <w:t>hummer</w:t>
      </w:r>
      <w:r w:rsidRPr="00D7272C">
        <w:rPr>
          <w:rFonts w:eastAsia="Calibri" w:cs="Times New Roman"/>
          <w:sz w:val="24"/>
          <w:szCs w:val="24"/>
          <w:lang w:val="en-US"/>
        </w:rPr>
        <w:t>” – in the sense of “</w:t>
      </w:r>
      <w:r w:rsidRPr="00D7272C">
        <w:rPr>
          <w:rFonts w:eastAsia="Calibri" w:cs="Times New Roman"/>
          <w:i/>
          <w:sz w:val="24"/>
          <w:szCs w:val="24"/>
          <w:lang w:val="en-US"/>
        </w:rPr>
        <w:t>he’s a bit of a lad</w:t>
      </w:r>
      <w:proofErr w:type="gramStart"/>
      <w:r w:rsidRPr="00D7272C">
        <w:rPr>
          <w:rFonts w:eastAsia="Calibri" w:cs="Times New Roman"/>
          <w:sz w:val="24"/>
          <w:szCs w:val="24"/>
          <w:lang w:val="en-US"/>
        </w:rPr>
        <w:t>” ,</w:t>
      </w:r>
      <w:proofErr w:type="gramEnd"/>
      <w:r w:rsidRPr="00D7272C">
        <w:rPr>
          <w:rFonts w:eastAsia="Calibri" w:cs="Times New Roman"/>
          <w:sz w:val="24"/>
          <w:szCs w:val="24"/>
          <w:lang w:val="en-US"/>
        </w:rPr>
        <w:t xml:space="preserve"> “</w:t>
      </w:r>
      <w:r w:rsidRPr="00D7272C">
        <w:rPr>
          <w:rFonts w:eastAsia="Calibri" w:cs="Times New Roman"/>
          <w:i/>
          <w:sz w:val="24"/>
          <w:szCs w:val="24"/>
          <w:lang w:val="en-US"/>
        </w:rPr>
        <w:t>hammer</w:t>
      </w:r>
      <w:r w:rsidRPr="00D7272C">
        <w:rPr>
          <w:rFonts w:eastAsia="Calibri" w:cs="Times New Roman"/>
          <w:sz w:val="24"/>
          <w:szCs w:val="24"/>
          <w:lang w:val="en-US"/>
        </w:rPr>
        <w:t>” instead of “</w:t>
      </w:r>
      <w:r w:rsidRPr="00D7272C">
        <w:rPr>
          <w:rFonts w:eastAsia="Calibri" w:cs="Times New Roman"/>
          <w:i/>
          <w:sz w:val="24"/>
          <w:szCs w:val="24"/>
          <w:lang w:val="en-US"/>
        </w:rPr>
        <w:t>humdinger</w:t>
      </w:r>
      <w:r w:rsidRPr="00D7272C">
        <w:rPr>
          <w:rFonts w:eastAsia="Calibri" w:cs="Times New Roman"/>
          <w:sz w:val="24"/>
          <w:szCs w:val="24"/>
          <w:lang w:val="en-US"/>
        </w:rPr>
        <w:t xml:space="preserve">”. Or, conversely, the suffix </w:t>
      </w:r>
      <w:r w:rsidRPr="00D7272C">
        <w:rPr>
          <w:rFonts w:eastAsia="Calibri" w:cs="Times New Roman"/>
          <w:b/>
          <w:sz w:val="24"/>
          <w:szCs w:val="24"/>
          <w:lang w:val="en-US"/>
        </w:rPr>
        <w:t>-</w:t>
      </w:r>
      <w:proofErr w:type="spellStart"/>
      <w:r w:rsidRPr="00D7272C">
        <w:rPr>
          <w:rFonts w:eastAsia="Calibri" w:cs="Times New Roman"/>
          <w:b/>
          <w:sz w:val="24"/>
          <w:szCs w:val="24"/>
          <w:lang w:val="en-US"/>
        </w:rPr>
        <w:t>er</w:t>
      </w:r>
      <w:proofErr w:type="spellEnd"/>
      <w:r w:rsidRPr="00D7272C">
        <w:rPr>
          <w:rFonts w:eastAsia="Calibri" w:cs="Times New Roman"/>
          <w:sz w:val="24"/>
          <w:szCs w:val="24"/>
          <w:lang w:val="en-US"/>
        </w:rPr>
        <w:t xml:space="preserve"> is added to the word to lengthen it: “</w:t>
      </w:r>
      <w:r w:rsidRPr="00D7272C">
        <w:rPr>
          <w:rFonts w:eastAsia="Calibri" w:cs="Times New Roman"/>
          <w:i/>
          <w:sz w:val="24"/>
          <w:szCs w:val="24"/>
          <w:lang w:val="en-US"/>
        </w:rPr>
        <w:t>gasser</w:t>
      </w:r>
      <w:r w:rsidRPr="00D7272C">
        <w:rPr>
          <w:rFonts w:eastAsia="Calibri" w:cs="Times New Roman"/>
          <w:sz w:val="24"/>
          <w:szCs w:val="24"/>
          <w:lang w:val="en-US"/>
        </w:rPr>
        <w:t>” is a “</w:t>
      </w:r>
      <w:r w:rsidRPr="00D7272C">
        <w:rPr>
          <w:rFonts w:eastAsia="Calibri" w:cs="Times New Roman"/>
          <w:i/>
          <w:sz w:val="24"/>
          <w:szCs w:val="24"/>
          <w:lang w:val="en-US"/>
        </w:rPr>
        <w:t>braggart</w:t>
      </w:r>
      <w:r w:rsidRPr="00D7272C">
        <w:rPr>
          <w:rFonts w:eastAsia="Calibri" w:cs="Times New Roman"/>
          <w:sz w:val="24"/>
          <w:szCs w:val="24"/>
          <w:lang w:val="en-US"/>
        </w:rPr>
        <w:t>” or a “</w:t>
      </w:r>
      <w:r w:rsidRPr="00D7272C">
        <w:rPr>
          <w:rFonts w:eastAsia="Calibri" w:cs="Times New Roman"/>
          <w:i/>
          <w:sz w:val="24"/>
          <w:szCs w:val="24"/>
          <w:lang w:val="en-US"/>
        </w:rPr>
        <w:t>talker</w:t>
      </w:r>
      <w:r w:rsidRPr="00D7272C">
        <w:rPr>
          <w:rFonts w:eastAsia="Calibri" w:cs="Times New Roman"/>
          <w:sz w:val="24"/>
          <w:szCs w:val="24"/>
          <w:lang w:val="en-US"/>
        </w:rPr>
        <w:t>” instead of “</w:t>
      </w:r>
      <w:r w:rsidRPr="00D7272C">
        <w:rPr>
          <w:rFonts w:eastAsia="Calibri" w:cs="Times New Roman"/>
          <w:i/>
          <w:sz w:val="24"/>
          <w:szCs w:val="24"/>
          <w:lang w:val="en-US"/>
        </w:rPr>
        <w:t>gas</w:t>
      </w:r>
      <w:r w:rsidRPr="00D7272C">
        <w:rPr>
          <w:rFonts w:eastAsia="Calibri" w:cs="Times New Roman"/>
          <w:sz w:val="24"/>
          <w:szCs w:val="24"/>
          <w:lang w:val="en-US"/>
        </w:rPr>
        <w:t>”.</w:t>
      </w:r>
    </w:p>
    <w:p w14:paraId="78600A0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Also, the suffix </w:t>
      </w:r>
      <w:r w:rsidRPr="00D7272C">
        <w:rPr>
          <w:rFonts w:eastAsia="Calibri" w:cs="Times New Roman"/>
          <w:b/>
          <w:sz w:val="24"/>
          <w:szCs w:val="24"/>
          <w:lang w:val="en-US"/>
        </w:rPr>
        <w:t>–</w:t>
      </w:r>
      <w:proofErr w:type="spellStart"/>
      <w:r w:rsidRPr="00D7272C">
        <w:rPr>
          <w:rFonts w:eastAsia="Calibri" w:cs="Times New Roman"/>
          <w:b/>
          <w:sz w:val="24"/>
          <w:szCs w:val="24"/>
          <w:lang w:val="en-US"/>
        </w:rPr>
        <w:t>ie</w:t>
      </w:r>
      <w:proofErr w:type="spellEnd"/>
      <w:r w:rsidRPr="00D7272C">
        <w:rPr>
          <w:rFonts w:eastAsia="Calibri" w:cs="Times New Roman"/>
          <w:sz w:val="24"/>
          <w:szCs w:val="24"/>
          <w:lang w:val="en-US"/>
        </w:rPr>
        <w:t xml:space="preserve"> is widely used to form nouns, which in the literary standard usually has the meaning of a diminutive, and in speech more often conveys a touch of familiarity, contempt and disdain, for example: </w:t>
      </w:r>
    </w:p>
    <w:p w14:paraId="176DB73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i/>
          <w:sz w:val="24"/>
          <w:szCs w:val="24"/>
          <w:lang w:val="en-US"/>
        </w:rPr>
        <w:t xml:space="preserve">“baddie” – </w:t>
      </w:r>
      <w:r w:rsidRPr="00D7272C">
        <w:rPr>
          <w:rFonts w:eastAsia="Calibri" w:cs="Times New Roman"/>
          <w:sz w:val="24"/>
          <w:szCs w:val="24"/>
          <w:lang w:val="en-US"/>
        </w:rPr>
        <w:t>a villain;</w:t>
      </w:r>
    </w:p>
    <w:p w14:paraId="671A7871"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i/>
          <w:sz w:val="24"/>
          <w:szCs w:val="24"/>
          <w:lang w:val="en-US"/>
        </w:rPr>
        <w:t xml:space="preserve">“greenie” – </w:t>
      </w:r>
      <w:r w:rsidRPr="00D7272C">
        <w:rPr>
          <w:rFonts w:eastAsia="Calibri" w:cs="Times New Roman"/>
          <w:sz w:val="24"/>
          <w:szCs w:val="24"/>
          <w:lang w:val="en-US"/>
        </w:rPr>
        <w:t>a newcomer</w:t>
      </w:r>
      <w:r w:rsidRPr="00D7272C">
        <w:rPr>
          <w:rFonts w:eastAsia="Calibri" w:cs="Times New Roman"/>
          <w:sz w:val="24"/>
          <w:szCs w:val="24"/>
          <w:lang w:val="be-BY"/>
        </w:rPr>
        <w:t>;</w:t>
      </w:r>
    </w:p>
    <w:p w14:paraId="7D8B817B"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i/>
          <w:sz w:val="24"/>
          <w:szCs w:val="24"/>
          <w:lang w:val="en-US"/>
        </w:rPr>
        <w:t xml:space="preserve">“cheapie” – </w:t>
      </w:r>
      <w:r w:rsidRPr="00D7272C">
        <w:rPr>
          <w:rFonts w:eastAsia="Calibri" w:cs="Times New Roman"/>
          <w:sz w:val="24"/>
          <w:szCs w:val="24"/>
          <w:lang w:val="en-US"/>
        </w:rPr>
        <w:t>cheap</w:t>
      </w:r>
      <w:r w:rsidRPr="00D7272C">
        <w:rPr>
          <w:rFonts w:eastAsia="Calibri" w:cs="Times New Roman"/>
          <w:sz w:val="24"/>
          <w:szCs w:val="24"/>
          <w:lang w:val="be-BY"/>
        </w:rPr>
        <w:t>;</w:t>
      </w:r>
    </w:p>
    <w:p w14:paraId="6BF3443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i/>
          <w:sz w:val="24"/>
          <w:szCs w:val="24"/>
          <w:lang w:val="en-US"/>
        </w:rPr>
        <w:t>“</w:t>
      </w:r>
      <w:proofErr w:type="spellStart"/>
      <w:r w:rsidRPr="00D7272C">
        <w:rPr>
          <w:rFonts w:eastAsia="Calibri" w:cs="Times New Roman"/>
          <w:i/>
          <w:sz w:val="24"/>
          <w:szCs w:val="24"/>
          <w:lang w:val="en-US"/>
        </w:rPr>
        <w:t>drunkie</w:t>
      </w:r>
      <w:proofErr w:type="spellEnd"/>
      <w:r w:rsidRPr="00D7272C">
        <w:rPr>
          <w:rFonts w:eastAsia="Calibri" w:cs="Times New Roman"/>
          <w:i/>
          <w:sz w:val="24"/>
          <w:szCs w:val="24"/>
          <w:lang w:val="en-US"/>
        </w:rPr>
        <w:t xml:space="preserve">” – </w:t>
      </w:r>
      <w:r w:rsidRPr="00D7272C">
        <w:rPr>
          <w:rFonts w:eastAsia="Calibri" w:cs="Times New Roman"/>
          <w:sz w:val="24"/>
          <w:szCs w:val="24"/>
          <w:lang w:val="en-US"/>
        </w:rPr>
        <w:t>drunk.</w:t>
      </w:r>
    </w:p>
    <w:p w14:paraId="6E8DE266"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 xml:space="preserve">Adding the prefix </w:t>
      </w:r>
      <w:r w:rsidRPr="00D7272C">
        <w:rPr>
          <w:rFonts w:eastAsia="Calibri" w:cs="Times New Roman"/>
          <w:b/>
          <w:sz w:val="24"/>
          <w:szCs w:val="24"/>
          <w:lang w:val="be-BY"/>
        </w:rPr>
        <w:t>-</w:t>
      </w:r>
      <w:r w:rsidRPr="00D7272C">
        <w:rPr>
          <w:rFonts w:eastAsia="Calibri" w:cs="Times New Roman"/>
          <w:b/>
          <w:sz w:val="24"/>
          <w:szCs w:val="24"/>
          <w:lang w:val="en-US"/>
        </w:rPr>
        <w:t>no</w:t>
      </w:r>
      <w:r w:rsidRPr="00D7272C">
        <w:rPr>
          <w:rFonts w:eastAsia="Calibri" w:cs="Times New Roman"/>
          <w:sz w:val="24"/>
          <w:szCs w:val="24"/>
          <w:lang w:val="en-US"/>
        </w:rPr>
        <w:t>, indicating the absence of something</w:t>
      </w:r>
      <w:r w:rsidRPr="00D7272C">
        <w:rPr>
          <w:rFonts w:eastAsia="Calibri" w:cs="Times New Roman"/>
          <w:sz w:val="24"/>
          <w:szCs w:val="24"/>
          <w:lang w:val="be-BY"/>
        </w:rPr>
        <w:t>:</w:t>
      </w:r>
    </w:p>
    <w:p w14:paraId="54336834" w14:textId="519A39D1"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proofErr w:type="spellStart"/>
      <w:r w:rsidRPr="00D7272C">
        <w:rPr>
          <w:rFonts w:eastAsia="Calibri" w:cs="Times New Roman"/>
          <w:i/>
          <w:sz w:val="24"/>
          <w:szCs w:val="24"/>
          <w:lang w:val="en-US"/>
        </w:rPr>
        <w:t>noname</w:t>
      </w:r>
      <w:proofErr w:type="spellEnd"/>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an unimportant person;</w:t>
      </w:r>
    </w:p>
    <w:p w14:paraId="53316430" w14:textId="7C9E5E10"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proofErr w:type="spellStart"/>
      <w:r w:rsidRPr="00D7272C">
        <w:rPr>
          <w:rFonts w:eastAsia="Calibri" w:cs="Times New Roman"/>
          <w:i/>
          <w:sz w:val="24"/>
          <w:szCs w:val="24"/>
          <w:lang w:val="en-US"/>
        </w:rPr>
        <w:t>nohoper</w:t>
      </w:r>
      <w:proofErr w:type="spellEnd"/>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a loser.</w:t>
      </w:r>
    </w:p>
    <w:p w14:paraId="28DD625A"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4. Borrowing. </w:t>
      </w:r>
    </w:p>
    <w:p w14:paraId="5012D329"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In this case, foreign words undergo changes in semantic meaning and phonetic composition, for example, “</w:t>
      </w:r>
      <w:r w:rsidRPr="00D7272C">
        <w:rPr>
          <w:rFonts w:eastAsia="Calibri" w:cs="Times New Roman"/>
          <w:i/>
          <w:sz w:val="24"/>
          <w:szCs w:val="24"/>
          <w:lang w:val="en-US"/>
        </w:rPr>
        <w:t>Carouse!</w:t>
      </w:r>
      <w:r w:rsidRPr="00D7272C">
        <w:rPr>
          <w:rFonts w:eastAsia="Calibri" w:cs="Times New Roman"/>
          <w:sz w:val="24"/>
          <w:szCs w:val="24"/>
          <w:lang w:val="en-US"/>
        </w:rPr>
        <w:t>” – to feast, comes from “</w:t>
      </w:r>
      <w:proofErr w:type="spellStart"/>
      <w:r w:rsidRPr="00D7272C">
        <w:rPr>
          <w:rFonts w:eastAsia="Calibri" w:cs="Times New Roman"/>
          <w:i/>
          <w:sz w:val="24"/>
          <w:szCs w:val="24"/>
          <w:lang w:val="en-US"/>
        </w:rPr>
        <w:t>Garause</w:t>
      </w:r>
      <w:proofErr w:type="spellEnd"/>
      <w:r w:rsidRPr="00D7272C">
        <w:rPr>
          <w:rFonts w:eastAsia="Calibri" w:cs="Times New Roman"/>
          <w:i/>
          <w:sz w:val="24"/>
          <w:szCs w:val="24"/>
          <w:lang w:val="en-US"/>
        </w:rPr>
        <w:t>!</w:t>
      </w:r>
      <w:r w:rsidRPr="00D7272C">
        <w:rPr>
          <w:rFonts w:eastAsia="Calibri" w:cs="Times New Roman"/>
          <w:sz w:val="24"/>
          <w:szCs w:val="24"/>
          <w:lang w:val="en-US"/>
        </w:rPr>
        <w:t>”, which in German means “</w:t>
      </w:r>
      <w:r w:rsidRPr="00D7272C">
        <w:rPr>
          <w:rFonts w:eastAsia="Calibri" w:cs="Times New Roman"/>
          <w:i/>
          <w:sz w:val="24"/>
          <w:szCs w:val="24"/>
          <w:lang w:val="en-US"/>
        </w:rPr>
        <w:t>To the bottom!</w:t>
      </w:r>
      <w:r w:rsidRPr="00D7272C">
        <w:rPr>
          <w:rFonts w:eastAsia="Calibri" w:cs="Times New Roman"/>
          <w:sz w:val="24"/>
          <w:szCs w:val="24"/>
          <w:lang w:val="en-US"/>
        </w:rPr>
        <w:t>”</w:t>
      </w:r>
    </w:p>
    <w:p w14:paraId="7D3BBC22"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5. Contamination.</w:t>
      </w:r>
    </w:p>
    <w:p w14:paraId="77AD684C"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Traditionally, under contamination is understood as the union of quasi-morphs, or "fragments" of morphemes, of two or more linguistic units based on their structural, functional, semantic, or individual proximity to the speaker, resulting in a new linguistic or speech unit. The phenomenon of contamination can be observed at all linguistic levels: phonetic, morphological, lexical, syntactic and phraseological. The author of the dictionary of slang “The Official Dictionary of Unofficial English” G. </w:t>
      </w:r>
      <w:proofErr w:type="spellStart"/>
      <w:r w:rsidRPr="00D7272C">
        <w:rPr>
          <w:rFonts w:eastAsia="Calibri" w:cs="Times New Roman"/>
          <w:sz w:val="24"/>
          <w:szCs w:val="24"/>
          <w:lang w:val="en-US"/>
        </w:rPr>
        <w:t>Barritt</w:t>
      </w:r>
      <w:proofErr w:type="spellEnd"/>
      <w:r w:rsidRPr="00D7272C">
        <w:rPr>
          <w:rFonts w:eastAsia="Calibri" w:cs="Times New Roman"/>
          <w:sz w:val="24"/>
          <w:szCs w:val="24"/>
          <w:lang w:val="en-US"/>
        </w:rPr>
        <w:t xml:space="preserve"> rightly notes that «the source of modern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in particular, pollutants, is primarily periodicals: newspapers, magazines; as well as the daily oral speech of the younger generation» [2].</w:t>
      </w:r>
    </w:p>
    <w:p w14:paraId="528726D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Here are a few contaminants: </w:t>
      </w:r>
    </w:p>
    <w:p w14:paraId="25EAE4D9" w14:textId="628B89EA"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proofErr w:type="spellStart"/>
      <w:r w:rsidRPr="00D7272C">
        <w:rPr>
          <w:rFonts w:eastAsia="Calibri" w:cs="Times New Roman"/>
          <w:i/>
          <w:sz w:val="24"/>
          <w:szCs w:val="24"/>
          <w:lang w:val="en-US"/>
        </w:rPr>
        <w:t>drinketite</w:t>
      </w:r>
      <w:proofErr w:type="spellEnd"/>
      <w:r w:rsidRPr="00D7272C">
        <w:rPr>
          <w:rFonts w:eastAsia="Calibri" w:cs="Times New Roman"/>
          <w:sz w:val="24"/>
          <w:szCs w:val="24"/>
          <w:lang w:val="en-US"/>
        </w:rPr>
        <w:t>” by “</w:t>
      </w:r>
      <w:r w:rsidRPr="00D7272C">
        <w:rPr>
          <w:rFonts w:eastAsia="Calibri" w:cs="Times New Roman"/>
          <w:i/>
          <w:sz w:val="24"/>
          <w:szCs w:val="24"/>
          <w:lang w:val="en-US"/>
        </w:rPr>
        <w:t>appetite</w:t>
      </w:r>
      <w:r w:rsidRPr="00D7272C">
        <w:rPr>
          <w:rFonts w:eastAsia="Calibri" w:cs="Times New Roman"/>
          <w:sz w:val="24"/>
          <w:szCs w:val="24"/>
          <w:lang w:val="en-US"/>
        </w:rPr>
        <w:t>” (means a natural desire to satisfy a bodily need for a </w:t>
      </w:r>
      <w:r w:rsidRPr="00D7272C">
        <w:rPr>
          <w:rFonts w:eastAsia="Calibri" w:cs="Times New Roman"/>
          <w:bCs/>
          <w:sz w:val="24"/>
          <w:szCs w:val="24"/>
          <w:lang w:val="en-US"/>
        </w:rPr>
        <w:t>drink</w:t>
      </w:r>
      <w:r w:rsidRPr="00D7272C">
        <w:rPr>
          <w:rFonts w:eastAsia="Calibri" w:cs="Times New Roman"/>
          <w:sz w:val="24"/>
          <w:szCs w:val="24"/>
          <w:lang w:val="en-US"/>
        </w:rPr>
        <w:t>;</w:t>
      </w:r>
    </w:p>
    <w:p w14:paraId="3F5A1646" w14:textId="1E36CAD3"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proofErr w:type="spellStart"/>
      <w:r w:rsidRPr="00D7272C">
        <w:rPr>
          <w:rFonts w:eastAsia="Calibri" w:cs="Times New Roman"/>
          <w:i/>
          <w:sz w:val="24"/>
          <w:szCs w:val="24"/>
          <w:lang w:val="en-US"/>
        </w:rPr>
        <w:t>mooneymoon</w:t>
      </w:r>
      <w:proofErr w:type="spellEnd"/>
      <w:r w:rsidRPr="00D7272C">
        <w:rPr>
          <w:rFonts w:eastAsia="Calibri" w:cs="Times New Roman"/>
          <w:sz w:val="24"/>
          <w:szCs w:val="24"/>
          <w:lang w:val="en-US"/>
        </w:rPr>
        <w:t>” by “</w:t>
      </w:r>
      <w:r w:rsidRPr="00D7272C">
        <w:rPr>
          <w:rFonts w:eastAsia="Calibri" w:cs="Times New Roman"/>
          <w:i/>
          <w:sz w:val="24"/>
          <w:szCs w:val="24"/>
          <w:lang w:val="en-US"/>
        </w:rPr>
        <w:t>honeymoon</w:t>
      </w:r>
      <w:r w:rsidRPr="00D7272C">
        <w:rPr>
          <w:rFonts w:eastAsia="Calibri" w:cs="Times New Roman"/>
          <w:sz w:val="24"/>
          <w:szCs w:val="24"/>
          <w:lang w:val="en-US"/>
        </w:rPr>
        <w:t>” (means a holiday taken by newlyweds after their wedding to celebrate their marriage;</w:t>
      </w:r>
    </w:p>
    <w:p w14:paraId="7E15532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r w:rsidRPr="00D7272C">
        <w:rPr>
          <w:rFonts w:eastAsia="Calibri" w:cs="Times New Roman"/>
          <w:i/>
          <w:sz w:val="24"/>
          <w:szCs w:val="24"/>
          <w:lang w:val="en-US"/>
        </w:rPr>
        <w:t>earwitness</w:t>
      </w:r>
      <w:r w:rsidRPr="00D7272C">
        <w:rPr>
          <w:rFonts w:eastAsia="Calibri" w:cs="Times New Roman"/>
          <w:sz w:val="24"/>
          <w:szCs w:val="24"/>
          <w:lang w:val="en-US"/>
        </w:rPr>
        <w:t>” by “</w:t>
      </w:r>
      <w:r w:rsidRPr="00D7272C">
        <w:rPr>
          <w:rFonts w:eastAsia="Calibri" w:cs="Times New Roman"/>
          <w:i/>
          <w:sz w:val="24"/>
          <w:szCs w:val="24"/>
          <w:lang w:val="en-US"/>
        </w:rPr>
        <w:t>eyewitness</w:t>
      </w:r>
      <w:r w:rsidRPr="00D7272C">
        <w:rPr>
          <w:rFonts w:eastAsia="Calibri" w:cs="Times New Roman"/>
          <w:sz w:val="24"/>
          <w:szCs w:val="24"/>
          <w:lang w:val="en-US"/>
        </w:rPr>
        <w:t>” (is a person who testifies about something that they heard and did not see).</w:t>
      </w:r>
    </w:p>
    <w:p w14:paraId="13248D5D"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lastRenderedPageBreak/>
        <w:t xml:space="preserve">A contaminated word is often seen as the result of a language game, as a protest against the mechanical use of language, against </w:t>
      </w:r>
      <w:proofErr w:type="spellStart"/>
      <w:r w:rsidRPr="00D7272C">
        <w:rPr>
          <w:rFonts w:eastAsia="Calibri" w:cs="Times New Roman"/>
          <w:sz w:val="24"/>
          <w:szCs w:val="24"/>
          <w:lang w:val="en-US"/>
        </w:rPr>
        <w:t>cliches</w:t>
      </w:r>
      <w:proofErr w:type="spellEnd"/>
      <w:r w:rsidRPr="00D7272C">
        <w:rPr>
          <w:rFonts w:eastAsia="Calibri" w:cs="Times New Roman"/>
          <w:sz w:val="24"/>
          <w:szCs w:val="24"/>
          <w:lang w:val="en-US"/>
        </w:rPr>
        <w:t xml:space="preserve"> and euphemisms. This explains the fact that in recent years, an increasing number of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xml:space="preserve"> have been formed due to the word-formation model of contraction, resulting in figurative, metaphorical contaminants.</w:t>
      </w:r>
    </w:p>
    <w:p w14:paraId="7C4FDC42"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6. Reduplication. </w:t>
      </w:r>
    </w:p>
    <w:p w14:paraId="1EC1C80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Reduplication is a </w:t>
      </w:r>
      <w:proofErr w:type="spellStart"/>
      <w:r w:rsidRPr="00D7272C">
        <w:rPr>
          <w:rFonts w:eastAsia="Calibri" w:cs="Times New Roman"/>
          <w:sz w:val="24"/>
          <w:szCs w:val="24"/>
          <w:lang w:val="en-US"/>
        </w:rPr>
        <w:t>phonomorphological</w:t>
      </w:r>
      <w:proofErr w:type="spellEnd"/>
      <w:r w:rsidRPr="00D7272C">
        <w:rPr>
          <w:rFonts w:eastAsia="Calibri" w:cs="Times New Roman"/>
          <w:sz w:val="24"/>
          <w:szCs w:val="24"/>
          <w:lang w:val="en-US"/>
        </w:rPr>
        <w:t xml:space="preserve"> phenomenon that consists in doubling the initial syllable or the whole root, for example: </w:t>
      </w:r>
    </w:p>
    <w:p w14:paraId="0B22F4A2"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w:t>
      </w:r>
      <w:r w:rsidRPr="00D7272C">
        <w:rPr>
          <w:rFonts w:eastAsia="Calibri" w:cs="Times New Roman"/>
          <w:i/>
          <w:sz w:val="24"/>
          <w:szCs w:val="24"/>
          <w:lang w:val="en-US"/>
        </w:rPr>
        <w:t>Blah-blah</w:t>
      </w:r>
      <w:r w:rsidRPr="00D7272C">
        <w:rPr>
          <w:rFonts w:eastAsia="Calibri" w:cs="Times New Roman"/>
          <w:sz w:val="24"/>
          <w:szCs w:val="24"/>
          <w:lang w:val="en-US"/>
        </w:rPr>
        <w:t>” – to talk nonsense</w:t>
      </w:r>
      <w:r w:rsidRPr="00D7272C">
        <w:rPr>
          <w:rFonts w:eastAsia="Calibri" w:cs="Times New Roman"/>
          <w:sz w:val="24"/>
          <w:szCs w:val="24"/>
          <w:lang w:val="be-BY"/>
        </w:rPr>
        <w:t>;</w:t>
      </w:r>
    </w:p>
    <w:p w14:paraId="570FA0A6"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w:t>
      </w:r>
      <w:r w:rsidRPr="00D7272C">
        <w:rPr>
          <w:rFonts w:eastAsia="Calibri" w:cs="Times New Roman"/>
          <w:i/>
          <w:sz w:val="24"/>
          <w:szCs w:val="24"/>
          <w:lang w:val="en-US"/>
        </w:rPr>
        <w:t>Dingle-dangle</w:t>
      </w:r>
      <w:r w:rsidRPr="00D7272C">
        <w:rPr>
          <w:rFonts w:eastAsia="Calibri" w:cs="Times New Roman"/>
          <w:sz w:val="24"/>
          <w:szCs w:val="24"/>
          <w:lang w:val="en-US"/>
        </w:rPr>
        <w:t xml:space="preserve">” – to swing back and forth. </w:t>
      </w:r>
    </w:p>
    <w:p w14:paraId="0D92EA2F" w14:textId="77777777"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 xml:space="preserve">As T.M. </w:t>
      </w:r>
      <w:proofErr w:type="spellStart"/>
      <w:r w:rsidRPr="00D7272C">
        <w:rPr>
          <w:rFonts w:eastAsia="Calibri" w:cs="Times New Roman"/>
          <w:sz w:val="24"/>
          <w:szCs w:val="24"/>
          <w:lang w:val="en-US"/>
        </w:rPr>
        <w:t>Belyaeva</w:t>
      </w:r>
      <w:proofErr w:type="spellEnd"/>
      <w:r w:rsidRPr="00D7272C">
        <w:rPr>
          <w:rFonts w:eastAsia="Calibri" w:cs="Times New Roman"/>
          <w:sz w:val="24"/>
          <w:szCs w:val="24"/>
          <w:lang w:val="en-US"/>
        </w:rPr>
        <w:t xml:space="preserve"> emphasizes, «</w:t>
      </w:r>
      <w:proofErr w:type="spellStart"/>
      <w:r w:rsidRPr="00D7272C">
        <w:rPr>
          <w:rFonts w:eastAsia="Calibri" w:cs="Times New Roman"/>
          <w:sz w:val="24"/>
          <w:szCs w:val="24"/>
          <w:lang w:val="en-US"/>
        </w:rPr>
        <w:t>reduplicatives</w:t>
      </w:r>
      <w:proofErr w:type="spellEnd"/>
      <w:r w:rsidRPr="00D7272C">
        <w:rPr>
          <w:rFonts w:eastAsia="Calibri" w:cs="Times New Roman"/>
          <w:sz w:val="24"/>
          <w:szCs w:val="24"/>
          <w:lang w:val="en-US"/>
        </w:rPr>
        <w:t xml:space="preserve"> are created and function in colloquial speech due to their expressivity, which arises as a result of the interaction of formal, substantive and </w:t>
      </w:r>
      <w:proofErr w:type="spellStart"/>
      <w:r w:rsidRPr="00D7272C">
        <w:rPr>
          <w:rFonts w:eastAsia="Calibri" w:cs="Times New Roman"/>
          <w:sz w:val="24"/>
          <w:szCs w:val="24"/>
          <w:lang w:val="en-US"/>
        </w:rPr>
        <w:t>phonosemantic</w:t>
      </w:r>
      <w:proofErr w:type="spellEnd"/>
      <w:r w:rsidRPr="00D7272C">
        <w:rPr>
          <w:rFonts w:eastAsia="Calibri" w:cs="Times New Roman"/>
          <w:sz w:val="24"/>
          <w:szCs w:val="24"/>
          <w:lang w:val="en-US"/>
        </w:rPr>
        <w:t xml:space="preserve"> features» [3].</w:t>
      </w:r>
    </w:p>
    <w:p w14:paraId="582EB370" w14:textId="7183BBE4"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Linguist G. B. </w:t>
      </w:r>
      <w:proofErr w:type="spellStart"/>
      <w:r w:rsidRPr="00D7272C">
        <w:rPr>
          <w:rFonts w:eastAsia="Calibri" w:cs="Times New Roman"/>
          <w:sz w:val="24"/>
          <w:szCs w:val="24"/>
          <w:lang w:val="en-US"/>
        </w:rPr>
        <w:t>Antrushina</w:t>
      </w:r>
      <w:proofErr w:type="spellEnd"/>
      <w:r w:rsidRPr="00D7272C">
        <w:rPr>
          <w:rFonts w:eastAsia="Calibri" w:cs="Times New Roman"/>
          <w:sz w:val="24"/>
          <w:szCs w:val="24"/>
          <w:lang w:val="en-US"/>
        </w:rPr>
        <w:t xml:space="preserve"> believes that «from the point of view of stylistics, most of the words formed by reduplication belong to colloquial speech and slang», for example: “</w:t>
      </w:r>
      <w:r w:rsidRPr="00D7272C">
        <w:rPr>
          <w:rFonts w:eastAsia="Calibri" w:cs="Times New Roman"/>
          <w:i/>
          <w:sz w:val="24"/>
          <w:szCs w:val="24"/>
          <w:lang w:val="en-US"/>
        </w:rPr>
        <w:t>walkie-talkie</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a portable radio, “</w:t>
      </w:r>
      <w:r w:rsidRPr="00D7272C">
        <w:rPr>
          <w:rFonts w:eastAsia="Calibri" w:cs="Times New Roman"/>
          <w:i/>
          <w:sz w:val="24"/>
          <w:szCs w:val="24"/>
          <w:lang w:val="en-US"/>
        </w:rPr>
        <w:t>chichi</w:t>
      </w:r>
      <w:r w:rsidRPr="00D7272C">
        <w:rPr>
          <w:rFonts w:eastAsia="Calibri" w:cs="Times New Roman"/>
          <w:sz w:val="24"/>
          <w:szCs w:val="24"/>
          <w:lang w:val="en-US"/>
        </w:rPr>
        <w:t xml:space="preserve">” - sl. for chic as a </w:t>
      </w:r>
      <w:proofErr w:type="spellStart"/>
      <w:r w:rsidRPr="00D7272C">
        <w:rPr>
          <w:rFonts w:eastAsia="Calibri" w:cs="Times New Roman"/>
          <w:sz w:val="24"/>
          <w:szCs w:val="24"/>
          <w:lang w:val="en-US"/>
        </w:rPr>
        <w:t>chi-chi</w:t>
      </w:r>
      <w:proofErr w:type="spellEnd"/>
      <w:r w:rsidRPr="00D7272C">
        <w:rPr>
          <w:rFonts w:eastAsia="Calibri" w:cs="Times New Roman"/>
          <w:sz w:val="24"/>
          <w:szCs w:val="24"/>
          <w:lang w:val="en-US"/>
        </w:rPr>
        <w:t xml:space="preserve"> girl [4].</w:t>
      </w:r>
    </w:p>
    <w:p w14:paraId="12A6A98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According to E.F. </w:t>
      </w:r>
      <w:proofErr w:type="spellStart"/>
      <w:r w:rsidRPr="00D7272C">
        <w:rPr>
          <w:rFonts w:eastAsia="Calibri" w:cs="Times New Roman"/>
          <w:sz w:val="24"/>
          <w:szCs w:val="24"/>
          <w:lang w:val="en-US"/>
        </w:rPr>
        <w:t>Arsentieva</w:t>
      </w:r>
      <w:proofErr w:type="spellEnd"/>
      <w:r w:rsidRPr="00D7272C">
        <w:rPr>
          <w:rFonts w:eastAsia="Calibri" w:cs="Times New Roman"/>
          <w:sz w:val="24"/>
          <w:szCs w:val="24"/>
          <w:lang w:val="en-US"/>
        </w:rPr>
        <w:t>, «the range of use of reduplication is extremely wide. It is typical for all genres and styles of speech. Reduplication is used both in literary and bookish, and in colloquial speech, it is characteristic of both adult and child speech» [5].</w:t>
      </w:r>
    </w:p>
    <w:p w14:paraId="1EC271B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However, English </w:t>
      </w:r>
      <w:proofErr w:type="spellStart"/>
      <w:r w:rsidRPr="00D7272C">
        <w:rPr>
          <w:rFonts w:eastAsia="Calibri" w:cs="Times New Roman"/>
          <w:sz w:val="24"/>
          <w:szCs w:val="24"/>
          <w:lang w:val="en-US"/>
        </w:rPr>
        <w:t>reduplicatives</w:t>
      </w:r>
      <w:proofErr w:type="spellEnd"/>
      <w:r w:rsidRPr="00D7272C">
        <w:rPr>
          <w:rFonts w:eastAsia="Calibri" w:cs="Times New Roman"/>
          <w:sz w:val="24"/>
          <w:szCs w:val="24"/>
          <w:lang w:val="en-US"/>
        </w:rPr>
        <w:t>, according to most researchers, are most often used in an informal, reduced style of speech, where slang and colloquial words differ. Many reduplicative words that appeared in sling and colloquial style may eventually be incorporated into common vocabulary (“</w:t>
      </w:r>
      <w:r w:rsidRPr="00D7272C">
        <w:rPr>
          <w:rFonts w:eastAsia="Calibri" w:cs="Times New Roman"/>
          <w:i/>
          <w:sz w:val="24"/>
          <w:szCs w:val="24"/>
          <w:lang w:val="en-US"/>
        </w:rPr>
        <w:t>pooh-pooh</w:t>
      </w:r>
      <w:r w:rsidRPr="00D7272C">
        <w:rPr>
          <w:rFonts w:eastAsia="Calibri" w:cs="Times New Roman"/>
          <w:sz w:val="24"/>
          <w:szCs w:val="24"/>
          <w:lang w:val="en-US"/>
        </w:rPr>
        <w:t>”, “</w:t>
      </w:r>
      <w:r w:rsidRPr="00D7272C">
        <w:rPr>
          <w:rFonts w:eastAsia="Calibri" w:cs="Times New Roman"/>
          <w:i/>
          <w:sz w:val="24"/>
          <w:szCs w:val="24"/>
          <w:lang w:val="en-US"/>
        </w:rPr>
        <w:t>push-push</w:t>
      </w:r>
      <w:r w:rsidRPr="00D7272C">
        <w:rPr>
          <w:rFonts w:eastAsia="Calibri" w:cs="Times New Roman"/>
          <w:sz w:val="24"/>
          <w:szCs w:val="24"/>
          <w:lang w:val="en-US"/>
        </w:rPr>
        <w:t>”, “</w:t>
      </w:r>
      <w:r w:rsidRPr="00D7272C">
        <w:rPr>
          <w:rFonts w:eastAsia="Calibri" w:cs="Times New Roman"/>
          <w:i/>
          <w:sz w:val="24"/>
          <w:szCs w:val="24"/>
          <w:lang w:val="en-US"/>
        </w:rPr>
        <w:t>fifty-fifty</w:t>
      </w:r>
      <w:r w:rsidRPr="00D7272C">
        <w:rPr>
          <w:rFonts w:eastAsia="Calibri" w:cs="Times New Roman"/>
          <w:sz w:val="24"/>
          <w:szCs w:val="24"/>
          <w:lang w:val="en-US"/>
        </w:rPr>
        <w:t>”).</w:t>
      </w:r>
    </w:p>
    <w:p w14:paraId="249152D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7. Reduction.</w:t>
      </w:r>
    </w:p>
    <w:p w14:paraId="7625033C"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This method allows you to shorten long words by replacing them with shorter ones, for example: </w:t>
      </w:r>
    </w:p>
    <w:p w14:paraId="04FA06E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r w:rsidRPr="00D7272C">
        <w:rPr>
          <w:rFonts w:eastAsia="Calibri" w:cs="Times New Roman"/>
          <w:i/>
          <w:sz w:val="24"/>
          <w:szCs w:val="24"/>
          <w:lang w:val="en-US"/>
        </w:rPr>
        <w:t>biz</w:t>
      </w:r>
      <w:r w:rsidRPr="00D7272C">
        <w:rPr>
          <w:rFonts w:eastAsia="Calibri" w:cs="Times New Roman"/>
          <w:sz w:val="24"/>
          <w:szCs w:val="24"/>
          <w:lang w:val="en-US"/>
        </w:rPr>
        <w:t xml:space="preserve">” – from business; </w:t>
      </w:r>
    </w:p>
    <w:p w14:paraId="06E80B10"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r w:rsidRPr="00D7272C">
        <w:rPr>
          <w:rFonts w:eastAsia="Calibri" w:cs="Times New Roman"/>
          <w:i/>
          <w:sz w:val="24"/>
          <w:szCs w:val="24"/>
          <w:lang w:val="en-US"/>
        </w:rPr>
        <w:t>cab</w:t>
      </w:r>
      <w:r w:rsidRPr="00D7272C">
        <w:rPr>
          <w:rFonts w:eastAsia="Calibri" w:cs="Times New Roman"/>
          <w:sz w:val="24"/>
          <w:szCs w:val="24"/>
          <w:lang w:val="en-US"/>
        </w:rPr>
        <w:t>” – from cabriolet;</w:t>
      </w:r>
    </w:p>
    <w:p w14:paraId="0EFD264E" w14:textId="5D890AB2"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w:t>
      </w:r>
      <w:proofErr w:type="spellStart"/>
      <w:r w:rsidRPr="00D7272C">
        <w:rPr>
          <w:rFonts w:eastAsia="Calibri" w:cs="Times New Roman"/>
          <w:i/>
          <w:sz w:val="24"/>
          <w:szCs w:val="24"/>
          <w:lang w:val="en-US"/>
        </w:rPr>
        <w:t>uni</w:t>
      </w:r>
      <w:proofErr w:type="spellEnd"/>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from university.</w:t>
      </w:r>
    </w:p>
    <w:p w14:paraId="20B3285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It should be noted that many short words eventually cease to be considered slang. </w:t>
      </w:r>
    </w:p>
    <w:p w14:paraId="14209A8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8. Abbreviation.</w:t>
      </w:r>
    </w:p>
    <w:p w14:paraId="41D51AF7"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 An abbreviation involves the use of abbreviations instead of several words, for example: </w:t>
      </w:r>
    </w:p>
    <w:p w14:paraId="27783B1E" w14:textId="6AF5BC0A" w:rsidR="00BA65BD" w:rsidRPr="00D7272C" w:rsidRDefault="00BA65BD" w:rsidP="00D7272C">
      <w:pPr>
        <w:ind w:firstLine="709"/>
        <w:rPr>
          <w:rFonts w:eastAsia="Calibri" w:cs="Times New Roman"/>
          <w:sz w:val="24"/>
          <w:szCs w:val="24"/>
          <w:lang w:val="be-BY"/>
        </w:rPr>
      </w:pPr>
      <w:r w:rsidRPr="00D7272C">
        <w:rPr>
          <w:rFonts w:eastAsia="Calibri" w:cs="Times New Roman"/>
          <w:sz w:val="24"/>
          <w:szCs w:val="24"/>
          <w:lang w:val="en-US"/>
        </w:rPr>
        <w:t>“</w:t>
      </w:r>
      <w:r w:rsidRPr="00D7272C">
        <w:rPr>
          <w:rFonts w:eastAsia="Calibri" w:cs="Times New Roman"/>
          <w:i/>
          <w:sz w:val="24"/>
          <w:szCs w:val="24"/>
          <w:lang w:val="en-US"/>
        </w:rPr>
        <w:t>LOL</w:t>
      </w:r>
      <w:r w:rsidRPr="00D7272C">
        <w:rPr>
          <w:rFonts w:eastAsia="Calibri" w:cs="Times New Roman"/>
          <w:sz w:val="24"/>
          <w:szCs w:val="24"/>
          <w:lang w:val="en-US"/>
        </w:rPr>
        <w:t xml:space="preserve">” </w:t>
      </w:r>
      <w:r w:rsidR="00FD6636" w:rsidRPr="009C15CC">
        <w:rPr>
          <w:rFonts w:eastAsia="Calibri" w:cs="Times New Roman"/>
          <w:sz w:val="24"/>
          <w:szCs w:val="24"/>
          <w:lang w:val="en-US"/>
        </w:rPr>
        <w:t>–</w:t>
      </w:r>
      <w:r w:rsidRPr="00D7272C">
        <w:rPr>
          <w:rFonts w:eastAsia="Calibri" w:cs="Times New Roman"/>
          <w:sz w:val="24"/>
          <w:szCs w:val="24"/>
          <w:lang w:val="en-US"/>
        </w:rPr>
        <w:t xml:space="preserve"> laugh out loud</w:t>
      </w:r>
      <w:r w:rsidRPr="00D7272C">
        <w:rPr>
          <w:rFonts w:eastAsia="Calibri" w:cs="Times New Roman"/>
          <w:sz w:val="24"/>
          <w:szCs w:val="24"/>
          <w:lang w:val="be-BY"/>
        </w:rPr>
        <w:t>;</w:t>
      </w:r>
    </w:p>
    <w:p w14:paraId="4A80A90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r w:rsidRPr="00D7272C">
        <w:rPr>
          <w:rFonts w:eastAsia="Calibri" w:cs="Times New Roman"/>
          <w:i/>
          <w:sz w:val="24"/>
          <w:szCs w:val="24"/>
          <w:lang w:val="en-US"/>
        </w:rPr>
        <w:t>A2A</w:t>
      </w:r>
      <w:r w:rsidRPr="00D7272C">
        <w:rPr>
          <w:rFonts w:eastAsia="Calibri" w:cs="Times New Roman"/>
          <w:sz w:val="24"/>
          <w:szCs w:val="24"/>
          <w:lang w:val="en-US"/>
        </w:rPr>
        <w:t>”</w:t>
      </w:r>
      <w:r w:rsidRPr="00D7272C">
        <w:rPr>
          <w:rFonts w:eastAsia="Calibri" w:cs="Times New Roman"/>
          <w:sz w:val="24"/>
          <w:szCs w:val="24"/>
          <w:lang w:val="be-BY"/>
        </w:rPr>
        <w:t xml:space="preserve"> – </w:t>
      </w:r>
      <w:r w:rsidRPr="00D7272C">
        <w:rPr>
          <w:rFonts w:eastAsia="Calibri" w:cs="Times New Roman"/>
          <w:sz w:val="24"/>
          <w:szCs w:val="24"/>
          <w:lang w:val="en-US"/>
        </w:rPr>
        <w:t>ask to answer;</w:t>
      </w:r>
    </w:p>
    <w:p w14:paraId="44E0E45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t>
      </w:r>
      <w:r w:rsidRPr="00D7272C">
        <w:rPr>
          <w:rFonts w:eastAsia="Calibri" w:cs="Times New Roman"/>
          <w:i/>
          <w:sz w:val="24"/>
          <w:szCs w:val="24"/>
          <w:lang w:val="en-US"/>
        </w:rPr>
        <w:t>A4U</w:t>
      </w:r>
      <w:r w:rsidRPr="00D7272C">
        <w:rPr>
          <w:rFonts w:eastAsia="Calibri" w:cs="Times New Roman"/>
          <w:sz w:val="24"/>
          <w:szCs w:val="24"/>
          <w:lang w:val="en-US"/>
        </w:rPr>
        <w:t>” – all for you.</w:t>
      </w:r>
    </w:p>
    <w:p w14:paraId="02A5521A"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Thus, we can say that slang is opposed to the official, generally accepted language and is fully understandable only to representatives of a narrow circle of people, who introduced this word or expression, and also, thanks to popular culture, leaves its mark on the language of all nations. The main trends of the world, the interests of a certain stratum of society, and the way of life of people are the main sources of replenishment of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w:t>
      </w:r>
    </w:p>
    <w:p w14:paraId="1B4B5729"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The main ways of forming slang units in modern English are: word composition, metaphorization, affixation, borrowing, reduplication, abbreviation, and contamination. As can be seen from the above examples, the analyzed ways of forming slang vocabulary are similar to the usual ways of word formation, but we can conclude that metaphors and vivid images are much more often used in slang, and words can be strongly distorted phonetically.</w:t>
      </w:r>
    </w:p>
    <w:p w14:paraId="345B7DB7" w14:textId="5EC4780A" w:rsidR="00BA65BD" w:rsidRPr="00D7272C" w:rsidRDefault="00BA65BD" w:rsidP="00D7272C">
      <w:pPr>
        <w:ind w:firstLine="709"/>
        <w:rPr>
          <w:rFonts w:eastAsia="Calibri" w:cs="Times New Roman"/>
          <w:sz w:val="24"/>
          <w:szCs w:val="24"/>
          <w:lang w:val="en-US"/>
        </w:rPr>
      </w:pPr>
    </w:p>
    <w:p w14:paraId="34F29A57" w14:textId="77777777" w:rsidR="00BA65BD" w:rsidRPr="009C15CC" w:rsidRDefault="00BA65BD" w:rsidP="009C15CC">
      <w:pPr>
        <w:keepNext/>
        <w:keepLines/>
        <w:jc w:val="center"/>
        <w:rPr>
          <w:rFonts w:eastAsia="Times New Roman" w:cs="Times New Roman"/>
          <w:b/>
          <w:bCs/>
          <w:sz w:val="24"/>
          <w:szCs w:val="24"/>
          <w:lang w:val="en-US"/>
        </w:rPr>
      </w:pPr>
      <w:bookmarkStart w:id="52" w:name="_Toc192887101"/>
      <w:r w:rsidRPr="009C15CC">
        <w:rPr>
          <w:rFonts w:eastAsia="Times New Roman" w:cs="Times New Roman"/>
          <w:b/>
          <w:bCs/>
          <w:sz w:val="24"/>
          <w:szCs w:val="24"/>
          <w:lang w:val="en-US"/>
        </w:rPr>
        <w:t>2. MOTIVATION OF SLANG IN MODERN ENGLISH</w:t>
      </w:r>
      <w:bookmarkEnd w:id="52"/>
    </w:p>
    <w:p w14:paraId="5A17D2AC" w14:textId="5970B25A" w:rsidR="00BA65BD" w:rsidRPr="009C15CC" w:rsidRDefault="00BA65BD" w:rsidP="009C15CC">
      <w:pPr>
        <w:keepNext/>
        <w:keepLines/>
        <w:jc w:val="center"/>
        <w:rPr>
          <w:rFonts w:eastAsia="Times New Roman" w:cs="Times New Roman"/>
          <w:b/>
          <w:bCs/>
          <w:sz w:val="24"/>
          <w:szCs w:val="24"/>
          <w:lang w:val="en-US"/>
        </w:rPr>
      </w:pPr>
      <w:bookmarkStart w:id="53" w:name="_Toc192887102"/>
      <w:r w:rsidRPr="009C15CC">
        <w:rPr>
          <w:rFonts w:eastAsia="Times New Roman" w:cs="Times New Roman"/>
          <w:b/>
          <w:bCs/>
          <w:sz w:val="24"/>
          <w:szCs w:val="24"/>
          <w:lang w:val="en-US"/>
        </w:rPr>
        <w:t>2.1</w:t>
      </w:r>
      <w:r w:rsidR="009C15CC" w:rsidRPr="009C15CC">
        <w:rPr>
          <w:rFonts w:eastAsia="Times New Roman" w:cs="Times New Roman"/>
          <w:b/>
          <w:bCs/>
          <w:sz w:val="24"/>
          <w:szCs w:val="24"/>
          <w:lang w:val="en-US"/>
        </w:rPr>
        <w:t>.</w:t>
      </w:r>
      <w:r w:rsidRPr="009C15CC">
        <w:rPr>
          <w:rFonts w:eastAsia="Times New Roman" w:cs="Times New Roman"/>
          <w:b/>
          <w:bCs/>
          <w:sz w:val="24"/>
          <w:szCs w:val="24"/>
          <w:lang w:val="en-US"/>
        </w:rPr>
        <w:t xml:space="preserve"> The main functions and reasons for the use of slang expressions among modern youth</w:t>
      </w:r>
      <w:bookmarkEnd w:id="53"/>
    </w:p>
    <w:p w14:paraId="5EF9ECDF" w14:textId="77777777" w:rsidR="00BA65BD" w:rsidRPr="00D7272C" w:rsidRDefault="00BA65BD" w:rsidP="00D7272C">
      <w:pPr>
        <w:ind w:firstLine="709"/>
        <w:rPr>
          <w:rFonts w:eastAsia="Calibri" w:cs="Times New Roman"/>
          <w:sz w:val="24"/>
          <w:szCs w:val="24"/>
          <w:lang w:val="en-US"/>
        </w:rPr>
      </w:pPr>
    </w:p>
    <w:p w14:paraId="3500FF6E" w14:textId="5DE45178"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In order to determine the main functions and reasons for using slang expressions, we conducted a survey among students of the 9</w:t>
      </w:r>
      <w:r w:rsidRPr="00D7272C">
        <w:rPr>
          <w:rFonts w:eastAsia="Calibri" w:cs="Times New Roman"/>
          <w:sz w:val="24"/>
          <w:szCs w:val="24"/>
          <w:vertAlign w:val="superscript"/>
          <w:lang w:val="en-US"/>
        </w:rPr>
        <w:t>th</w:t>
      </w:r>
      <w:r w:rsidRPr="00D7272C">
        <w:rPr>
          <w:rFonts w:eastAsia="Calibri" w:cs="Times New Roman"/>
          <w:sz w:val="24"/>
          <w:szCs w:val="24"/>
          <w:lang w:val="en-US"/>
        </w:rPr>
        <w:t xml:space="preserve"> and 11</w:t>
      </w:r>
      <w:r w:rsidRPr="00D7272C">
        <w:rPr>
          <w:rFonts w:eastAsia="Calibri" w:cs="Times New Roman"/>
          <w:sz w:val="24"/>
          <w:szCs w:val="24"/>
          <w:vertAlign w:val="superscript"/>
          <w:lang w:val="en-US"/>
        </w:rPr>
        <w:t>th</w:t>
      </w:r>
      <w:r w:rsidRPr="00D7272C">
        <w:rPr>
          <w:rFonts w:eastAsia="Calibri" w:cs="Times New Roman"/>
          <w:sz w:val="24"/>
          <w:szCs w:val="24"/>
          <w:lang w:val="en-US"/>
        </w:rPr>
        <w:t xml:space="preserve"> forms of school №16 named after </w:t>
      </w:r>
      <w:proofErr w:type="spellStart"/>
      <w:r w:rsidRPr="00D7272C">
        <w:rPr>
          <w:rFonts w:eastAsia="Calibri" w:cs="Times New Roman"/>
          <w:sz w:val="24"/>
          <w:szCs w:val="24"/>
          <w:lang w:val="en-US"/>
        </w:rPr>
        <w:t>P.</w:t>
      </w:r>
      <w:proofErr w:type="gramStart"/>
      <w:r w:rsidRPr="00D7272C">
        <w:rPr>
          <w:rFonts w:eastAsia="Calibri" w:cs="Times New Roman"/>
          <w:sz w:val="24"/>
          <w:szCs w:val="24"/>
          <w:lang w:val="en-US"/>
        </w:rPr>
        <w:t>M.Masherov</w:t>
      </w:r>
      <w:proofErr w:type="spellEnd"/>
      <w:proofErr w:type="gramEnd"/>
      <w:r w:rsidRPr="00D7272C">
        <w:rPr>
          <w:rFonts w:eastAsia="Calibri" w:cs="Times New Roman"/>
          <w:sz w:val="24"/>
          <w:szCs w:val="24"/>
          <w:lang w:val="en-US"/>
        </w:rPr>
        <w:t>. We have proposed the following list of questions:</w:t>
      </w:r>
    </w:p>
    <w:p w14:paraId="0253DF5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1. Are you familiar with the concept of "slang"?</w:t>
      </w:r>
    </w:p>
    <w:p w14:paraId="66AB4E1D"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lastRenderedPageBreak/>
        <w:t>2. Give a brief definition of the concept of "slang".</w:t>
      </w:r>
    </w:p>
    <w:p w14:paraId="54E09C02"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3. Do you use English-language slang in your speech?</w:t>
      </w:r>
    </w:p>
    <w:p w14:paraId="47CDD1AB"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4. Do you understand the meaning of English-language slang expressions that you use in your speech?</w:t>
      </w:r>
    </w:p>
    <w:p w14:paraId="3DF157E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5. What do you use English-language slang expressions for? </w:t>
      </w:r>
    </w:p>
    <w:p w14:paraId="6EC5F70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6. What is the main source of English-language slang expressions in your speech?</w:t>
      </w:r>
    </w:p>
    <w:p w14:paraId="3BA2DE00"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7. Do your friends and acquaintances use English-language slang expressions?</w:t>
      </w:r>
    </w:p>
    <w:p w14:paraId="722B75A5"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8. Do you think English-language slang enriches our native language culture or has a negative impact? Why?</w:t>
      </w:r>
    </w:p>
    <w:p w14:paraId="084D3E5F"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9. Can you do without slang expressions nowadays?</w:t>
      </w:r>
    </w:p>
    <w:p w14:paraId="165E66B4"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10. What slang expressions do you use most often?</w:t>
      </w:r>
    </w:p>
    <w:p w14:paraId="3E96D6F7" w14:textId="703A657F"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Based on the study, we can conclude that 84.1% of respondents are familiar with the concept of “slang”, and 86.4% of respondents use it in their speech. Only 15.9% of respondents are partially familiar with the concept of “slang”, and 13.6% of respondents do not use slang in their speech (Appendix 1)</w:t>
      </w:r>
      <w:r w:rsidR="00FD6636" w:rsidRPr="00FD6636">
        <w:rPr>
          <w:rFonts w:eastAsia="Calibri" w:cs="Times New Roman"/>
          <w:sz w:val="24"/>
          <w:szCs w:val="24"/>
          <w:lang w:val="en-US"/>
        </w:rPr>
        <w:t>.</w:t>
      </w:r>
    </w:p>
    <w:p w14:paraId="3BC197D3"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The survey participants define this concept as follows:</w:t>
      </w:r>
    </w:p>
    <w:p w14:paraId="0CEA482E"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Slang is a colloquial or familiar type of speech in a certain area; </w:t>
      </w:r>
    </w:p>
    <w:p w14:paraId="12DFCDFA"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Slang is a free style of communication; </w:t>
      </w:r>
    </w:p>
    <w:p w14:paraId="2EEDAB51" w14:textId="48F1D639"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Slang is youth speech and a modern style of communication (Appendix 2)</w:t>
      </w:r>
      <w:r w:rsidR="00FD6636" w:rsidRPr="00FD6636">
        <w:rPr>
          <w:rFonts w:eastAsia="Calibri" w:cs="Times New Roman"/>
          <w:sz w:val="24"/>
          <w:szCs w:val="24"/>
          <w:lang w:val="en-US"/>
        </w:rPr>
        <w:t>.</w:t>
      </w:r>
    </w:p>
    <w:p w14:paraId="6ED1FE71" w14:textId="190E6D00"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The survey results also show that the majority, namely 81.8%, use slang expressions wisely and understand the meanings of the slang expressions they use. However, among the survey participants there are those who do not always understand the meaning of slang expressions. 18.2% of such participants were identified. Despite this, there are no identified people who do not understand the meaning of slang expressions at all (Appendix 3)</w:t>
      </w:r>
      <w:r w:rsidR="00FD6636" w:rsidRPr="00FD6636">
        <w:rPr>
          <w:rFonts w:eastAsia="Calibri" w:cs="Times New Roman"/>
          <w:sz w:val="24"/>
          <w:szCs w:val="24"/>
          <w:lang w:val="en-US"/>
        </w:rPr>
        <w:t>.</w:t>
      </w:r>
    </w:p>
    <w:p w14:paraId="091B21DA" w14:textId="4FE4BD93"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When asked about the reasons for the use of slang expressions in the speech of modern youth, the participants were asked to choose several answers. The main reasons for using slang expressions are the following: 75.0% of respondents use slang expressions for entertainment, which helps to lighten the mood and defuse the situation. 47.7% of respondents believe that slang makes their speech modern, vibrant and not boring. In 29.5% of the survey participants, the use of slang is associated with having a hobby. 22.7% of the survey participants use slang to find a common language with a certain group of people. Only 9.1% of the respondents use slang in order to imitate a significant person for themselves. 0% use slang in order to be “different" from others, including adults (Appendix</w:t>
      </w:r>
      <w:r w:rsidR="00FD6636" w:rsidRPr="00FD6636">
        <w:rPr>
          <w:rFonts w:eastAsia="Calibri" w:cs="Times New Roman"/>
          <w:sz w:val="24"/>
          <w:szCs w:val="24"/>
          <w:lang w:val="en-US"/>
        </w:rPr>
        <w:t> </w:t>
      </w:r>
      <w:r w:rsidRPr="00D7272C">
        <w:rPr>
          <w:rFonts w:eastAsia="Calibri" w:cs="Times New Roman"/>
          <w:sz w:val="24"/>
          <w:szCs w:val="24"/>
          <w:lang w:val="en-US"/>
        </w:rPr>
        <w:t>4)</w:t>
      </w:r>
      <w:r w:rsidR="00FD6636" w:rsidRPr="00FD6636">
        <w:rPr>
          <w:rFonts w:eastAsia="Calibri" w:cs="Times New Roman"/>
          <w:sz w:val="24"/>
          <w:szCs w:val="24"/>
          <w:lang w:val="en-US"/>
        </w:rPr>
        <w:t>.</w:t>
      </w:r>
    </w:p>
    <w:p w14:paraId="70EE51C7" w14:textId="401B6BC6"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To the question "What is the main source of replenishment of English-language slang expressions in your speech?" the survey participant was also asked to choose several answers. The majority agreed that the main source of replenishment of slang expressions is the Internet, as well as social networks (90.9%). For many, the use of slang expressions is associated with hobbies (computer games – 36.4%; modern music – 38.6%). Knowledge of a foreign language is also an important factor in the results of the survey (34.7% believe that English is the main source of replenishment and use of slang expressions in the speech of young people). Friends, as a source of replenishment of slang expressions, accounted for 54.5%, and books for only 2.3%, which, despite such a small percentage, is still important (Appendix 5)</w:t>
      </w:r>
      <w:r w:rsidR="00FD6636" w:rsidRPr="00FD6636">
        <w:rPr>
          <w:rFonts w:eastAsia="Calibri" w:cs="Times New Roman"/>
          <w:sz w:val="24"/>
          <w:szCs w:val="24"/>
          <w:lang w:val="en-US"/>
        </w:rPr>
        <w:t>.</w:t>
      </w:r>
    </w:p>
    <w:p w14:paraId="01C4383B" w14:textId="336A7986"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To the question "Do you think English-language slang enriches our native language culture or has a negative impact? Why?" the survey participant gave the following answers: “slang can be used to shorten a sentence in colloquial speech”; “slang enriches and gives diversity to our speech”; “slang enriches our linguistic culture, as borrowed words appear in our speech”; “with the help of slang, you can express your emotions more clearly, correctly and voluminously, and speech sounds more colorful” (Appendix 6)</w:t>
      </w:r>
      <w:r w:rsidR="00FD6636" w:rsidRPr="00FD6636">
        <w:rPr>
          <w:rFonts w:eastAsia="Calibri" w:cs="Times New Roman"/>
          <w:sz w:val="24"/>
          <w:szCs w:val="24"/>
          <w:lang w:val="en-US"/>
        </w:rPr>
        <w:t>.</w:t>
      </w:r>
    </w:p>
    <w:p w14:paraId="5FADE980" w14:textId="162BE71A"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Nevertheless, 45.5% of the respondents can do without slang expressions. Only 22.7% said they couldn't do without slang, while 45.5% found it difficult to answer (Appendix 7)</w:t>
      </w:r>
      <w:r w:rsidR="00FD6636" w:rsidRPr="00FD6636">
        <w:rPr>
          <w:rFonts w:eastAsia="Calibri" w:cs="Times New Roman"/>
          <w:sz w:val="24"/>
          <w:szCs w:val="24"/>
          <w:lang w:val="en-US"/>
        </w:rPr>
        <w:t>.</w:t>
      </w:r>
    </w:p>
    <w:p w14:paraId="2DE3CAF1" w14:textId="118009C6" w:rsidR="00BA65BD" w:rsidRPr="00FD6636"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The last question “What slang expressions do you use more often?” showed us the most common slang expressions that are used among young people. We’ve created a booklet with them </w:t>
      </w:r>
      <w:r w:rsidRPr="00D7272C">
        <w:rPr>
          <w:rFonts w:eastAsia="Calibri" w:cs="Times New Roman"/>
          <w:sz w:val="24"/>
          <w:szCs w:val="24"/>
          <w:lang w:val="en-US"/>
        </w:rPr>
        <w:lastRenderedPageBreak/>
        <w:t>and their definitions. Since slang is a style of speech that is used by teenagers, and adults, being a different generation, do not always understand their slang expressions, this booklet can help adults understand the speech of young people (Appendix 8)</w:t>
      </w:r>
      <w:r w:rsidR="00FD6636" w:rsidRPr="00FD6636">
        <w:rPr>
          <w:rFonts w:eastAsia="Calibri" w:cs="Times New Roman"/>
          <w:sz w:val="24"/>
          <w:szCs w:val="24"/>
          <w:lang w:val="en-US"/>
        </w:rPr>
        <w:t>.</w:t>
      </w:r>
    </w:p>
    <w:p w14:paraId="16ED3833"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Finally, we can say that the data obtained during the study confirm the hypothesis that English-language slang is a popular and influential sociolinguistic phenomenon. We can say, that slang expressions allow teenagers to express themselves, to form their interest groups based on hobbies. Slang help them keep up with the times, making their speech more vibrant and fashionable. The study also showed that the leading areas of modern life, as well as areas related to personal interests (such as the Internet, social networks, hobbies, and learning a foreign language) are the main sources of replenishment of slang expressions, and subsequently their use, which confirms the motivation and validity of slang in English. Modern teenagers actively develop modern native vocabulary with the help of borrowed words and expressions in English.</w:t>
      </w:r>
    </w:p>
    <w:p w14:paraId="2591BC4B" w14:textId="77777777" w:rsidR="00BA65BD" w:rsidRPr="00D7272C" w:rsidRDefault="00BA65BD" w:rsidP="00D7272C">
      <w:pPr>
        <w:ind w:firstLine="709"/>
        <w:rPr>
          <w:rFonts w:eastAsia="Calibri" w:cs="Times New Roman"/>
          <w:b/>
          <w:sz w:val="24"/>
          <w:szCs w:val="24"/>
          <w:lang w:val="en-US"/>
        </w:rPr>
      </w:pPr>
    </w:p>
    <w:p w14:paraId="5F0350BA" w14:textId="77777777" w:rsidR="00BA65BD" w:rsidRPr="00D7272C" w:rsidRDefault="00BA65BD" w:rsidP="009C15CC">
      <w:pPr>
        <w:keepNext/>
        <w:keepLines/>
        <w:jc w:val="center"/>
        <w:rPr>
          <w:rFonts w:eastAsia="Times New Roman" w:cs="Times New Roman"/>
          <w:b/>
          <w:bCs/>
          <w:sz w:val="24"/>
          <w:szCs w:val="24"/>
          <w:lang w:val="en-US"/>
        </w:rPr>
      </w:pPr>
      <w:bookmarkStart w:id="54" w:name="_Toc192887103"/>
      <w:r w:rsidRPr="00D7272C">
        <w:rPr>
          <w:rFonts w:eastAsia="Times New Roman" w:cs="Times New Roman"/>
          <w:b/>
          <w:bCs/>
          <w:sz w:val="24"/>
          <w:szCs w:val="24"/>
          <w:lang w:val="en-US"/>
        </w:rPr>
        <w:t>CONCLUSION</w:t>
      </w:r>
      <w:bookmarkEnd w:id="54"/>
    </w:p>
    <w:p w14:paraId="41BF5F08"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In conclusion, we can say that the data obtained during the study confirm the hypothesis that English-language slang is a popular and influential sociolinguistic phenomenon.</w:t>
      </w:r>
    </w:p>
    <w:p w14:paraId="65AD7E96"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Modern teenagers actively develop modern native vocabulary with the help of borrowed words and expressions in English, find common interest with each other, and also form their interest groups based on hobbies.</w:t>
      </w:r>
    </w:p>
    <w:p w14:paraId="4BDE21AC"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We found out that modern English has gone through a long historical development, during which the language has experienced all kinds of transformations, due to various reasons. These changes have affected all levels and aspects of the language structure, but at the same time, these changes act in them in different ways. The historical processes of each tier depend on certain causes and conditions that have an impact on the lexical composition of the language, on the phonetic (phonological) organization and on the grammatical structure.</w:t>
      </w:r>
    </w:p>
    <w:p w14:paraId="23BEB3E1"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 xml:space="preserve">Thus, our research has shown that slang permeates all areas and spheres of society. It originates in a certain group of people, but it spreads throughout the entire class of society. People who do not belong to this class can also use this slang, thereby spreading it in a society that may not belong to the main speakers of </w:t>
      </w:r>
      <w:proofErr w:type="spellStart"/>
      <w:r w:rsidRPr="00D7272C">
        <w:rPr>
          <w:rFonts w:eastAsia="Calibri" w:cs="Times New Roman"/>
          <w:sz w:val="24"/>
          <w:szCs w:val="24"/>
          <w:lang w:val="en-US"/>
        </w:rPr>
        <w:t>slangisms</w:t>
      </w:r>
      <w:proofErr w:type="spellEnd"/>
      <w:r w:rsidRPr="00D7272C">
        <w:rPr>
          <w:rFonts w:eastAsia="Calibri" w:cs="Times New Roman"/>
          <w:sz w:val="24"/>
          <w:szCs w:val="24"/>
          <w:lang w:val="en-US"/>
        </w:rPr>
        <w:t>. Slang is firmly entrenched in the language and seems absolutely natural to each of the groups of society that use it.</w:t>
      </w:r>
    </w:p>
    <w:p w14:paraId="660783E5" w14:textId="77777777" w:rsidR="00BA65BD" w:rsidRPr="00D7272C" w:rsidRDefault="00BA65BD" w:rsidP="00D7272C">
      <w:pPr>
        <w:ind w:firstLine="709"/>
        <w:rPr>
          <w:rFonts w:eastAsia="Calibri" w:cs="Times New Roman"/>
          <w:sz w:val="24"/>
          <w:szCs w:val="24"/>
          <w:lang w:val="en-US"/>
        </w:rPr>
      </w:pPr>
      <w:r w:rsidRPr="00D7272C">
        <w:rPr>
          <w:rFonts w:eastAsia="Calibri" w:cs="Times New Roman"/>
          <w:sz w:val="24"/>
          <w:szCs w:val="24"/>
          <w:lang w:val="en-US"/>
        </w:rPr>
        <w:t>Studying the motivation of slang, we can say that slang expressions allow teenagers to express themselves and keep up with the times, making their speech more vibrant and fashionable. The study also showed that the leading areas of modern life, as well as areas related to personal interests (such as the Internet, social networks, hobbies, and learning a foreign language) are the main sources of replenishment of slang expressions, and subsequently their use, which confirms the motivation and validity of slang in English.</w:t>
      </w:r>
    </w:p>
    <w:p w14:paraId="495BDB22" w14:textId="11CC4DF0" w:rsidR="00BA65BD" w:rsidRPr="00D7272C" w:rsidRDefault="00BA65BD" w:rsidP="00D7272C">
      <w:pPr>
        <w:ind w:firstLine="709"/>
        <w:rPr>
          <w:rFonts w:eastAsia="Calibri" w:cs="Times New Roman"/>
          <w:sz w:val="24"/>
          <w:szCs w:val="24"/>
          <w:lang w:val="en-US"/>
        </w:rPr>
      </w:pPr>
    </w:p>
    <w:p w14:paraId="63F27341" w14:textId="77777777" w:rsidR="00BA65BD" w:rsidRPr="00D7272C" w:rsidRDefault="00BA65BD" w:rsidP="009C15CC">
      <w:pPr>
        <w:keepNext/>
        <w:keepLines/>
        <w:jc w:val="center"/>
        <w:rPr>
          <w:rFonts w:eastAsia="Times New Roman" w:cs="Times New Roman"/>
          <w:b/>
          <w:bCs/>
          <w:sz w:val="24"/>
          <w:szCs w:val="24"/>
        </w:rPr>
      </w:pPr>
      <w:bookmarkStart w:id="55" w:name="_Toc192887104"/>
      <w:r w:rsidRPr="00D7272C">
        <w:rPr>
          <w:rFonts w:eastAsia="Times New Roman" w:cs="Times New Roman"/>
          <w:b/>
          <w:bCs/>
          <w:sz w:val="24"/>
          <w:szCs w:val="24"/>
          <w:lang w:val="en-US"/>
        </w:rPr>
        <w:t>LIST</w:t>
      </w:r>
      <w:r w:rsidRPr="00D7272C">
        <w:rPr>
          <w:rFonts w:eastAsia="Times New Roman" w:cs="Times New Roman"/>
          <w:b/>
          <w:bCs/>
          <w:sz w:val="24"/>
          <w:szCs w:val="24"/>
        </w:rPr>
        <w:t xml:space="preserve"> </w:t>
      </w:r>
      <w:r w:rsidRPr="00D7272C">
        <w:rPr>
          <w:rFonts w:eastAsia="Times New Roman" w:cs="Times New Roman"/>
          <w:b/>
          <w:bCs/>
          <w:sz w:val="24"/>
          <w:szCs w:val="24"/>
          <w:lang w:val="en-US"/>
        </w:rPr>
        <w:t>OF</w:t>
      </w:r>
      <w:r w:rsidRPr="00D7272C">
        <w:rPr>
          <w:rFonts w:eastAsia="Times New Roman" w:cs="Times New Roman"/>
          <w:b/>
          <w:bCs/>
          <w:sz w:val="24"/>
          <w:szCs w:val="24"/>
        </w:rPr>
        <w:t xml:space="preserve"> </w:t>
      </w:r>
      <w:r w:rsidRPr="00D7272C">
        <w:rPr>
          <w:rFonts w:eastAsia="Times New Roman" w:cs="Times New Roman"/>
          <w:b/>
          <w:bCs/>
          <w:sz w:val="24"/>
          <w:szCs w:val="24"/>
          <w:lang w:val="en-US"/>
        </w:rPr>
        <w:t>SOURCES</w:t>
      </w:r>
      <w:r w:rsidRPr="00D7272C">
        <w:rPr>
          <w:rFonts w:eastAsia="Times New Roman" w:cs="Times New Roman"/>
          <w:b/>
          <w:bCs/>
          <w:sz w:val="24"/>
          <w:szCs w:val="24"/>
        </w:rPr>
        <w:t xml:space="preserve"> </w:t>
      </w:r>
      <w:r w:rsidRPr="00D7272C">
        <w:rPr>
          <w:rFonts w:eastAsia="Times New Roman" w:cs="Times New Roman"/>
          <w:b/>
          <w:bCs/>
          <w:sz w:val="24"/>
          <w:szCs w:val="24"/>
          <w:lang w:val="en-US"/>
        </w:rPr>
        <w:t>USED</w:t>
      </w:r>
      <w:bookmarkEnd w:id="55"/>
    </w:p>
    <w:p w14:paraId="120339B0" w14:textId="30D8040A" w:rsidR="00BA65BD" w:rsidRPr="00D7272C" w:rsidRDefault="00BA65BD" w:rsidP="009C15CC">
      <w:pPr>
        <w:rPr>
          <w:rFonts w:eastAsia="Calibri" w:cs="Times New Roman"/>
          <w:sz w:val="24"/>
          <w:szCs w:val="24"/>
        </w:rPr>
      </w:pPr>
      <w:r w:rsidRPr="00D7272C">
        <w:rPr>
          <w:rFonts w:eastAsia="Calibri" w:cs="Times New Roman"/>
          <w:sz w:val="24"/>
          <w:szCs w:val="24"/>
        </w:rPr>
        <w:t xml:space="preserve">1. </w:t>
      </w:r>
      <w:proofErr w:type="spellStart"/>
      <w:r w:rsidRPr="00D7272C">
        <w:rPr>
          <w:rFonts w:eastAsia="Calibri" w:cs="Times New Roman"/>
          <w:sz w:val="24"/>
          <w:szCs w:val="24"/>
        </w:rPr>
        <w:t>Вилюман</w:t>
      </w:r>
      <w:proofErr w:type="spellEnd"/>
      <w:r w:rsidRPr="00D7272C">
        <w:rPr>
          <w:rFonts w:eastAsia="Calibri" w:cs="Times New Roman"/>
          <w:sz w:val="24"/>
          <w:szCs w:val="24"/>
        </w:rPr>
        <w:t xml:space="preserve"> В.Г. О способах образования слов сленга в современном английском языке</w:t>
      </w:r>
      <w:r w:rsidR="009C15CC">
        <w:rPr>
          <w:rFonts w:eastAsia="Calibri" w:cs="Times New Roman"/>
          <w:sz w:val="24"/>
          <w:szCs w:val="24"/>
        </w:rPr>
        <w:t xml:space="preserve"> </w:t>
      </w:r>
      <w:r w:rsidRPr="00D7272C">
        <w:rPr>
          <w:rFonts w:eastAsia="Calibri" w:cs="Times New Roman"/>
          <w:sz w:val="24"/>
          <w:szCs w:val="24"/>
        </w:rPr>
        <w:t>// Вопросы языкознания</w:t>
      </w:r>
      <w:r w:rsidR="009C15CC">
        <w:rPr>
          <w:rFonts w:eastAsia="Calibri" w:cs="Times New Roman"/>
          <w:sz w:val="24"/>
          <w:szCs w:val="24"/>
        </w:rPr>
        <w:t xml:space="preserve"> </w:t>
      </w:r>
      <w:r w:rsidRPr="00D7272C">
        <w:rPr>
          <w:rFonts w:eastAsia="Calibri" w:cs="Times New Roman"/>
          <w:sz w:val="24"/>
          <w:szCs w:val="24"/>
        </w:rPr>
        <w:t xml:space="preserve">/ В.Г. </w:t>
      </w:r>
      <w:proofErr w:type="spellStart"/>
      <w:r w:rsidRPr="00D7272C">
        <w:rPr>
          <w:rFonts w:eastAsia="Calibri" w:cs="Times New Roman"/>
          <w:sz w:val="24"/>
          <w:szCs w:val="24"/>
        </w:rPr>
        <w:t>Вилюман</w:t>
      </w:r>
      <w:proofErr w:type="spellEnd"/>
      <w:r w:rsidRPr="00D7272C">
        <w:rPr>
          <w:rFonts w:eastAsia="Calibri" w:cs="Times New Roman"/>
          <w:sz w:val="24"/>
          <w:szCs w:val="24"/>
        </w:rPr>
        <w:t>. – 1960. – № 6. – 137-138 с</w:t>
      </w:r>
      <w:r w:rsidR="009C15CC">
        <w:rPr>
          <w:rFonts w:eastAsia="Calibri" w:cs="Times New Roman"/>
          <w:sz w:val="24"/>
          <w:szCs w:val="24"/>
        </w:rPr>
        <w:t>.</w:t>
      </w:r>
    </w:p>
    <w:p w14:paraId="20C8C3D8" w14:textId="77777777" w:rsidR="00BA65BD" w:rsidRPr="00D7272C" w:rsidRDefault="00BA65BD" w:rsidP="009C15CC">
      <w:pPr>
        <w:rPr>
          <w:rFonts w:eastAsia="Calibri" w:cs="Times New Roman"/>
          <w:sz w:val="24"/>
          <w:szCs w:val="24"/>
        </w:rPr>
      </w:pPr>
      <w:r w:rsidRPr="00D7272C">
        <w:rPr>
          <w:rFonts w:eastAsia="Calibri" w:cs="Times New Roman"/>
          <w:sz w:val="24"/>
          <w:szCs w:val="24"/>
          <w:lang w:val="en-US"/>
        </w:rPr>
        <w:t xml:space="preserve">2. Barret Grant. The official Dictionary of Unofficial English: A </w:t>
      </w:r>
      <w:proofErr w:type="spellStart"/>
      <w:r w:rsidRPr="00D7272C">
        <w:rPr>
          <w:rFonts w:eastAsia="Calibri" w:cs="Times New Roman"/>
          <w:sz w:val="24"/>
          <w:szCs w:val="24"/>
          <w:lang w:val="en-US"/>
        </w:rPr>
        <w:t>Crunk</w:t>
      </w:r>
      <w:proofErr w:type="spellEnd"/>
      <w:r w:rsidRPr="00D7272C">
        <w:rPr>
          <w:rFonts w:eastAsia="Calibri" w:cs="Times New Roman"/>
          <w:sz w:val="24"/>
          <w:szCs w:val="24"/>
          <w:lang w:val="en-US"/>
        </w:rPr>
        <w:t xml:space="preserve"> Omnibus for </w:t>
      </w:r>
      <w:proofErr w:type="spellStart"/>
      <w:r w:rsidRPr="00D7272C">
        <w:rPr>
          <w:rFonts w:eastAsia="Calibri" w:cs="Times New Roman"/>
          <w:sz w:val="24"/>
          <w:szCs w:val="24"/>
          <w:lang w:val="en-US"/>
        </w:rPr>
        <w:t>Thrillionaires</w:t>
      </w:r>
      <w:proofErr w:type="spellEnd"/>
      <w:r w:rsidRPr="00D7272C">
        <w:rPr>
          <w:rFonts w:eastAsia="Calibri" w:cs="Times New Roman"/>
          <w:sz w:val="24"/>
          <w:szCs w:val="24"/>
          <w:lang w:val="en-US"/>
        </w:rPr>
        <w:t xml:space="preserve"> and </w:t>
      </w:r>
      <w:proofErr w:type="spellStart"/>
      <w:r w:rsidRPr="00D7272C">
        <w:rPr>
          <w:rFonts w:eastAsia="Calibri" w:cs="Times New Roman"/>
          <w:sz w:val="24"/>
          <w:szCs w:val="24"/>
          <w:lang w:val="en-US"/>
        </w:rPr>
        <w:t>Bampots</w:t>
      </w:r>
      <w:proofErr w:type="spellEnd"/>
      <w:r w:rsidRPr="00D7272C">
        <w:rPr>
          <w:rFonts w:eastAsia="Calibri" w:cs="Times New Roman"/>
          <w:sz w:val="24"/>
          <w:szCs w:val="24"/>
          <w:lang w:val="en-US"/>
        </w:rPr>
        <w:t xml:space="preserve"> for the </w:t>
      </w:r>
      <w:proofErr w:type="spellStart"/>
      <w:r w:rsidRPr="00D7272C">
        <w:rPr>
          <w:rFonts w:eastAsia="Calibri" w:cs="Times New Roman"/>
          <w:sz w:val="24"/>
          <w:szCs w:val="24"/>
          <w:lang w:val="en-US"/>
        </w:rPr>
        <w:t>Ecozoic</w:t>
      </w:r>
      <w:proofErr w:type="spellEnd"/>
      <w:r w:rsidRPr="00D7272C">
        <w:rPr>
          <w:rFonts w:eastAsia="Calibri" w:cs="Times New Roman"/>
          <w:sz w:val="24"/>
          <w:szCs w:val="24"/>
          <w:lang w:val="en-US"/>
        </w:rPr>
        <w:t xml:space="preserve"> Age. </w:t>
      </w:r>
      <w:r w:rsidR="00BC347E">
        <w:fldChar w:fldCharType="begin"/>
      </w:r>
      <w:r w:rsidR="00BC347E" w:rsidRPr="00B86035">
        <w:rPr>
          <w:lang w:val="en-US"/>
        </w:rPr>
        <w:instrText xml:space="preserve"> HYPERLINK "http://www.doubletongued.org" </w:instrText>
      </w:r>
      <w:r w:rsidR="00BC347E">
        <w:fldChar w:fldCharType="separate"/>
      </w:r>
      <w:r w:rsidRPr="00D7272C">
        <w:rPr>
          <w:rFonts w:eastAsia="Calibri" w:cs="Times New Roman"/>
          <w:color w:val="0000FF"/>
          <w:sz w:val="24"/>
          <w:szCs w:val="24"/>
          <w:u w:val="single"/>
        </w:rPr>
        <w:t>www.doubletongued.org</w:t>
      </w:r>
      <w:r w:rsidR="00BC347E">
        <w:rPr>
          <w:rFonts w:eastAsia="Calibri" w:cs="Times New Roman"/>
          <w:color w:val="0000FF"/>
          <w:sz w:val="24"/>
          <w:szCs w:val="24"/>
          <w:u w:val="single"/>
        </w:rPr>
        <w:fldChar w:fldCharType="end"/>
      </w:r>
    </w:p>
    <w:p w14:paraId="510E0411" w14:textId="1ABE91D4" w:rsidR="00BA65BD" w:rsidRPr="00D7272C" w:rsidRDefault="00BA65BD" w:rsidP="009C15CC">
      <w:pPr>
        <w:rPr>
          <w:rFonts w:eastAsia="Calibri" w:cs="Times New Roman"/>
          <w:sz w:val="24"/>
          <w:szCs w:val="24"/>
        </w:rPr>
      </w:pPr>
      <w:r w:rsidRPr="00D7272C">
        <w:rPr>
          <w:rFonts w:eastAsia="Calibri" w:cs="Times New Roman"/>
          <w:sz w:val="24"/>
          <w:szCs w:val="24"/>
        </w:rPr>
        <w:t xml:space="preserve">3. Беляева Т. М. Нестандартная лексика английского языка. </w:t>
      </w:r>
      <w:r w:rsidR="009C15CC" w:rsidRPr="00D7272C">
        <w:rPr>
          <w:rFonts w:eastAsia="Calibri" w:cs="Times New Roman"/>
          <w:sz w:val="24"/>
          <w:szCs w:val="24"/>
        </w:rPr>
        <w:t>–</w:t>
      </w:r>
      <w:r w:rsidRPr="00D7272C">
        <w:rPr>
          <w:rFonts w:eastAsia="Calibri" w:cs="Times New Roman"/>
          <w:sz w:val="24"/>
          <w:szCs w:val="24"/>
        </w:rPr>
        <w:t xml:space="preserve"> Л.: издательство Ленинградского Университета, 1985. </w:t>
      </w:r>
      <w:r w:rsidR="009C15CC" w:rsidRPr="00D7272C">
        <w:rPr>
          <w:rFonts w:eastAsia="Calibri" w:cs="Times New Roman"/>
          <w:sz w:val="24"/>
          <w:szCs w:val="24"/>
        </w:rPr>
        <w:t>–</w:t>
      </w:r>
      <w:r w:rsidR="009C15CC">
        <w:rPr>
          <w:rFonts w:eastAsia="Calibri" w:cs="Times New Roman"/>
          <w:sz w:val="24"/>
          <w:szCs w:val="24"/>
        </w:rPr>
        <w:t xml:space="preserve"> </w:t>
      </w:r>
      <w:r w:rsidRPr="00D7272C">
        <w:rPr>
          <w:rFonts w:eastAsia="Calibri" w:cs="Times New Roman"/>
          <w:sz w:val="24"/>
          <w:szCs w:val="24"/>
        </w:rPr>
        <w:t>136</w:t>
      </w:r>
      <w:r w:rsidR="009C15CC">
        <w:rPr>
          <w:rFonts w:eastAsia="Calibri" w:cs="Times New Roman"/>
          <w:sz w:val="24"/>
          <w:szCs w:val="24"/>
        </w:rPr>
        <w:t xml:space="preserve"> </w:t>
      </w:r>
      <w:r w:rsidRPr="00D7272C">
        <w:rPr>
          <w:rFonts w:eastAsia="Calibri" w:cs="Times New Roman"/>
          <w:sz w:val="24"/>
          <w:szCs w:val="24"/>
        </w:rPr>
        <w:t>с</w:t>
      </w:r>
      <w:r w:rsidR="009C15CC">
        <w:rPr>
          <w:rFonts w:eastAsia="Calibri" w:cs="Times New Roman"/>
          <w:sz w:val="24"/>
          <w:szCs w:val="24"/>
        </w:rPr>
        <w:t>.</w:t>
      </w:r>
    </w:p>
    <w:p w14:paraId="21BEEEC6" w14:textId="1F7F2A03" w:rsidR="00BA65BD" w:rsidRPr="00D7272C" w:rsidRDefault="00BA65BD" w:rsidP="009C15CC">
      <w:pPr>
        <w:rPr>
          <w:rFonts w:eastAsia="Calibri" w:cs="Times New Roman"/>
          <w:sz w:val="24"/>
          <w:szCs w:val="24"/>
        </w:rPr>
      </w:pPr>
      <w:r w:rsidRPr="00D7272C">
        <w:rPr>
          <w:rFonts w:eastAsia="Calibri" w:cs="Times New Roman"/>
          <w:sz w:val="24"/>
          <w:szCs w:val="24"/>
        </w:rPr>
        <w:t>4. Антрушина Г. Б., Афанасьева О. В., Морозова Н.Н. Лексикология английского языка.</w:t>
      </w:r>
      <w:r w:rsidR="009C15CC">
        <w:rPr>
          <w:rFonts w:eastAsia="Calibri" w:cs="Times New Roman"/>
          <w:sz w:val="24"/>
          <w:szCs w:val="24"/>
        </w:rPr>
        <w:t xml:space="preserve"> </w:t>
      </w:r>
      <w:r w:rsidR="009C15CC" w:rsidRPr="00D7272C">
        <w:rPr>
          <w:rFonts w:eastAsia="Calibri" w:cs="Times New Roman"/>
          <w:sz w:val="24"/>
          <w:szCs w:val="24"/>
        </w:rPr>
        <w:t>–</w:t>
      </w:r>
      <w:r w:rsidRPr="00D7272C">
        <w:rPr>
          <w:rFonts w:eastAsia="Calibri" w:cs="Times New Roman"/>
          <w:sz w:val="24"/>
          <w:szCs w:val="24"/>
        </w:rPr>
        <w:t xml:space="preserve"> М.: Дрофа, 2000. – с.</w:t>
      </w:r>
      <w:r w:rsidR="009C15CC">
        <w:rPr>
          <w:rFonts w:eastAsia="Calibri" w:cs="Times New Roman"/>
          <w:sz w:val="24"/>
          <w:szCs w:val="24"/>
        </w:rPr>
        <w:t xml:space="preserve"> </w:t>
      </w:r>
      <w:r w:rsidRPr="00D7272C">
        <w:rPr>
          <w:rFonts w:eastAsia="Calibri" w:cs="Times New Roman"/>
          <w:sz w:val="24"/>
          <w:szCs w:val="24"/>
        </w:rPr>
        <w:t xml:space="preserve">17. </w:t>
      </w:r>
    </w:p>
    <w:p w14:paraId="34DAD94D" w14:textId="786A2EE7" w:rsidR="00BA65BD" w:rsidRPr="00D7272C" w:rsidRDefault="00BA65BD" w:rsidP="009C15CC">
      <w:pPr>
        <w:rPr>
          <w:rFonts w:eastAsia="Calibri" w:cs="Times New Roman"/>
          <w:sz w:val="24"/>
          <w:szCs w:val="24"/>
        </w:rPr>
      </w:pPr>
      <w:r w:rsidRPr="00D7272C">
        <w:rPr>
          <w:rFonts w:eastAsia="Calibri" w:cs="Times New Roman"/>
          <w:sz w:val="24"/>
          <w:szCs w:val="24"/>
        </w:rPr>
        <w:t xml:space="preserve">5. Арсентьева Е. Ф. Редупликация в современном английском и русском языках / Е. Ф. Арсентьева, Р. Б. </w:t>
      </w:r>
      <w:proofErr w:type="spellStart"/>
      <w:r w:rsidRPr="00D7272C">
        <w:rPr>
          <w:rFonts w:eastAsia="Calibri" w:cs="Times New Roman"/>
          <w:sz w:val="24"/>
          <w:szCs w:val="24"/>
        </w:rPr>
        <w:t>Валиуллина</w:t>
      </w:r>
      <w:proofErr w:type="spellEnd"/>
      <w:r w:rsidRPr="00D7272C">
        <w:rPr>
          <w:rFonts w:eastAsia="Calibri" w:cs="Times New Roman"/>
          <w:sz w:val="24"/>
          <w:szCs w:val="24"/>
        </w:rPr>
        <w:t xml:space="preserve"> // Филология и культура. </w:t>
      </w:r>
      <w:proofErr w:type="spellStart"/>
      <w:r w:rsidRPr="00D7272C">
        <w:rPr>
          <w:rFonts w:eastAsia="Calibri" w:cs="Times New Roman"/>
          <w:sz w:val="24"/>
          <w:szCs w:val="24"/>
        </w:rPr>
        <w:t>Philology</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and</w:t>
      </w:r>
      <w:proofErr w:type="spellEnd"/>
      <w:r w:rsidRPr="00D7272C">
        <w:rPr>
          <w:rFonts w:eastAsia="Calibri" w:cs="Times New Roman"/>
          <w:sz w:val="24"/>
          <w:szCs w:val="24"/>
        </w:rPr>
        <w:t xml:space="preserve"> </w:t>
      </w:r>
      <w:proofErr w:type="spellStart"/>
      <w:r w:rsidRPr="00D7272C">
        <w:rPr>
          <w:rFonts w:eastAsia="Calibri" w:cs="Times New Roman"/>
          <w:sz w:val="24"/>
          <w:szCs w:val="24"/>
        </w:rPr>
        <w:t>Culture</w:t>
      </w:r>
      <w:proofErr w:type="spellEnd"/>
      <w:r w:rsidRPr="00D7272C">
        <w:rPr>
          <w:rFonts w:eastAsia="Calibri" w:cs="Times New Roman"/>
          <w:sz w:val="24"/>
          <w:szCs w:val="24"/>
        </w:rPr>
        <w:t xml:space="preserve">. </w:t>
      </w:r>
      <w:r w:rsidR="009C15CC" w:rsidRPr="00D7272C">
        <w:rPr>
          <w:rFonts w:eastAsia="Calibri" w:cs="Times New Roman"/>
          <w:sz w:val="24"/>
          <w:szCs w:val="24"/>
        </w:rPr>
        <w:t>–</w:t>
      </w:r>
      <w:r w:rsidRPr="00D7272C">
        <w:rPr>
          <w:rFonts w:eastAsia="Calibri" w:cs="Times New Roman"/>
          <w:sz w:val="24"/>
          <w:szCs w:val="24"/>
        </w:rPr>
        <w:t xml:space="preserve"> Казань: Изд-во Казан.</w:t>
      </w:r>
      <w:r w:rsidR="009C15CC">
        <w:rPr>
          <w:rFonts w:eastAsia="Calibri" w:cs="Times New Roman"/>
          <w:sz w:val="24"/>
          <w:szCs w:val="24"/>
        </w:rPr>
        <w:t xml:space="preserve"> </w:t>
      </w:r>
      <w:r w:rsidRPr="00D7272C">
        <w:rPr>
          <w:rFonts w:eastAsia="Calibri" w:cs="Times New Roman"/>
          <w:sz w:val="24"/>
          <w:szCs w:val="24"/>
        </w:rPr>
        <w:t>ун-та, 2013 № 1(31)</w:t>
      </w:r>
      <w:r w:rsidR="009C15CC">
        <w:rPr>
          <w:rFonts w:eastAsia="Calibri" w:cs="Times New Roman"/>
          <w:sz w:val="24"/>
          <w:szCs w:val="24"/>
        </w:rPr>
        <w:t xml:space="preserve"> </w:t>
      </w:r>
      <w:r w:rsidR="009C15CC" w:rsidRPr="00D7272C">
        <w:rPr>
          <w:rFonts w:eastAsia="Calibri" w:cs="Times New Roman"/>
          <w:sz w:val="24"/>
          <w:szCs w:val="24"/>
        </w:rPr>
        <w:t>–</w:t>
      </w:r>
      <w:r w:rsidRPr="00D7272C">
        <w:rPr>
          <w:rFonts w:eastAsia="Calibri" w:cs="Times New Roman"/>
          <w:sz w:val="24"/>
          <w:szCs w:val="24"/>
        </w:rPr>
        <w:t xml:space="preserve"> с.12</w:t>
      </w:r>
      <w:r w:rsidR="009C15CC">
        <w:rPr>
          <w:rFonts w:eastAsia="Calibri" w:cs="Times New Roman"/>
          <w:sz w:val="24"/>
          <w:szCs w:val="24"/>
        </w:rPr>
        <w:t>-</w:t>
      </w:r>
      <w:r w:rsidRPr="00D7272C">
        <w:rPr>
          <w:rFonts w:eastAsia="Calibri" w:cs="Times New Roman"/>
          <w:sz w:val="24"/>
          <w:szCs w:val="24"/>
        </w:rPr>
        <w:t>16, 2013</w:t>
      </w:r>
      <w:r w:rsidR="009C15CC">
        <w:rPr>
          <w:rFonts w:eastAsia="Calibri" w:cs="Times New Roman"/>
          <w:sz w:val="24"/>
          <w:szCs w:val="24"/>
        </w:rPr>
        <w:t>.</w:t>
      </w:r>
    </w:p>
    <w:p w14:paraId="4ACF41BA" w14:textId="1BED4484" w:rsidR="00BA65BD" w:rsidRPr="00D7272C" w:rsidRDefault="00BA65BD" w:rsidP="009C15CC">
      <w:pPr>
        <w:rPr>
          <w:rFonts w:eastAsia="Calibri" w:cs="Times New Roman"/>
          <w:sz w:val="24"/>
          <w:szCs w:val="24"/>
        </w:rPr>
      </w:pPr>
      <w:r w:rsidRPr="00D7272C">
        <w:rPr>
          <w:rFonts w:eastAsia="Calibri" w:cs="Times New Roman"/>
          <w:sz w:val="24"/>
          <w:szCs w:val="24"/>
        </w:rPr>
        <w:t>6. Толковый словарь русского языка: Ок. 100 000 слов, терминов и фразеологических выражений / С. И. Ожегов</w:t>
      </w:r>
      <w:proofErr w:type="gramStart"/>
      <w:r w:rsidRPr="00D7272C">
        <w:rPr>
          <w:rFonts w:eastAsia="Calibri" w:cs="Times New Roman"/>
          <w:sz w:val="24"/>
          <w:szCs w:val="24"/>
        </w:rPr>
        <w:t>;</w:t>
      </w:r>
      <w:r w:rsidR="009C15CC">
        <w:rPr>
          <w:rFonts w:eastAsia="Calibri" w:cs="Times New Roman"/>
          <w:sz w:val="24"/>
          <w:szCs w:val="24"/>
        </w:rPr>
        <w:t xml:space="preserve"> </w:t>
      </w:r>
      <w:r w:rsidRPr="00D7272C">
        <w:rPr>
          <w:rFonts w:eastAsia="Calibri" w:cs="Times New Roman"/>
          <w:sz w:val="24"/>
          <w:szCs w:val="24"/>
        </w:rPr>
        <w:t>Под</w:t>
      </w:r>
      <w:proofErr w:type="gramEnd"/>
      <w:r w:rsidRPr="00D7272C">
        <w:rPr>
          <w:rFonts w:eastAsia="Calibri" w:cs="Times New Roman"/>
          <w:sz w:val="24"/>
          <w:szCs w:val="24"/>
        </w:rPr>
        <w:t xml:space="preserve"> ред. проф. Л. И. Скворцова. </w:t>
      </w:r>
      <w:r w:rsidR="009C15CC" w:rsidRPr="00D7272C">
        <w:rPr>
          <w:rFonts w:eastAsia="Calibri" w:cs="Times New Roman"/>
          <w:sz w:val="24"/>
          <w:szCs w:val="24"/>
        </w:rPr>
        <w:t>–</w:t>
      </w:r>
      <w:r w:rsidRPr="00D7272C">
        <w:rPr>
          <w:rFonts w:eastAsia="Calibri" w:cs="Times New Roman"/>
          <w:sz w:val="24"/>
          <w:szCs w:val="24"/>
        </w:rPr>
        <w:t xml:space="preserve"> 28 е изд., </w:t>
      </w:r>
      <w:proofErr w:type="spellStart"/>
      <w:r w:rsidRPr="00D7272C">
        <w:rPr>
          <w:rFonts w:eastAsia="Calibri" w:cs="Times New Roman"/>
          <w:sz w:val="24"/>
          <w:szCs w:val="24"/>
        </w:rPr>
        <w:t>перераб</w:t>
      </w:r>
      <w:proofErr w:type="spellEnd"/>
      <w:r w:rsidRPr="00D7272C">
        <w:rPr>
          <w:rFonts w:eastAsia="Calibri" w:cs="Times New Roman"/>
          <w:sz w:val="24"/>
          <w:szCs w:val="24"/>
        </w:rPr>
        <w:t xml:space="preserve">. </w:t>
      </w:r>
      <w:r w:rsidR="009C15CC" w:rsidRPr="00D7272C">
        <w:rPr>
          <w:rFonts w:eastAsia="Calibri" w:cs="Times New Roman"/>
          <w:sz w:val="24"/>
          <w:szCs w:val="24"/>
        </w:rPr>
        <w:t>–</w:t>
      </w:r>
      <w:r w:rsidRPr="00D7272C">
        <w:rPr>
          <w:rFonts w:eastAsia="Calibri" w:cs="Times New Roman"/>
          <w:sz w:val="24"/>
          <w:szCs w:val="24"/>
        </w:rPr>
        <w:t xml:space="preserve"> Москва: Мир и Образование, 2019. </w:t>
      </w:r>
      <w:r w:rsidR="009C15CC" w:rsidRPr="00D7272C">
        <w:rPr>
          <w:rFonts w:eastAsia="Calibri" w:cs="Times New Roman"/>
          <w:sz w:val="24"/>
          <w:szCs w:val="24"/>
        </w:rPr>
        <w:t>–</w:t>
      </w:r>
      <w:r w:rsidRPr="00D7272C">
        <w:rPr>
          <w:rFonts w:eastAsia="Calibri" w:cs="Times New Roman"/>
          <w:sz w:val="24"/>
          <w:szCs w:val="24"/>
        </w:rPr>
        <w:t xml:space="preserve"> 1376 с.</w:t>
      </w:r>
    </w:p>
    <w:p w14:paraId="0C1965D9" w14:textId="12A2B65F" w:rsidR="00BA65BD" w:rsidRPr="00D7272C" w:rsidRDefault="00BA65BD" w:rsidP="009C15CC">
      <w:pPr>
        <w:rPr>
          <w:rFonts w:eastAsia="Calibri" w:cs="Times New Roman"/>
          <w:sz w:val="24"/>
          <w:szCs w:val="24"/>
        </w:rPr>
      </w:pPr>
      <w:r w:rsidRPr="00D7272C">
        <w:rPr>
          <w:rFonts w:eastAsia="Calibri" w:cs="Times New Roman"/>
          <w:sz w:val="24"/>
          <w:szCs w:val="24"/>
        </w:rPr>
        <w:lastRenderedPageBreak/>
        <w:t xml:space="preserve">7. Судзиловский Г. А. Сленг </w:t>
      </w:r>
      <w:r w:rsidR="00FD6636" w:rsidRPr="00D7272C">
        <w:rPr>
          <w:rFonts w:eastAsia="Calibri" w:cs="Times New Roman"/>
          <w:sz w:val="24"/>
          <w:szCs w:val="24"/>
        </w:rPr>
        <w:t>–</w:t>
      </w:r>
      <w:r w:rsidRPr="00D7272C">
        <w:rPr>
          <w:rFonts w:eastAsia="Calibri" w:cs="Times New Roman"/>
          <w:sz w:val="24"/>
          <w:szCs w:val="24"/>
        </w:rPr>
        <w:t xml:space="preserve"> что это такое? Английская просторечная военная лексика: Англо-русский словарь военного сленга. </w:t>
      </w:r>
      <w:r w:rsidR="00FD6636" w:rsidRPr="00D7272C">
        <w:rPr>
          <w:rFonts w:eastAsia="Calibri" w:cs="Times New Roman"/>
          <w:sz w:val="24"/>
          <w:szCs w:val="24"/>
        </w:rPr>
        <w:t>–</w:t>
      </w:r>
      <w:r w:rsidRPr="00D7272C">
        <w:rPr>
          <w:rFonts w:eastAsia="Calibri" w:cs="Times New Roman"/>
          <w:sz w:val="24"/>
          <w:szCs w:val="24"/>
        </w:rPr>
        <w:t xml:space="preserve"> М.: Воениздат, 1973. </w:t>
      </w:r>
      <w:r w:rsidR="00FD6636" w:rsidRPr="00D7272C">
        <w:rPr>
          <w:rFonts w:eastAsia="Calibri" w:cs="Times New Roman"/>
          <w:sz w:val="24"/>
          <w:szCs w:val="24"/>
        </w:rPr>
        <w:t>–</w:t>
      </w:r>
      <w:r w:rsidRPr="00D7272C">
        <w:rPr>
          <w:rFonts w:eastAsia="Calibri" w:cs="Times New Roman"/>
          <w:sz w:val="24"/>
          <w:szCs w:val="24"/>
        </w:rPr>
        <w:t xml:space="preserve"> 182 с.</w:t>
      </w:r>
    </w:p>
    <w:p w14:paraId="4564F12D" w14:textId="77777777" w:rsidR="00BA65BD" w:rsidRPr="00D7272C" w:rsidRDefault="00BA65BD" w:rsidP="009C15CC">
      <w:pPr>
        <w:rPr>
          <w:rFonts w:eastAsia="Calibri" w:cs="Times New Roman"/>
          <w:sz w:val="24"/>
          <w:szCs w:val="24"/>
          <w:lang w:val="en-US"/>
        </w:rPr>
      </w:pPr>
      <w:r w:rsidRPr="00D7272C">
        <w:rPr>
          <w:rFonts w:eastAsia="Calibri" w:cs="Times New Roman"/>
          <w:sz w:val="24"/>
          <w:szCs w:val="24"/>
          <w:lang w:val="en-US"/>
        </w:rPr>
        <w:t xml:space="preserve">8. </w:t>
      </w:r>
      <w:proofErr w:type="spellStart"/>
      <w:r w:rsidRPr="00D7272C">
        <w:rPr>
          <w:rFonts w:eastAsia="Calibri" w:cs="Times New Roman"/>
          <w:sz w:val="24"/>
          <w:szCs w:val="24"/>
          <w:lang w:val="en-US"/>
        </w:rPr>
        <w:t>Barrere</w:t>
      </w:r>
      <w:proofErr w:type="spellEnd"/>
      <w:r w:rsidRPr="00D7272C">
        <w:rPr>
          <w:rFonts w:eastAsia="Calibri" w:cs="Times New Roman"/>
          <w:sz w:val="24"/>
          <w:szCs w:val="24"/>
          <w:lang w:val="en-US"/>
        </w:rPr>
        <w:t xml:space="preserve"> A., Leland </w:t>
      </w:r>
      <w:proofErr w:type="spellStart"/>
      <w:r w:rsidRPr="00D7272C">
        <w:rPr>
          <w:rFonts w:eastAsia="Calibri" w:cs="Times New Roman"/>
          <w:sz w:val="24"/>
          <w:szCs w:val="24"/>
          <w:lang w:val="en-US"/>
        </w:rPr>
        <w:t>Ch.G</w:t>
      </w:r>
      <w:proofErr w:type="spellEnd"/>
      <w:r w:rsidRPr="00D7272C">
        <w:rPr>
          <w:rFonts w:eastAsia="Calibri" w:cs="Times New Roman"/>
          <w:sz w:val="24"/>
          <w:szCs w:val="24"/>
          <w:lang w:val="en-US"/>
        </w:rPr>
        <w:t>. A Dictionary of Slang, Jargon &amp; Cant. Vol. 1–2. D.: Gale Research Company, 1967.</w:t>
      </w:r>
    </w:p>
    <w:p w14:paraId="4C851FCB" w14:textId="77777777" w:rsidR="00BA65BD" w:rsidRPr="00D7272C" w:rsidRDefault="00BA65BD" w:rsidP="009C15CC">
      <w:pPr>
        <w:rPr>
          <w:rFonts w:eastAsia="Calibri" w:cs="Times New Roman"/>
          <w:sz w:val="24"/>
          <w:szCs w:val="24"/>
          <w:lang w:val="en-US"/>
        </w:rPr>
      </w:pPr>
      <w:r w:rsidRPr="00D7272C">
        <w:rPr>
          <w:rFonts w:eastAsia="Calibri" w:cs="Times New Roman"/>
          <w:sz w:val="24"/>
          <w:szCs w:val="24"/>
          <w:lang w:val="en-US"/>
        </w:rPr>
        <w:t>9. Skeat W.W. A Concise Etymological Dictionary of the English Language. – N.Y.: Capricorn edition, 1963.</w:t>
      </w:r>
    </w:p>
    <w:p w14:paraId="2A217D6C" w14:textId="77777777" w:rsidR="00BA65BD" w:rsidRPr="00D7272C" w:rsidRDefault="00BA65BD" w:rsidP="009C15CC">
      <w:pPr>
        <w:rPr>
          <w:rFonts w:eastAsia="Calibri" w:cs="Times New Roman"/>
          <w:sz w:val="24"/>
          <w:szCs w:val="24"/>
          <w:lang w:val="en-US"/>
        </w:rPr>
      </w:pPr>
      <w:r w:rsidRPr="00D7272C">
        <w:rPr>
          <w:rFonts w:eastAsia="Calibri" w:cs="Times New Roman"/>
          <w:sz w:val="24"/>
          <w:szCs w:val="24"/>
          <w:lang w:val="en-US"/>
        </w:rPr>
        <w:t>10. Grose F., Partridge E. A Classical Dictionary of the Vulgar Tongue. 3th edition. – L.: Routledge &amp; Kegan Paul Limited, 1963.</w:t>
      </w:r>
    </w:p>
    <w:p w14:paraId="61D5676F" w14:textId="77777777" w:rsidR="00BA65BD" w:rsidRPr="00D7272C" w:rsidRDefault="00BA65BD" w:rsidP="009C15CC">
      <w:pPr>
        <w:rPr>
          <w:rFonts w:eastAsia="Calibri" w:cs="Times New Roman"/>
          <w:sz w:val="24"/>
          <w:szCs w:val="24"/>
          <w:lang w:val="en-US"/>
        </w:rPr>
      </w:pPr>
      <w:r w:rsidRPr="00D7272C">
        <w:rPr>
          <w:rFonts w:eastAsia="Calibri" w:cs="Times New Roman"/>
          <w:sz w:val="24"/>
          <w:szCs w:val="24"/>
          <w:lang w:val="en-US"/>
        </w:rPr>
        <w:t>11. Partridge E., Beale P. A Dictionary of Slang and Unconventional English. 8th edition. – L.: Routledge, 2000.</w:t>
      </w:r>
    </w:p>
    <w:p w14:paraId="52EDE6F0" w14:textId="5C2E56B0" w:rsidR="00BA65BD" w:rsidRPr="00D7272C" w:rsidRDefault="00BA65BD" w:rsidP="009C15CC">
      <w:pPr>
        <w:rPr>
          <w:rFonts w:eastAsia="Calibri" w:cs="Times New Roman"/>
          <w:sz w:val="24"/>
          <w:szCs w:val="24"/>
          <w:lang w:val="en-US"/>
        </w:rPr>
      </w:pPr>
      <w:r w:rsidRPr="00D7272C">
        <w:rPr>
          <w:rFonts w:eastAsia="Calibri" w:cs="Times New Roman"/>
          <w:sz w:val="24"/>
          <w:szCs w:val="24"/>
          <w:lang w:val="en-US"/>
        </w:rPr>
        <w:t xml:space="preserve">12. </w:t>
      </w:r>
      <w:proofErr w:type="spellStart"/>
      <w:r w:rsidRPr="00D7272C">
        <w:rPr>
          <w:rFonts w:eastAsia="Calibri" w:cs="Times New Roman"/>
          <w:sz w:val="24"/>
          <w:szCs w:val="24"/>
          <w:lang w:val="en-US"/>
        </w:rPr>
        <w:t>Hotten</w:t>
      </w:r>
      <w:proofErr w:type="spellEnd"/>
      <w:r w:rsidRPr="00D7272C">
        <w:rPr>
          <w:rFonts w:eastAsia="Calibri" w:cs="Times New Roman"/>
          <w:sz w:val="24"/>
          <w:szCs w:val="24"/>
          <w:lang w:val="en-US"/>
        </w:rPr>
        <w:t xml:space="preserve"> J.C. The Slang Dictionary – East Ardsley, Wakefield, </w:t>
      </w:r>
      <w:proofErr w:type="spellStart"/>
      <w:r w:rsidRPr="00D7272C">
        <w:rPr>
          <w:rFonts w:eastAsia="Calibri" w:cs="Times New Roman"/>
          <w:sz w:val="24"/>
          <w:szCs w:val="24"/>
          <w:lang w:val="en-US"/>
        </w:rPr>
        <w:t>Yorks.</w:t>
      </w:r>
      <w:proofErr w:type="spellEnd"/>
      <w:r w:rsidRPr="00D7272C">
        <w:rPr>
          <w:rFonts w:eastAsia="Calibri" w:cs="Times New Roman"/>
          <w:sz w:val="24"/>
          <w:szCs w:val="24"/>
          <w:lang w:val="en-US"/>
        </w:rPr>
        <w:t>: EP Publishing Ltd., 1972.</w:t>
      </w:r>
    </w:p>
    <w:p w14:paraId="78C09525" w14:textId="77777777" w:rsidR="00642E72" w:rsidRPr="00D7272C" w:rsidRDefault="00642E72" w:rsidP="00D7272C">
      <w:pPr>
        <w:ind w:firstLine="709"/>
        <w:rPr>
          <w:rFonts w:eastAsia="Calibri" w:cs="Times New Roman"/>
          <w:sz w:val="24"/>
          <w:szCs w:val="24"/>
          <w:lang w:val="en-US"/>
        </w:rPr>
      </w:pPr>
    </w:p>
    <w:p w14:paraId="15CBD12E" w14:textId="44E61E93" w:rsidR="00BA65BD" w:rsidRPr="00FD6636" w:rsidRDefault="00FD6636" w:rsidP="00FD6636">
      <w:pPr>
        <w:keepNext/>
        <w:jc w:val="right"/>
        <w:rPr>
          <w:rFonts w:eastAsia="Calibri" w:cs="Times New Roman"/>
          <w:b/>
          <w:bCs/>
          <w:sz w:val="24"/>
          <w:szCs w:val="24"/>
        </w:rPr>
      </w:pPr>
      <w:bookmarkStart w:id="56" w:name="_Toc192887106"/>
      <w:r w:rsidRPr="00FD6636">
        <w:rPr>
          <w:rFonts w:eastAsia="Calibri" w:cs="Times New Roman"/>
          <w:b/>
          <w:bCs/>
          <w:sz w:val="24"/>
          <w:szCs w:val="24"/>
          <w:lang w:val="en-US"/>
        </w:rPr>
        <w:t>APPENDIX</w:t>
      </w:r>
      <w:r w:rsidRPr="00FD6636">
        <w:rPr>
          <w:rFonts w:eastAsia="Calibri" w:cs="Times New Roman"/>
          <w:b/>
          <w:bCs/>
          <w:sz w:val="24"/>
          <w:szCs w:val="24"/>
        </w:rPr>
        <w:t xml:space="preserve"> 1</w:t>
      </w:r>
      <w:bookmarkEnd w:id="56"/>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tblGrid>
      <w:tr w:rsidR="00BA65BD" w:rsidRPr="00D7272C" w14:paraId="62ED67E1" w14:textId="77777777" w:rsidTr="00071B52">
        <w:trPr>
          <w:trHeight w:val="2850"/>
        </w:trPr>
        <w:tc>
          <w:tcPr>
            <w:tcW w:w="8046" w:type="dxa"/>
          </w:tcPr>
          <w:p w14:paraId="47249ED0"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2068580B" wp14:editId="5AA5C9A9">
                  <wp:extent cx="3830128" cy="1731595"/>
                  <wp:effectExtent l="0" t="0" r="0" b="2540"/>
                  <wp:docPr id="20540" name="Рисунок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10-11.png"/>
                          <pic:cNvPicPr/>
                        </pic:nvPicPr>
                        <pic:blipFill>
                          <a:blip r:embed="rId194">
                            <a:extLst>
                              <a:ext uri="{28A0092B-C50C-407E-A947-70E740481C1C}">
                                <a14:useLocalDpi xmlns:a14="http://schemas.microsoft.com/office/drawing/2010/main" val="0"/>
                              </a:ext>
                            </a:extLst>
                          </a:blip>
                          <a:stretch>
                            <a:fillRect/>
                          </a:stretch>
                        </pic:blipFill>
                        <pic:spPr>
                          <a:xfrm>
                            <a:off x="0" y="0"/>
                            <a:ext cx="3847670" cy="1739526"/>
                          </a:xfrm>
                          <a:prstGeom prst="rect">
                            <a:avLst/>
                          </a:prstGeom>
                        </pic:spPr>
                      </pic:pic>
                    </a:graphicData>
                  </a:graphic>
                </wp:inline>
              </w:drawing>
            </w:r>
          </w:p>
        </w:tc>
      </w:tr>
      <w:tr w:rsidR="00BA65BD" w:rsidRPr="00D7272C" w14:paraId="30747AE3" w14:textId="77777777" w:rsidTr="00071B52">
        <w:trPr>
          <w:trHeight w:val="3633"/>
        </w:trPr>
        <w:tc>
          <w:tcPr>
            <w:tcW w:w="8046" w:type="dxa"/>
          </w:tcPr>
          <w:p w14:paraId="48B7062B"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38AEC43C" wp14:editId="25A7B34D">
                  <wp:extent cx="3881887" cy="1960245"/>
                  <wp:effectExtent l="0" t="0" r="4445" b="1905"/>
                  <wp:docPr id="20541" name="Рисунок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11-13.png"/>
                          <pic:cNvPicPr/>
                        </pic:nvPicPr>
                        <pic:blipFill>
                          <a:blip r:embed="rId195">
                            <a:extLst>
                              <a:ext uri="{28A0092B-C50C-407E-A947-70E740481C1C}">
                                <a14:useLocalDpi xmlns:a14="http://schemas.microsoft.com/office/drawing/2010/main" val="0"/>
                              </a:ext>
                            </a:extLst>
                          </a:blip>
                          <a:stretch>
                            <a:fillRect/>
                          </a:stretch>
                        </pic:blipFill>
                        <pic:spPr>
                          <a:xfrm>
                            <a:off x="0" y="0"/>
                            <a:ext cx="3902094" cy="1970449"/>
                          </a:xfrm>
                          <a:prstGeom prst="rect">
                            <a:avLst/>
                          </a:prstGeom>
                        </pic:spPr>
                      </pic:pic>
                    </a:graphicData>
                  </a:graphic>
                </wp:inline>
              </w:drawing>
            </w:r>
          </w:p>
        </w:tc>
      </w:tr>
    </w:tbl>
    <w:p w14:paraId="7B37E471" w14:textId="42830C95" w:rsidR="00BA65BD" w:rsidRPr="00FD6636" w:rsidRDefault="00FD6636" w:rsidP="00647FA2">
      <w:pPr>
        <w:keepNext/>
        <w:jc w:val="right"/>
        <w:rPr>
          <w:rFonts w:eastAsia="Calibri" w:cs="Times New Roman"/>
          <w:b/>
          <w:bCs/>
          <w:sz w:val="24"/>
          <w:szCs w:val="24"/>
        </w:rPr>
      </w:pPr>
      <w:bookmarkStart w:id="57" w:name="_Toc192887107"/>
      <w:r w:rsidRPr="00FD6636">
        <w:rPr>
          <w:rFonts w:eastAsia="Calibri" w:cs="Times New Roman"/>
          <w:b/>
          <w:bCs/>
          <w:sz w:val="24"/>
          <w:szCs w:val="24"/>
          <w:lang w:val="en-US"/>
        </w:rPr>
        <w:t>APPENDIX</w:t>
      </w:r>
      <w:r w:rsidRPr="00FD6636">
        <w:rPr>
          <w:rFonts w:eastAsia="Calibri" w:cs="Times New Roman"/>
          <w:b/>
          <w:bCs/>
          <w:sz w:val="24"/>
          <w:szCs w:val="24"/>
        </w:rPr>
        <w:t xml:space="preserve"> 2</w:t>
      </w:r>
      <w:bookmarkEnd w:id="57"/>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8"/>
      </w:tblGrid>
      <w:tr w:rsidR="00BA65BD" w:rsidRPr="00D7272C" w14:paraId="7B6FB3D3" w14:textId="77777777" w:rsidTr="00071B52">
        <w:tc>
          <w:tcPr>
            <w:tcW w:w="9571" w:type="dxa"/>
          </w:tcPr>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866"/>
            </w:tblGrid>
            <w:tr w:rsidR="00BA65BD" w:rsidRPr="00D7272C" w14:paraId="2630E657" w14:textId="77777777" w:rsidTr="00071B52">
              <w:tc>
                <w:tcPr>
                  <w:tcW w:w="4670" w:type="dxa"/>
                </w:tcPr>
                <w:p w14:paraId="2A43BEC2"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72E4A9A7" wp14:editId="494D62CE">
                        <wp:extent cx="2724150" cy="2400300"/>
                        <wp:effectExtent l="0" t="0" r="0" b="0"/>
                        <wp:docPr id="20542" name="Рисунок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15-17.png"/>
                                <pic:cNvPicPr/>
                              </pic:nvPicPr>
                              <pic:blipFill>
                                <a:blip r:embed="rId196">
                                  <a:extLst>
                                    <a:ext uri="{28A0092B-C50C-407E-A947-70E740481C1C}">
                                      <a14:useLocalDpi xmlns:a14="http://schemas.microsoft.com/office/drawing/2010/main" val="0"/>
                                    </a:ext>
                                  </a:extLst>
                                </a:blip>
                                <a:stretch>
                                  <a:fillRect/>
                                </a:stretch>
                              </pic:blipFill>
                              <pic:spPr>
                                <a:xfrm>
                                  <a:off x="0" y="0"/>
                                  <a:ext cx="2726886" cy="2402711"/>
                                </a:xfrm>
                                <a:prstGeom prst="rect">
                                  <a:avLst/>
                                </a:prstGeom>
                              </pic:spPr>
                            </pic:pic>
                          </a:graphicData>
                        </a:graphic>
                      </wp:inline>
                    </w:drawing>
                  </w:r>
                </w:p>
              </w:tc>
              <w:tc>
                <w:tcPr>
                  <w:tcW w:w="4670" w:type="dxa"/>
                </w:tcPr>
                <w:p w14:paraId="03F9EE20"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38D44B7C" wp14:editId="436094EF">
                        <wp:extent cx="2943225" cy="2457450"/>
                        <wp:effectExtent l="0" t="0" r="9525" b="0"/>
                        <wp:docPr id="20543" name="Рисунок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16-12.png"/>
                                <pic:cNvPicPr/>
                              </pic:nvPicPr>
                              <pic:blipFill>
                                <a:blip r:embed="rId197">
                                  <a:extLst>
                                    <a:ext uri="{28A0092B-C50C-407E-A947-70E740481C1C}">
                                      <a14:useLocalDpi xmlns:a14="http://schemas.microsoft.com/office/drawing/2010/main" val="0"/>
                                    </a:ext>
                                  </a:extLst>
                                </a:blip>
                                <a:stretch>
                                  <a:fillRect/>
                                </a:stretch>
                              </pic:blipFill>
                              <pic:spPr>
                                <a:xfrm>
                                  <a:off x="0" y="0"/>
                                  <a:ext cx="2943873" cy="2457991"/>
                                </a:xfrm>
                                <a:prstGeom prst="rect">
                                  <a:avLst/>
                                </a:prstGeom>
                              </pic:spPr>
                            </pic:pic>
                          </a:graphicData>
                        </a:graphic>
                      </wp:inline>
                    </w:drawing>
                  </w:r>
                </w:p>
              </w:tc>
            </w:tr>
          </w:tbl>
          <w:p w14:paraId="3D017198" w14:textId="77777777" w:rsidR="00BA65BD" w:rsidRPr="00D7272C" w:rsidRDefault="00BA65BD" w:rsidP="00D7272C">
            <w:pPr>
              <w:ind w:firstLine="709"/>
              <w:jc w:val="both"/>
              <w:rPr>
                <w:rFonts w:ascii="Times New Roman" w:eastAsia="Calibri" w:hAnsi="Times New Roman" w:cs="Times New Roman"/>
                <w:sz w:val="24"/>
                <w:szCs w:val="24"/>
              </w:rPr>
            </w:pPr>
          </w:p>
        </w:tc>
      </w:tr>
      <w:tr w:rsidR="00BA65BD" w:rsidRPr="00D7272C" w14:paraId="6D60C271" w14:textId="77777777" w:rsidTr="00071B52">
        <w:tc>
          <w:tcPr>
            <w:tcW w:w="9571" w:type="dxa"/>
          </w:tcPr>
          <w:p w14:paraId="07529D2B" w14:textId="77777777" w:rsidR="00BA65BD" w:rsidRPr="00D7272C" w:rsidRDefault="00BA65BD" w:rsidP="00D7272C">
            <w:pPr>
              <w:ind w:firstLine="709"/>
              <w:jc w:val="both"/>
              <w:rPr>
                <w:rFonts w:ascii="Times New Roman" w:eastAsia="Calibri" w:hAnsi="Times New Roman" w:cs="Times New Roman"/>
                <w:sz w:val="24"/>
                <w:szCs w:val="24"/>
                <w:lang w:val="en-US"/>
              </w:rPr>
            </w:pPr>
          </w:p>
          <w:p w14:paraId="64D0DAF8" w14:textId="6522EE02" w:rsidR="00BA65BD" w:rsidRPr="00647FA2" w:rsidRDefault="00647FA2" w:rsidP="00647FA2">
            <w:pPr>
              <w:keepNext/>
              <w:jc w:val="right"/>
              <w:rPr>
                <w:rFonts w:ascii="Times New Roman" w:eastAsia="Calibri" w:hAnsi="Times New Roman" w:cs="Times New Roman"/>
                <w:b/>
                <w:bCs/>
                <w:sz w:val="24"/>
                <w:szCs w:val="24"/>
              </w:rPr>
            </w:pPr>
            <w:bookmarkStart w:id="58" w:name="_Toc192883293"/>
            <w:bookmarkStart w:id="59" w:name="_Toc192887108"/>
            <w:r w:rsidRPr="00647FA2">
              <w:rPr>
                <w:rFonts w:ascii="Times New Roman" w:eastAsia="Calibri" w:hAnsi="Times New Roman" w:cs="Times New Roman"/>
                <w:b/>
                <w:bCs/>
                <w:sz w:val="24"/>
                <w:szCs w:val="24"/>
                <w:lang w:val="en-US"/>
              </w:rPr>
              <w:lastRenderedPageBreak/>
              <w:t xml:space="preserve">APPENDIX </w:t>
            </w:r>
            <w:r w:rsidRPr="00647FA2">
              <w:rPr>
                <w:rFonts w:ascii="Times New Roman" w:eastAsia="Calibri" w:hAnsi="Times New Roman" w:cs="Times New Roman"/>
                <w:b/>
                <w:bCs/>
                <w:sz w:val="24"/>
                <w:szCs w:val="24"/>
              </w:rPr>
              <w:t>3</w:t>
            </w:r>
            <w:bookmarkEnd w:id="58"/>
            <w:bookmarkEnd w:id="59"/>
          </w:p>
          <w:p w14:paraId="3B6D5B9F" w14:textId="77777777" w:rsidR="00BA65BD" w:rsidRPr="00D7272C" w:rsidRDefault="00BA65BD" w:rsidP="00D7272C">
            <w:pPr>
              <w:ind w:firstLine="709"/>
              <w:jc w:val="both"/>
              <w:rPr>
                <w:rFonts w:ascii="Times New Roman" w:eastAsia="Calibri" w:hAnsi="Times New Roman" w:cs="Times New Roman"/>
                <w:sz w:val="24"/>
                <w:szCs w:val="24"/>
              </w:rPr>
            </w:pPr>
            <w:bookmarkStart w:id="60" w:name="_Toc192883294"/>
            <w:bookmarkStart w:id="61" w:name="_Toc192883433"/>
            <w:bookmarkStart w:id="62" w:name="_Toc192883470"/>
            <w:bookmarkStart w:id="63" w:name="_Toc192887109"/>
            <w:r w:rsidRPr="00D7272C">
              <w:rPr>
                <w:rFonts w:eastAsia="Calibri" w:cs="Times New Roman"/>
                <w:noProof/>
                <w:sz w:val="24"/>
                <w:szCs w:val="24"/>
                <w:lang w:eastAsia="ru-RU"/>
              </w:rPr>
              <w:drawing>
                <wp:inline distT="0" distB="0" distL="0" distR="0" wp14:anchorId="6B3E7A33" wp14:editId="50DF103D">
                  <wp:extent cx="3838754" cy="2038350"/>
                  <wp:effectExtent l="0" t="0" r="9525" b="0"/>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38-45.png"/>
                          <pic:cNvPicPr/>
                        </pic:nvPicPr>
                        <pic:blipFill>
                          <a:blip r:embed="rId198">
                            <a:extLst>
                              <a:ext uri="{28A0092B-C50C-407E-A947-70E740481C1C}">
                                <a14:useLocalDpi xmlns:a14="http://schemas.microsoft.com/office/drawing/2010/main" val="0"/>
                              </a:ext>
                            </a:extLst>
                          </a:blip>
                          <a:stretch>
                            <a:fillRect/>
                          </a:stretch>
                        </pic:blipFill>
                        <pic:spPr>
                          <a:xfrm>
                            <a:off x="0" y="0"/>
                            <a:ext cx="3838864" cy="2038408"/>
                          </a:xfrm>
                          <a:prstGeom prst="rect">
                            <a:avLst/>
                          </a:prstGeom>
                        </pic:spPr>
                      </pic:pic>
                    </a:graphicData>
                  </a:graphic>
                </wp:inline>
              </w:drawing>
            </w:r>
            <w:bookmarkEnd w:id="60"/>
            <w:bookmarkEnd w:id="61"/>
            <w:bookmarkEnd w:id="62"/>
            <w:bookmarkEnd w:id="63"/>
          </w:p>
        </w:tc>
      </w:tr>
    </w:tbl>
    <w:p w14:paraId="34106788" w14:textId="700FE6CE" w:rsidR="00BA65BD" w:rsidRPr="00647FA2" w:rsidRDefault="00647FA2" w:rsidP="00647FA2">
      <w:pPr>
        <w:keepNext/>
        <w:jc w:val="right"/>
        <w:rPr>
          <w:rFonts w:eastAsia="Calibri" w:cs="Times New Roman"/>
          <w:b/>
          <w:bCs/>
          <w:sz w:val="24"/>
          <w:szCs w:val="24"/>
        </w:rPr>
      </w:pPr>
      <w:bookmarkStart w:id="64" w:name="_Toc192887110"/>
      <w:r w:rsidRPr="00647FA2">
        <w:rPr>
          <w:rFonts w:eastAsia="Calibri" w:cs="Times New Roman"/>
          <w:b/>
          <w:bCs/>
          <w:sz w:val="24"/>
          <w:szCs w:val="24"/>
          <w:lang w:val="en-US"/>
        </w:rPr>
        <w:lastRenderedPageBreak/>
        <w:t>APPENDIX</w:t>
      </w:r>
      <w:r w:rsidRPr="00647FA2">
        <w:rPr>
          <w:rFonts w:eastAsia="Calibri" w:cs="Times New Roman"/>
          <w:b/>
          <w:bCs/>
          <w:sz w:val="24"/>
          <w:szCs w:val="24"/>
        </w:rPr>
        <w:t xml:space="preserve"> 4</w:t>
      </w:r>
      <w:bookmarkEnd w:id="64"/>
    </w:p>
    <w:p w14:paraId="74609742" w14:textId="77777777" w:rsidR="00BA65BD" w:rsidRPr="00D7272C" w:rsidRDefault="00BA65BD" w:rsidP="00D7272C">
      <w:pPr>
        <w:ind w:firstLine="709"/>
        <w:rPr>
          <w:rFonts w:eastAsia="Calibri" w:cs="Times New Roman"/>
          <w:sz w:val="24"/>
          <w:szCs w:val="24"/>
        </w:rPr>
      </w:pPr>
      <w:r w:rsidRPr="00D7272C">
        <w:rPr>
          <w:rFonts w:eastAsia="Calibri" w:cs="Times New Roman"/>
          <w:noProof/>
          <w:sz w:val="24"/>
          <w:szCs w:val="24"/>
          <w:lang w:eastAsia="ru-RU"/>
        </w:rPr>
        <w:drawing>
          <wp:inline distT="0" distB="0" distL="0" distR="0" wp14:anchorId="5ABEA583" wp14:editId="5EE07425">
            <wp:extent cx="3581400" cy="2114550"/>
            <wp:effectExtent l="0" t="0" r="0" b="0"/>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41-08.png"/>
                    <pic:cNvPicPr/>
                  </pic:nvPicPr>
                  <pic:blipFill>
                    <a:blip r:embed="rId199">
                      <a:extLst>
                        <a:ext uri="{28A0092B-C50C-407E-A947-70E740481C1C}">
                          <a14:useLocalDpi xmlns:a14="http://schemas.microsoft.com/office/drawing/2010/main" val="0"/>
                        </a:ext>
                      </a:extLst>
                    </a:blip>
                    <a:stretch>
                      <a:fillRect/>
                    </a:stretch>
                  </pic:blipFill>
                  <pic:spPr>
                    <a:xfrm>
                      <a:off x="0" y="0"/>
                      <a:ext cx="3579874" cy="2113649"/>
                    </a:xfrm>
                    <a:prstGeom prst="rect">
                      <a:avLst/>
                    </a:prstGeom>
                  </pic:spPr>
                </pic:pic>
              </a:graphicData>
            </a:graphic>
          </wp:inline>
        </w:drawing>
      </w:r>
    </w:p>
    <w:p w14:paraId="3897AA6D" w14:textId="2D12A2CF" w:rsidR="00BA65BD" w:rsidRPr="00647FA2" w:rsidRDefault="00647FA2" w:rsidP="00647FA2">
      <w:pPr>
        <w:keepNext/>
        <w:jc w:val="right"/>
        <w:rPr>
          <w:rFonts w:eastAsia="Calibri" w:cs="Times New Roman"/>
          <w:b/>
          <w:bCs/>
          <w:sz w:val="24"/>
          <w:szCs w:val="24"/>
        </w:rPr>
      </w:pPr>
      <w:bookmarkStart w:id="65" w:name="_Toc192887111"/>
      <w:r w:rsidRPr="00647FA2">
        <w:rPr>
          <w:rFonts w:eastAsia="Calibri" w:cs="Times New Roman"/>
          <w:b/>
          <w:bCs/>
          <w:sz w:val="24"/>
          <w:szCs w:val="24"/>
          <w:lang w:val="en-US"/>
        </w:rPr>
        <w:t>APPENDIX</w:t>
      </w:r>
      <w:r w:rsidRPr="00647FA2">
        <w:rPr>
          <w:rFonts w:eastAsia="Calibri" w:cs="Times New Roman"/>
          <w:b/>
          <w:bCs/>
          <w:sz w:val="24"/>
          <w:szCs w:val="24"/>
        </w:rPr>
        <w:t xml:space="preserve"> 5</w:t>
      </w:r>
      <w:bookmarkEnd w:id="65"/>
    </w:p>
    <w:p w14:paraId="2D71DD5B" w14:textId="77777777" w:rsidR="00BA65BD" w:rsidRPr="00D7272C" w:rsidRDefault="00BA65BD" w:rsidP="00D7272C">
      <w:pPr>
        <w:ind w:firstLine="709"/>
        <w:rPr>
          <w:rFonts w:eastAsia="Calibri" w:cs="Times New Roman"/>
          <w:sz w:val="24"/>
          <w:szCs w:val="24"/>
        </w:rPr>
      </w:pPr>
      <w:r w:rsidRPr="00D7272C">
        <w:rPr>
          <w:rFonts w:eastAsia="Calibri" w:cs="Times New Roman"/>
          <w:noProof/>
          <w:sz w:val="24"/>
          <w:szCs w:val="24"/>
          <w:lang w:eastAsia="ru-RU"/>
        </w:rPr>
        <w:drawing>
          <wp:inline distT="0" distB="0" distL="0" distR="0" wp14:anchorId="63D49C4F" wp14:editId="6E7D7FFA">
            <wp:extent cx="3371850" cy="2028825"/>
            <wp:effectExtent l="0" t="0" r="0" b="9525"/>
            <wp:docPr id="11270" name="Рисунок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44-15.png"/>
                    <pic:cNvPicPr/>
                  </pic:nvPicPr>
                  <pic:blipFill>
                    <a:blip r:embed="rId200">
                      <a:extLst>
                        <a:ext uri="{28A0092B-C50C-407E-A947-70E740481C1C}">
                          <a14:useLocalDpi xmlns:a14="http://schemas.microsoft.com/office/drawing/2010/main" val="0"/>
                        </a:ext>
                      </a:extLst>
                    </a:blip>
                    <a:stretch>
                      <a:fillRect/>
                    </a:stretch>
                  </pic:blipFill>
                  <pic:spPr>
                    <a:xfrm>
                      <a:off x="0" y="0"/>
                      <a:ext cx="3370049" cy="2027741"/>
                    </a:xfrm>
                    <a:prstGeom prst="rect">
                      <a:avLst/>
                    </a:prstGeom>
                  </pic:spPr>
                </pic:pic>
              </a:graphicData>
            </a:graphic>
          </wp:inline>
        </w:drawing>
      </w:r>
    </w:p>
    <w:p w14:paraId="0445CA06" w14:textId="5ECD942B" w:rsidR="00BA65BD" w:rsidRPr="00647FA2" w:rsidRDefault="00647FA2" w:rsidP="00647FA2">
      <w:pPr>
        <w:keepNext/>
        <w:jc w:val="right"/>
        <w:rPr>
          <w:rFonts w:eastAsia="Calibri" w:cs="Times New Roman"/>
          <w:b/>
          <w:bCs/>
          <w:sz w:val="24"/>
          <w:szCs w:val="24"/>
        </w:rPr>
      </w:pPr>
      <w:bookmarkStart w:id="66" w:name="_Toc192887112"/>
      <w:r w:rsidRPr="00647FA2">
        <w:rPr>
          <w:rFonts w:eastAsia="Calibri" w:cs="Times New Roman"/>
          <w:b/>
          <w:bCs/>
          <w:sz w:val="24"/>
          <w:szCs w:val="24"/>
          <w:lang w:val="en-US"/>
        </w:rPr>
        <w:t>APPENDIX</w:t>
      </w:r>
      <w:r w:rsidRPr="00647FA2">
        <w:rPr>
          <w:rFonts w:eastAsia="Calibri" w:cs="Times New Roman"/>
          <w:b/>
          <w:bCs/>
          <w:sz w:val="24"/>
          <w:szCs w:val="24"/>
        </w:rPr>
        <w:t xml:space="preserve"> 6</w:t>
      </w:r>
      <w:bookmarkEnd w:id="66"/>
    </w:p>
    <w:p w14:paraId="0463F31E" w14:textId="77777777" w:rsidR="00BA65BD" w:rsidRPr="00D7272C" w:rsidRDefault="00BA65BD" w:rsidP="00D7272C">
      <w:pPr>
        <w:ind w:firstLine="709"/>
        <w:rPr>
          <w:rFonts w:eastAsia="Calibri" w:cs="Times New Roman"/>
          <w:sz w:val="24"/>
          <w:szCs w:val="24"/>
        </w:rPr>
      </w:pPr>
      <w:r w:rsidRPr="00D7272C">
        <w:rPr>
          <w:rFonts w:eastAsia="Calibri" w:cs="Times New Roman"/>
          <w:noProof/>
          <w:sz w:val="24"/>
          <w:szCs w:val="24"/>
          <w:lang w:eastAsia="ru-RU"/>
        </w:rPr>
        <w:drawing>
          <wp:inline distT="0" distB="0" distL="0" distR="0" wp14:anchorId="5FA38EA2" wp14:editId="20A3BD96">
            <wp:extent cx="3448050" cy="2105025"/>
            <wp:effectExtent l="0" t="0" r="0" b="9525"/>
            <wp:docPr id="11271" name="Рисунок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46-56.png"/>
                    <pic:cNvPicPr/>
                  </pic:nvPicPr>
                  <pic:blipFill>
                    <a:blip r:embed="rId201">
                      <a:extLst>
                        <a:ext uri="{28A0092B-C50C-407E-A947-70E740481C1C}">
                          <a14:useLocalDpi xmlns:a14="http://schemas.microsoft.com/office/drawing/2010/main" val="0"/>
                        </a:ext>
                      </a:extLst>
                    </a:blip>
                    <a:stretch>
                      <a:fillRect/>
                    </a:stretch>
                  </pic:blipFill>
                  <pic:spPr>
                    <a:xfrm>
                      <a:off x="0" y="0"/>
                      <a:ext cx="3449485" cy="2105901"/>
                    </a:xfrm>
                    <a:prstGeom prst="rect">
                      <a:avLst/>
                    </a:prstGeom>
                  </pic:spPr>
                </pic:pic>
              </a:graphicData>
            </a:graphic>
          </wp:inline>
        </w:drawing>
      </w:r>
    </w:p>
    <w:p w14:paraId="09727C73" w14:textId="77777777" w:rsidR="00BA65BD" w:rsidRPr="00D7272C" w:rsidRDefault="00BA65BD" w:rsidP="00D7272C">
      <w:pPr>
        <w:ind w:firstLine="709"/>
        <w:rPr>
          <w:rFonts w:eastAsia="Calibri" w:cs="Times New Roman"/>
          <w:sz w:val="24"/>
          <w:szCs w:val="24"/>
        </w:rPr>
      </w:pPr>
    </w:p>
    <w:p w14:paraId="081D0440" w14:textId="4AD3C84F" w:rsidR="00BA65BD" w:rsidRPr="00647FA2" w:rsidRDefault="00647FA2" w:rsidP="00647FA2">
      <w:pPr>
        <w:keepNext/>
        <w:jc w:val="right"/>
        <w:rPr>
          <w:rFonts w:eastAsia="Calibri" w:cs="Times New Roman"/>
          <w:b/>
          <w:bCs/>
          <w:sz w:val="24"/>
          <w:szCs w:val="24"/>
        </w:rPr>
      </w:pPr>
      <w:bookmarkStart w:id="67" w:name="_Toc192887113"/>
      <w:r w:rsidRPr="00647FA2">
        <w:rPr>
          <w:rFonts w:eastAsia="Calibri" w:cs="Times New Roman"/>
          <w:b/>
          <w:bCs/>
          <w:sz w:val="24"/>
          <w:szCs w:val="24"/>
          <w:lang w:val="en-US"/>
        </w:rPr>
        <w:lastRenderedPageBreak/>
        <w:t>APPENDIX</w:t>
      </w:r>
      <w:r w:rsidRPr="00647FA2">
        <w:rPr>
          <w:rFonts w:eastAsia="Calibri" w:cs="Times New Roman"/>
          <w:b/>
          <w:bCs/>
          <w:sz w:val="24"/>
          <w:szCs w:val="24"/>
        </w:rPr>
        <w:t xml:space="preserve"> 7</w:t>
      </w:r>
      <w:bookmarkEnd w:id="67"/>
    </w:p>
    <w:p w14:paraId="5C38AEC4" w14:textId="77777777" w:rsidR="00BA65BD" w:rsidRPr="00D7272C" w:rsidRDefault="00BA65BD" w:rsidP="00D7272C">
      <w:pPr>
        <w:ind w:firstLine="709"/>
        <w:rPr>
          <w:rFonts w:eastAsia="Calibri" w:cs="Times New Roman"/>
          <w:sz w:val="24"/>
          <w:szCs w:val="24"/>
        </w:rPr>
      </w:pPr>
      <w:r w:rsidRPr="00D7272C">
        <w:rPr>
          <w:rFonts w:eastAsia="Calibri" w:cs="Times New Roman"/>
          <w:noProof/>
          <w:sz w:val="24"/>
          <w:szCs w:val="24"/>
          <w:lang w:eastAsia="ru-RU"/>
        </w:rPr>
        <w:drawing>
          <wp:inline distT="0" distB="0" distL="0" distR="0" wp14:anchorId="44ACEA13" wp14:editId="19F901AF">
            <wp:extent cx="3976778" cy="2286000"/>
            <wp:effectExtent l="0" t="0" r="5080" b="0"/>
            <wp:docPr id="11274" name="Рисунок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03_21-48-59.png"/>
                    <pic:cNvPicPr/>
                  </pic:nvPicPr>
                  <pic:blipFill>
                    <a:blip r:embed="rId202">
                      <a:extLst>
                        <a:ext uri="{28A0092B-C50C-407E-A947-70E740481C1C}">
                          <a14:useLocalDpi xmlns:a14="http://schemas.microsoft.com/office/drawing/2010/main" val="0"/>
                        </a:ext>
                      </a:extLst>
                    </a:blip>
                    <a:stretch>
                      <a:fillRect/>
                    </a:stretch>
                  </pic:blipFill>
                  <pic:spPr>
                    <a:xfrm>
                      <a:off x="0" y="0"/>
                      <a:ext cx="3989266" cy="2293179"/>
                    </a:xfrm>
                    <a:prstGeom prst="rect">
                      <a:avLst/>
                    </a:prstGeom>
                  </pic:spPr>
                </pic:pic>
              </a:graphicData>
            </a:graphic>
          </wp:inline>
        </w:drawing>
      </w:r>
    </w:p>
    <w:p w14:paraId="059572CB" w14:textId="62A9BE3F" w:rsidR="00BA65BD" w:rsidRDefault="00647FA2" w:rsidP="00647FA2">
      <w:pPr>
        <w:keepNext/>
        <w:jc w:val="right"/>
        <w:rPr>
          <w:rFonts w:eastAsia="Calibri" w:cs="Times New Roman"/>
          <w:b/>
          <w:bCs/>
          <w:sz w:val="24"/>
          <w:szCs w:val="24"/>
          <w:lang w:val="en-US"/>
        </w:rPr>
      </w:pPr>
      <w:bookmarkStart w:id="68" w:name="_Toc192887114"/>
      <w:r w:rsidRPr="00647FA2">
        <w:rPr>
          <w:rFonts w:eastAsia="Calibri" w:cs="Times New Roman"/>
          <w:b/>
          <w:bCs/>
          <w:sz w:val="24"/>
          <w:szCs w:val="24"/>
          <w:lang w:val="en-US"/>
        </w:rPr>
        <w:t>APPENDIX 8</w:t>
      </w:r>
      <w:bookmarkEnd w:id="68"/>
    </w:p>
    <w:p w14:paraId="24F46EA0" w14:textId="77777777" w:rsidR="00647FA2" w:rsidRPr="00647FA2" w:rsidRDefault="00647FA2" w:rsidP="00647FA2">
      <w:pPr>
        <w:keepNext/>
        <w:jc w:val="right"/>
        <w:rPr>
          <w:rFonts w:eastAsia="Calibri" w:cs="Times New Roman"/>
          <w:b/>
          <w:bCs/>
          <w:sz w:val="24"/>
          <w:szCs w:val="24"/>
        </w:rPr>
      </w:pP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720"/>
      </w:tblGrid>
      <w:tr w:rsidR="00BA65BD" w:rsidRPr="00D7272C" w14:paraId="5FD1A8F4" w14:textId="77777777" w:rsidTr="00071B52">
        <w:trPr>
          <w:trHeight w:val="4122"/>
        </w:trPr>
        <w:tc>
          <w:tcPr>
            <w:tcW w:w="4332" w:type="dxa"/>
          </w:tcPr>
          <w:p w14:paraId="51618433"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6F69E7B6" wp14:editId="4CEB1226">
                  <wp:extent cx="3157177" cy="3359889"/>
                  <wp:effectExtent l="0" t="0" r="5715" b="0"/>
                  <wp:docPr id="11275" name="Рисунок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14_23-20-11.png"/>
                          <pic:cNvPicPr/>
                        </pic:nvPicPr>
                        <pic:blipFill>
                          <a:blip r:embed="rId203">
                            <a:extLst>
                              <a:ext uri="{28A0092B-C50C-407E-A947-70E740481C1C}">
                                <a14:useLocalDpi xmlns:a14="http://schemas.microsoft.com/office/drawing/2010/main" val="0"/>
                              </a:ext>
                            </a:extLst>
                          </a:blip>
                          <a:stretch>
                            <a:fillRect/>
                          </a:stretch>
                        </pic:blipFill>
                        <pic:spPr>
                          <a:xfrm>
                            <a:off x="0" y="0"/>
                            <a:ext cx="3159466" cy="3362325"/>
                          </a:xfrm>
                          <a:prstGeom prst="rect">
                            <a:avLst/>
                          </a:prstGeom>
                        </pic:spPr>
                      </pic:pic>
                    </a:graphicData>
                  </a:graphic>
                </wp:inline>
              </w:drawing>
            </w:r>
          </w:p>
        </w:tc>
        <w:tc>
          <w:tcPr>
            <w:tcW w:w="4230" w:type="dxa"/>
          </w:tcPr>
          <w:p w14:paraId="25198A0C" w14:textId="77777777" w:rsidR="00BA65BD" w:rsidRPr="00D7272C" w:rsidRDefault="00BA65BD" w:rsidP="00647FA2">
            <w:pPr>
              <w:jc w:val="both"/>
              <w:rPr>
                <w:rFonts w:ascii="Times New Roman" w:eastAsia="Calibri" w:hAnsi="Times New Roman" w:cs="Times New Roman"/>
                <w:sz w:val="24"/>
                <w:szCs w:val="24"/>
              </w:rPr>
            </w:pPr>
            <w:r w:rsidRPr="00D7272C">
              <w:rPr>
                <w:rFonts w:eastAsia="Calibri" w:cs="Times New Roman"/>
                <w:noProof/>
                <w:sz w:val="24"/>
                <w:szCs w:val="24"/>
                <w:lang w:eastAsia="ru-RU"/>
              </w:rPr>
              <w:drawing>
                <wp:inline distT="0" distB="0" distL="0" distR="0" wp14:anchorId="71241E55" wp14:editId="11AC9D9D">
                  <wp:extent cx="3019425" cy="1676400"/>
                  <wp:effectExtent l="0" t="0" r="9525" b="0"/>
                  <wp:docPr id="11276" name="Рисунок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3-14_23-20-55.png"/>
                          <pic:cNvPicPr/>
                        </pic:nvPicPr>
                        <pic:blipFill>
                          <a:blip r:embed="rId204">
                            <a:extLst>
                              <a:ext uri="{28A0092B-C50C-407E-A947-70E740481C1C}">
                                <a14:useLocalDpi xmlns:a14="http://schemas.microsoft.com/office/drawing/2010/main" val="0"/>
                              </a:ext>
                            </a:extLst>
                          </a:blip>
                          <a:stretch>
                            <a:fillRect/>
                          </a:stretch>
                        </pic:blipFill>
                        <pic:spPr>
                          <a:xfrm>
                            <a:off x="0" y="0"/>
                            <a:ext cx="3019425" cy="1676400"/>
                          </a:xfrm>
                          <a:prstGeom prst="rect">
                            <a:avLst/>
                          </a:prstGeom>
                        </pic:spPr>
                      </pic:pic>
                    </a:graphicData>
                  </a:graphic>
                </wp:inline>
              </w:drawing>
            </w:r>
          </w:p>
        </w:tc>
      </w:tr>
    </w:tbl>
    <w:p w14:paraId="094B7422" w14:textId="77777777" w:rsidR="00BA65BD" w:rsidRPr="00D7272C" w:rsidRDefault="00BA65BD" w:rsidP="00D7272C">
      <w:pPr>
        <w:ind w:firstLine="709"/>
        <w:rPr>
          <w:rFonts w:eastAsia="Calibri" w:cs="Times New Roman"/>
          <w:sz w:val="24"/>
          <w:szCs w:val="24"/>
        </w:rPr>
      </w:pPr>
    </w:p>
    <w:sectPr w:rsidR="00BA65BD" w:rsidRPr="00D7272C" w:rsidSect="009E7D18">
      <w:footerReference w:type="default" r:id="rId205"/>
      <w:footerReference w:type="first" r:id="rId206"/>
      <w:pgSz w:w="11906" w:h="16838"/>
      <w:pgMar w:top="1134" w:right="1134" w:bottom="1134" w:left="1134" w:header="567" w:footer="567" w:gutter="0"/>
      <w:pgNumType w:start="1"/>
      <w:cols w:space="0"/>
      <w:titlePg/>
      <w:docGrid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F36FDF" w14:textId="77777777" w:rsidR="00BC347E" w:rsidRDefault="00BC347E">
      <w:r>
        <w:separator/>
      </w:r>
    </w:p>
  </w:endnote>
  <w:endnote w:type="continuationSeparator" w:id="0">
    <w:p w14:paraId="18D216B1" w14:textId="77777777" w:rsidR="00BC347E" w:rsidRDefault="00BC34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Comic Sans MS">
    <w:panose1 w:val="030F0702030302020204"/>
    <w:charset w:val="CC"/>
    <w:family w:val="script"/>
    <w:pitch w:val="variable"/>
    <w:sig w:usb0="00000287" w:usb1="40000013"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Roboto">
    <w:altName w:val="Segoe Print"/>
    <w:charset w:val="00"/>
    <w:family w:val="auto"/>
    <w:pitch w:val="default"/>
    <w:sig w:usb0="00000000" w:usb1="00000000" w:usb2="00000020" w:usb3="00000000" w:csb0="0000019F" w:csb1="00000000"/>
  </w:font>
  <w:font w:name="sans-serif">
    <w:altName w:val="Segoe Print"/>
    <w:charset w:val="00"/>
    <w:family w:val="auto"/>
    <w:pitch w:val="default"/>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080081"/>
      <w:docPartObj>
        <w:docPartGallery w:val="Page Numbers (Bottom of Page)"/>
        <w:docPartUnique/>
      </w:docPartObj>
    </w:sdtPr>
    <w:sdtEndPr>
      <w:rPr>
        <w:sz w:val="22"/>
      </w:rPr>
    </w:sdtEndPr>
    <w:sdtContent>
      <w:p w14:paraId="32BD6837" w14:textId="5590A60D" w:rsidR="00DA19BD" w:rsidRPr="009E7D18" w:rsidRDefault="00DA19BD">
        <w:pPr>
          <w:pStyle w:val="a3"/>
          <w:jc w:val="center"/>
          <w:rPr>
            <w:sz w:val="22"/>
          </w:rPr>
        </w:pPr>
        <w:r w:rsidRPr="009E7D18">
          <w:rPr>
            <w:sz w:val="22"/>
          </w:rPr>
          <w:fldChar w:fldCharType="begin"/>
        </w:r>
        <w:r w:rsidRPr="009E7D18">
          <w:rPr>
            <w:sz w:val="22"/>
          </w:rPr>
          <w:instrText>PAGE   \* MERGEFORMAT</w:instrText>
        </w:r>
        <w:r w:rsidRPr="009E7D18">
          <w:rPr>
            <w:sz w:val="22"/>
          </w:rPr>
          <w:fldChar w:fldCharType="separate"/>
        </w:r>
        <w:r w:rsidRPr="009E7D18">
          <w:rPr>
            <w:sz w:val="22"/>
          </w:rPr>
          <w:t>2</w:t>
        </w:r>
        <w:r w:rsidRPr="009E7D18">
          <w:rPr>
            <w:sz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C9F42" w14:textId="760E983F" w:rsidR="00DA19BD" w:rsidRDefault="00DA19BD">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553C2F" w14:textId="77777777" w:rsidR="00BC347E" w:rsidRDefault="00BC347E">
      <w:r>
        <w:separator/>
      </w:r>
    </w:p>
  </w:footnote>
  <w:footnote w:type="continuationSeparator" w:id="0">
    <w:p w14:paraId="0B0785E5" w14:textId="77777777" w:rsidR="00BC347E" w:rsidRDefault="00BC34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4275FBB"/>
    <w:multiLevelType w:val="singleLevel"/>
    <w:tmpl w:val="84275FBB"/>
    <w:lvl w:ilvl="0">
      <w:start w:val="4"/>
      <w:numFmt w:val="decimal"/>
      <w:suff w:val="space"/>
      <w:lvlText w:val="%1."/>
      <w:lvlJc w:val="left"/>
    </w:lvl>
  </w:abstractNum>
  <w:abstractNum w:abstractNumId="1" w15:restartNumberingAfterBreak="0">
    <w:nsid w:val="FA252A2D"/>
    <w:multiLevelType w:val="singleLevel"/>
    <w:tmpl w:val="FA252A2D"/>
    <w:lvl w:ilvl="0">
      <w:start w:val="1"/>
      <w:numFmt w:val="decimal"/>
      <w:suff w:val="space"/>
      <w:lvlText w:val="%1."/>
      <w:lvlJc w:val="left"/>
    </w:lvl>
  </w:abstractNum>
  <w:abstractNum w:abstractNumId="2" w15:restartNumberingAfterBreak="0">
    <w:nsid w:val="0000000C"/>
    <w:multiLevelType w:val="hybridMultilevel"/>
    <w:tmpl w:val="0000000C"/>
    <w:lvl w:ilvl="0" w:tplc="DFDC78B8">
      <w:start w:val="1"/>
      <w:numFmt w:val="decimal"/>
      <w:lvlText w:val="%1."/>
      <w:lvlJc w:val="left"/>
      <w:pPr>
        <w:ind w:left="893" w:hanging="360"/>
      </w:pPr>
      <w:rPr>
        <w:rFonts w:hint="default"/>
        <w:color w:val="auto"/>
      </w:rPr>
    </w:lvl>
    <w:lvl w:ilvl="1" w:tplc="A12C91FA" w:tentative="1">
      <w:start w:val="1"/>
      <w:numFmt w:val="lowerLetter"/>
      <w:lvlText w:val="%2."/>
      <w:lvlJc w:val="left"/>
      <w:pPr>
        <w:ind w:left="1613" w:hanging="360"/>
      </w:pPr>
      <w:rPr>
        <w:rFonts w:hint="default"/>
      </w:rPr>
    </w:lvl>
    <w:lvl w:ilvl="2" w:tplc="C24C5D3A" w:tentative="1">
      <w:start w:val="1"/>
      <w:numFmt w:val="lowerRoman"/>
      <w:lvlText w:val="%3."/>
      <w:lvlJc w:val="right"/>
      <w:pPr>
        <w:ind w:left="2333" w:hanging="180"/>
      </w:pPr>
      <w:rPr>
        <w:rFonts w:hint="default"/>
      </w:rPr>
    </w:lvl>
    <w:lvl w:ilvl="3" w:tplc="094A9AF8" w:tentative="1">
      <w:start w:val="1"/>
      <w:numFmt w:val="decimal"/>
      <w:lvlText w:val="%4."/>
      <w:lvlJc w:val="left"/>
      <w:pPr>
        <w:ind w:left="3053" w:hanging="360"/>
      </w:pPr>
      <w:rPr>
        <w:rFonts w:hint="default"/>
      </w:rPr>
    </w:lvl>
    <w:lvl w:ilvl="4" w:tplc="B0B6DCC2" w:tentative="1">
      <w:start w:val="1"/>
      <w:numFmt w:val="lowerLetter"/>
      <w:lvlText w:val="%5."/>
      <w:lvlJc w:val="left"/>
      <w:pPr>
        <w:ind w:left="3773" w:hanging="360"/>
      </w:pPr>
      <w:rPr>
        <w:rFonts w:hint="default"/>
      </w:rPr>
    </w:lvl>
    <w:lvl w:ilvl="5" w:tplc="8084A98E" w:tentative="1">
      <w:start w:val="1"/>
      <w:numFmt w:val="lowerRoman"/>
      <w:lvlText w:val="%6."/>
      <w:lvlJc w:val="right"/>
      <w:pPr>
        <w:ind w:left="4493" w:hanging="180"/>
      </w:pPr>
      <w:rPr>
        <w:rFonts w:hint="default"/>
      </w:rPr>
    </w:lvl>
    <w:lvl w:ilvl="6" w:tplc="192AAD04" w:tentative="1">
      <w:start w:val="1"/>
      <w:numFmt w:val="decimal"/>
      <w:lvlText w:val="%7."/>
      <w:lvlJc w:val="left"/>
      <w:pPr>
        <w:ind w:left="5213" w:hanging="360"/>
      </w:pPr>
      <w:rPr>
        <w:rFonts w:hint="default"/>
      </w:rPr>
    </w:lvl>
    <w:lvl w:ilvl="7" w:tplc="24483640" w:tentative="1">
      <w:start w:val="1"/>
      <w:numFmt w:val="lowerLetter"/>
      <w:lvlText w:val="%8."/>
      <w:lvlJc w:val="left"/>
      <w:pPr>
        <w:ind w:left="5933" w:hanging="360"/>
      </w:pPr>
      <w:rPr>
        <w:rFonts w:hint="default"/>
      </w:rPr>
    </w:lvl>
    <w:lvl w:ilvl="8" w:tplc="AF4448C6" w:tentative="1">
      <w:start w:val="1"/>
      <w:numFmt w:val="lowerRoman"/>
      <w:lvlText w:val="%9."/>
      <w:lvlJc w:val="right"/>
      <w:pPr>
        <w:ind w:left="6653" w:hanging="180"/>
      </w:pPr>
      <w:rPr>
        <w:rFonts w:hint="default"/>
      </w:rPr>
    </w:lvl>
  </w:abstractNum>
  <w:abstractNum w:abstractNumId="3" w15:restartNumberingAfterBreak="0">
    <w:nsid w:val="069824D1"/>
    <w:multiLevelType w:val="hybridMultilevel"/>
    <w:tmpl w:val="BBECC0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B04333"/>
    <w:multiLevelType w:val="hybridMultilevel"/>
    <w:tmpl w:val="9184F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4E2A5E"/>
    <w:multiLevelType w:val="multilevel"/>
    <w:tmpl w:val="2FE83BE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DE37D3F"/>
    <w:multiLevelType w:val="hybridMultilevel"/>
    <w:tmpl w:val="685C1D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FC7304"/>
    <w:multiLevelType w:val="hybridMultilevel"/>
    <w:tmpl w:val="33B87F3E"/>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7A2635A"/>
    <w:multiLevelType w:val="multilevel"/>
    <w:tmpl w:val="5F1E61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DA61C16"/>
    <w:multiLevelType w:val="hybridMultilevel"/>
    <w:tmpl w:val="A79473BA"/>
    <w:lvl w:ilvl="0" w:tplc="3828E91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8B010F"/>
    <w:multiLevelType w:val="multilevel"/>
    <w:tmpl w:val="7112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BE02F1"/>
    <w:multiLevelType w:val="multilevel"/>
    <w:tmpl w:val="2C12F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B035BA"/>
    <w:multiLevelType w:val="multilevel"/>
    <w:tmpl w:val="BE50B21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20EE05AB"/>
    <w:multiLevelType w:val="hybridMultilevel"/>
    <w:tmpl w:val="4566D97A"/>
    <w:lvl w:ilvl="0" w:tplc="C84A4310">
      <w:start w:val="1"/>
      <w:numFmt w:val="bullet"/>
      <w:lvlText w:val="•"/>
      <w:lvlJc w:val="left"/>
      <w:pPr>
        <w:tabs>
          <w:tab w:val="num" w:pos="720"/>
        </w:tabs>
        <w:ind w:left="720" w:hanging="360"/>
      </w:pPr>
      <w:rPr>
        <w:rFonts w:ascii="Arial" w:hAnsi="Arial" w:hint="default"/>
      </w:rPr>
    </w:lvl>
    <w:lvl w:ilvl="1" w:tplc="31ACF7E8" w:tentative="1">
      <w:start w:val="1"/>
      <w:numFmt w:val="bullet"/>
      <w:lvlText w:val="•"/>
      <w:lvlJc w:val="left"/>
      <w:pPr>
        <w:tabs>
          <w:tab w:val="num" w:pos="1440"/>
        </w:tabs>
        <w:ind w:left="1440" w:hanging="360"/>
      </w:pPr>
      <w:rPr>
        <w:rFonts w:ascii="Arial" w:hAnsi="Arial" w:hint="default"/>
      </w:rPr>
    </w:lvl>
    <w:lvl w:ilvl="2" w:tplc="173A7A98" w:tentative="1">
      <w:start w:val="1"/>
      <w:numFmt w:val="bullet"/>
      <w:lvlText w:val="•"/>
      <w:lvlJc w:val="left"/>
      <w:pPr>
        <w:tabs>
          <w:tab w:val="num" w:pos="2160"/>
        </w:tabs>
        <w:ind w:left="2160" w:hanging="360"/>
      </w:pPr>
      <w:rPr>
        <w:rFonts w:ascii="Arial" w:hAnsi="Arial" w:hint="default"/>
      </w:rPr>
    </w:lvl>
    <w:lvl w:ilvl="3" w:tplc="B720FA7E" w:tentative="1">
      <w:start w:val="1"/>
      <w:numFmt w:val="bullet"/>
      <w:lvlText w:val="•"/>
      <w:lvlJc w:val="left"/>
      <w:pPr>
        <w:tabs>
          <w:tab w:val="num" w:pos="2880"/>
        </w:tabs>
        <w:ind w:left="2880" w:hanging="360"/>
      </w:pPr>
      <w:rPr>
        <w:rFonts w:ascii="Arial" w:hAnsi="Arial" w:hint="default"/>
      </w:rPr>
    </w:lvl>
    <w:lvl w:ilvl="4" w:tplc="654C987A" w:tentative="1">
      <w:start w:val="1"/>
      <w:numFmt w:val="bullet"/>
      <w:lvlText w:val="•"/>
      <w:lvlJc w:val="left"/>
      <w:pPr>
        <w:tabs>
          <w:tab w:val="num" w:pos="3600"/>
        </w:tabs>
        <w:ind w:left="3600" w:hanging="360"/>
      </w:pPr>
      <w:rPr>
        <w:rFonts w:ascii="Arial" w:hAnsi="Arial" w:hint="default"/>
      </w:rPr>
    </w:lvl>
    <w:lvl w:ilvl="5" w:tplc="26C48BD2" w:tentative="1">
      <w:start w:val="1"/>
      <w:numFmt w:val="bullet"/>
      <w:lvlText w:val="•"/>
      <w:lvlJc w:val="left"/>
      <w:pPr>
        <w:tabs>
          <w:tab w:val="num" w:pos="4320"/>
        </w:tabs>
        <w:ind w:left="4320" w:hanging="360"/>
      </w:pPr>
      <w:rPr>
        <w:rFonts w:ascii="Arial" w:hAnsi="Arial" w:hint="default"/>
      </w:rPr>
    </w:lvl>
    <w:lvl w:ilvl="6" w:tplc="A184B3BA" w:tentative="1">
      <w:start w:val="1"/>
      <w:numFmt w:val="bullet"/>
      <w:lvlText w:val="•"/>
      <w:lvlJc w:val="left"/>
      <w:pPr>
        <w:tabs>
          <w:tab w:val="num" w:pos="5040"/>
        </w:tabs>
        <w:ind w:left="5040" w:hanging="360"/>
      </w:pPr>
      <w:rPr>
        <w:rFonts w:ascii="Arial" w:hAnsi="Arial" w:hint="default"/>
      </w:rPr>
    </w:lvl>
    <w:lvl w:ilvl="7" w:tplc="912A8472" w:tentative="1">
      <w:start w:val="1"/>
      <w:numFmt w:val="bullet"/>
      <w:lvlText w:val="•"/>
      <w:lvlJc w:val="left"/>
      <w:pPr>
        <w:tabs>
          <w:tab w:val="num" w:pos="5760"/>
        </w:tabs>
        <w:ind w:left="5760" w:hanging="360"/>
      </w:pPr>
      <w:rPr>
        <w:rFonts w:ascii="Arial" w:hAnsi="Arial" w:hint="default"/>
      </w:rPr>
    </w:lvl>
    <w:lvl w:ilvl="8" w:tplc="B170C34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D803B87"/>
    <w:multiLevelType w:val="multilevel"/>
    <w:tmpl w:val="E202FC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D833301"/>
    <w:multiLevelType w:val="multilevel"/>
    <w:tmpl w:val="C9B4B93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D863812"/>
    <w:multiLevelType w:val="hybridMultilevel"/>
    <w:tmpl w:val="7728D47C"/>
    <w:lvl w:ilvl="0" w:tplc="D3E47D80">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2FBA37B2"/>
    <w:multiLevelType w:val="multilevel"/>
    <w:tmpl w:val="D08638F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25A55BE"/>
    <w:multiLevelType w:val="multilevel"/>
    <w:tmpl w:val="3D62218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3143A83"/>
    <w:multiLevelType w:val="multilevel"/>
    <w:tmpl w:val="C4A0E52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990ADD"/>
    <w:multiLevelType w:val="hybridMultilevel"/>
    <w:tmpl w:val="071AB5F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15:restartNumberingAfterBreak="0">
    <w:nsid w:val="38C04EA1"/>
    <w:multiLevelType w:val="multilevel"/>
    <w:tmpl w:val="52F87AA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6C0034"/>
    <w:multiLevelType w:val="multilevel"/>
    <w:tmpl w:val="18420A7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F710C13"/>
    <w:multiLevelType w:val="multilevel"/>
    <w:tmpl w:val="D7EAD04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0B75E8F"/>
    <w:multiLevelType w:val="multilevel"/>
    <w:tmpl w:val="B1DCD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2A3560"/>
    <w:multiLevelType w:val="multilevel"/>
    <w:tmpl w:val="412A356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41FF0525"/>
    <w:multiLevelType w:val="multilevel"/>
    <w:tmpl w:val="F7504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33926AA"/>
    <w:multiLevelType w:val="hybridMultilevel"/>
    <w:tmpl w:val="E4B0BB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40C5092"/>
    <w:multiLevelType w:val="multilevel"/>
    <w:tmpl w:val="75E09030"/>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449C641C"/>
    <w:multiLevelType w:val="multilevel"/>
    <w:tmpl w:val="C77A4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4E4123F"/>
    <w:multiLevelType w:val="hybridMultilevel"/>
    <w:tmpl w:val="342837AA"/>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7F13A54"/>
    <w:multiLevelType w:val="multilevel"/>
    <w:tmpl w:val="9074471E"/>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2" w15:restartNumberingAfterBreak="0">
    <w:nsid w:val="497E221A"/>
    <w:multiLevelType w:val="multilevel"/>
    <w:tmpl w:val="04882C0E"/>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ACC31E3"/>
    <w:multiLevelType w:val="hybridMultilevel"/>
    <w:tmpl w:val="3F1A5C02"/>
    <w:lvl w:ilvl="0" w:tplc="3C0CF82C">
      <w:start w:val="1"/>
      <w:numFmt w:val="decimal"/>
      <w:lvlText w:val="%1."/>
      <w:lvlJc w:val="left"/>
      <w:pPr>
        <w:ind w:left="238" w:hanging="561"/>
      </w:pPr>
      <w:rPr>
        <w:rFonts w:ascii="Times New Roman" w:eastAsia="Times New Roman" w:hAnsi="Times New Roman" w:cs="Times New Roman" w:hint="default"/>
        <w:spacing w:val="-1"/>
        <w:w w:val="99"/>
        <w:sz w:val="29"/>
        <w:szCs w:val="29"/>
        <w:lang w:val="ru-RU" w:eastAsia="en-US" w:bidi="ar-SA"/>
      </w:rPr>
    </w:lvl>
    <w:lvl w:ilvl="1" w:tplc="4AB8E53E">
      <w:numFmt w:val="bullet"/>
      <w:lvlText w:val="•"/>
      <w:lvlJc w:val="left"/>
      <w:pPr>
        <w:ind w:left="1236" w:hanging="561"/>
      </w:pPr>
      <w:rPr>
        <w:rFonts w:hint="default"/>
        <w:lang w:val="ru-RU" w:eastAsia="en-US" w:bidi="ar-SA"/>
      </w:rPr>
    </w:lvl>
    <w:lvl w:ilvl="2" w:tplc="41E6A9CC">
      <w:numFmt w:val="bullet"/>
      <w:lvlText w:val="•"/>
      <w:lvlJc w:val="left"/>
      <w:pPr>
        <w:ind w:left="2232" w:hanging="561"/>
      </w:pPr>
      <w:rPr>
        <w:rFonts w:hint="default"/>
        <w:lang w:val="ru-RU" w:eastAsia="en-US" w:bidi="ar-SA"/>
      </w:rPr>
    </w:lvl>
    <w:lvl w:ilvl="3" w:tplc="9800BDDA">
      <w:numFmt w:val="bullet"/>
      <w:lvlText w:val="•"/>
      <w:lvlJc w:val="left"/>
      <w:pPr>
        <w:ind w:left="3229" w:hanging="561"/>
      </w:pPr>
      <w:rPr>
        <w:rFonts w:hint="default"/>
        <w:lang w:val="ru-RU" w:eastAsia="en-US" w:bidi="ar-SA"/>
      </w:rPr>
    </w:lvl>
    <w:lvl w:ilvl="4" w:tplc="C8BA0A40">
      <w:numFmt w:val="bullet"/>
      <w:lvlText w:val="•"/>
      <w:lvlJc w:val="left"/>
      <w:pPr>
        <w:ind w:left="4225" w:hanging="561"/>
      </w:pPr>
      <w:rPr>
        <w:rFonts w:hint="default"/>
        <w:lang w:val="ru-RU" w:eastAsia="en-US" w:bidi="ar-SA"/>
      </w:rPr>
    </w:lvl>
    <w:lvl w:ilvl="5" w:tplc="AF864E06">
      <w:numFmt w:val="bullet"/>
      <w:lvlText w:val="•"/>
      <w:lvlJc w:val="left"/>
      <w:pPr>
        <w:ind w:left="5222" w:hanging="561"/>
      </w:pPr>
      <w:rPr>
        <w:rFonts w:hint="default"/>
        <w:lang w:val="ru-RU" w:eastAsia="en-US" w:bidi="ar-SA"/>
      </w:rPr>
    </w:lvl>
    <w:lvl w:ilvl="6" w:tplc="B65A1A34">
      <w:numFmt w:val="bullet"/>
      <w:lvlText w:val="•"/>
      <w:lvlJc w:val="left"/>
      <w:pPr>
        <w:ind w:left="6218" w:hanging="561"/>
      </w:pPr>
      <w:rPr>
        <w:rFonts w:hint="default"/>
        <w:lang w:val="ru-RU" w:eastAsia="en-US" w:bidi="ar-SA"/>
      </w:rPr>
    </w:lvl>
    <w:lvl w:ilvl="7" w:tplc="855A3D2A">
      <w:numFmt w:val="bullet"/>
      <w:lvlText w:val="•"/>
      <w:lvlJc w:val="left"/>
      <w:pPr>
        <w:ind w:left="7214" w:hanging="561"/>
      </w:pPr>
      <w:rPr>
        <w:rFonts w:hint="default"/>
        <w:lang w:val="ru-RU" w:eastAsia="en-US" w:bidi="ar-SA"/>
      </w:rPr>
    </w:lvl>
    <w:lvl w:ilvl="8" w:tplc="EC3201E2">
      <w:numFmt w:val="bullet"/>
      <w:lvlText w:val="•"/>
      <w:lvlJc w:val="left"/>
      <w:pPr>
        <w:ind w:left="8211" w:hanging="561"/>
      </w:pPr>
      <w:rPr>
        <w:rFonts w:hint="default"/>
        <w:lang w:val="ru-RU" w:eastAsia="en-US" w:bidi="ar-SA"/>
      </w:rPr>
    </w:lvl>
  </w:abstractNum>
  <w:abstractNum w:abstractNumId="34" w15:restartNumberingAfterBreak="0">
    <w:nsid w:val="563A3252"/>
    <w:multiLevelType w:val="multilevel"/>
    <w:tmpl w:val="3F76F8A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69729DE"/>
    <w:multiLevelType w:val="multilevel"/>
    <w:tmpl w:val="7BB2E3B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D74C37"/>
    <w:multiLevelType w:val="hybridMultilevel"/>
    <w:tmpl w:val="53E4D9F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A3152E1"/>
    <w:multiLevelType w:val="multilevel"/>
    <w:tmpl w:val="A8240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AF2311D"/>
    <w:multiLevelType w:val="multilevel"/>
    <w:tmpl w:val="B9D21E9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D1778EC"/>
    <w:multiLevelType w:val="multilevel"/>
    <w:tmpl w:val="9CD4F9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DCA65B3"/>
    <w:multiLevelType w:val="hybridMultilevel"/>
    <w:tmpl w:val="43A8E216"/>
    <w:lvl w:ilvl="0" w:tplc="F0C09024">
      <w:start w:val="1"/>
      <w:numFmt w:val="decimal"/>
      <w:lvlText w:val="%1."/>
      <w:lvlJc w:val="left"/>
      <w:pPr>
        <w:ind w:left="218" w:hanging="360"/>
      </w:pPr>
      <w:rPr>
        <w:rFonts w:cs="Arial" w:hint="default"/>
        <w:color w:val="auto"/>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1" w15:restartNumberingAfterBreak="0">
    <w:nsid w:val="5F9814C4"/>
    <w:multiLevelType w:val="hybridMultilevel"/>
    <w:tmpl w:val="FAB6DEBE"/>
    <w:lvl w:ilvl="0" w:tplc="B3AC4B7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2" w15:restartNumberingAfterBreak="0">
    <w:nsid w:val="625C2C3B"/>
    <w:multiLevelType w:val="hybridMultilevel"/>
    <w:tmpl w:val="54B2BA4C"/>
    <w:lvl w:ilvl="0" w:tplc="A6E0589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64D5BA3"/>
    <w:multiLevelType w:val="multilevel"/>
    <w:tmpl w:val="9074471E"/>
    <w:lvl w:ilvl="0">
      <w:start w:val="1"/>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44" w15:restartNumberingAfterBreak="0">
    <w:nsid w:val="68DB7348"/>
    <w:multiLevelType w:val="multilevel"/>
    <w:tmpl w:val="DE9467E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6B1608CA"/>
    <w:multiLevelType w:val="multilevel"/>
    <w:tmpl w:val="D416CAA6"/>
    <w:lvl w:ilvl="0">
      <w:start w:val="2"/>
      <w:numFmt w:val="decimal"/>
      <w:lvlText w:val="%1"/>
      <w:lvlJc w:val="left"/>
      <w:pPr>
        <w:ind w:left="375" w:hanging="375"/>
      </w:pPr>
      <w:rPr>
        <w:rFonts w:hint="default"/>
      </w:rPr>
    </w:lvl>
    <w:lvl w:ilvl="1">
      <w:start w:val="1"/>
      <w:numFmt w:val="decimal"/>
      <w:lvlText w:val="%1.%2"/>
      <w:lvlJc w:val="left"/>
      <w:pPr>
        <w:ind w:left="1125" w:hanging="375"/>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3330" w:hanging="108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5190" w:hanging="144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7050" w:hanging="1800"/>
      </w:pPr>
      <w:rPr>
        <w:rFonts w:hint="default"/>
      </w:rPr>
    </w:lvl>
    <w:lvl w:ilvl="8">
      <w:start w:val="1"/>
      <w:numFmt w:val="decimal"/>
      <w:lvlText w:val="%1.%2.%3.%4.%5.%6.%7.%8.%9"/>
      <w:lvlJc w:val="left"/>
      <w:pPr>
        <w:ind w:left="8160" w:hanging="2160"/>
      </w:pPr>
      <w:rPr>
        <w:rFonts w:hint="default"/>
      </w:rPr>
    </w:lvl>
  </w:abstractNum>
  <w:abstractNum w:abstractNumId="46" w15:restartNumberingAfterBreak="0">
    <w:nsid w:val="6B4C21CC"/>
    <w:multiLevelType w:val="multilevel"/>
    <w:tmpl w:val="91C6D77A"/>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C277017"/>
    <w:multiLevelType w:val="hybridMultilevel"/>
    <w:tmpl w:val="8A7E9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0FD67A3"/>
    <w:multiLevelType w:val="multilevel"/>
    <w:tmpl w:val="554A7D54"/>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7A556BF7"/>
    <w:multiLevelType w:val="multilevel"/>
    <w:tmpl w:val="60620A5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AA902DB"/>
    <w:multiLevelType w:val="hybridMultilevel"/>
    <w:tmpl w:val="A79473BA"/>
    <w:lvl w:ilvl="0" w:tplc="3828E91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B513859"/>
    <w:multiLevelType w:val="multilevel"/>
    <w:tmpl w:val="FFA4FD6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BD7290C"/>
    <w:multiLevelType w:val="hybridMultilevel"/>
    <w:tmpl w:val="17E4D40A"/>
    <w:lvl w:ilvl="0" w:tplc="9A426B0C">
      <w:start w:val="1"/>
      <w:numFmt w:val="decimal"/>
      <w:lvlText w:val="%1."/>
      <w:lvlJc w:val="left"/>
      <w:pPr>
        <w:ind w:left="1211"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15:restartNumberingAfterBreak="0">
    <w:nsid w:val="7ED2253B"/>
    <w:multiLevelType w:val="multilevel"/>
    <w:tmpl w:val="F35CA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1"/>
  </w:num>
  <w:num w:numId="3">
    <w:abstractNumId w:val="0"/>
  </w:num>
  <w:num w:numId="4">
    <w:abstractNumId w:val="7"/>
  </w:num>
  <w:num w:numId="5">
    <w:abstractNumId w:val="12"/>
  </w:num>
  <w:num w:numId="6">
    <w:abstractNumId w:val="33"/>
  </w:num>
  <w:num w:numId="7">
    <w:abstractNumId w:val="28"/>
  </w:num>
  <w:num w:numId="8">
    <w:abstractNumId w:val="45"/>
  </w:num>
  <w:num w:numId="9">
    <w:abstractNumId w:val="48"/>
  </w:num>
  <w:num w:numId="10">
    <w:abstractNumId w:val="36"/>
  </w:num>
  <w:num w:numId="11">
    <w:abstractNumId w:val="44"/>
  </w:num>
  <w:num w:numId="12">
    <w:abstractNumId w:val="39"/>
  </w:num>
  <w:num w:numId="13">
    <w:abstractNumId w:val="49"/>
  </w:num>
  <w:num w:numId="14">
    <w:abstractNumId w:val="34"/>
  </w:num>
  <w:num w:numId="15">
    <w:abstractNumId w:val="23"/>
  </w:num>
  <w:num w:numId="16">
    <w:abstractNumId w:val="21"/>
  </w:num>
  <w:num w:numId="17">
    <w:abstractNumId w:val="18"/>
  </w:num>
  <w:num w:numId="18">
    <w:abstractNumId w:val="38"/>
  </w:num>
  <w:num w:numId="19">
    <w:abstractNumId w:val="51"/>
  </w:num>
  <w:num w:numId="20">
    <w:abstractNumId w:val="17"/>
  </w:num>
  <w:num w:numId="21">
    <w:abstractNumId w:val="32"/>
  </w:num>
  <w:num w:numId="22">
    <w:abstractNumId w:val="22"/>
  </w:num>
  <w:num w:numId="23">
    <w:abstractNumId w:val="15"/>
  </w:num>
  <w:num w:numId="24">
    <w:abstractNumId w:val="46"/>
  </w:num>
  <w:num w:numId="25">
    <w:abstractNumId w:val="14"/>
  </w:num>
  <w:num w:numId="26">
    <w:abstractNumId w:val="10"/>
  </w:num>
  <w:num w:numId="27">
    <w:abstractNumId w:val="16"/>
  </w:num>
  <w:num w:numId="28">
    <w:abstractNumId w:val="29"/>
  </w:num>
  <w:num w:numId="29">
    <w:abstractNumId w:val="19"/>
  </w:num>
  <w:num w:numId="30">
    <w:abstractNumId w:val="35"/>
  </w:num>
  <w:num w:numId="31">
    <w:abstractNumId w:val="53"/>
  </w:num>
  <w:num w:numId="32">
    <w:abstractNumId w:val="24"/>
  </w:num>
  <w:num w:numId="33">
    <w:abstractNumId w:val="37"/>
  </w:num>
  <w:num w:numId="34">
    <w:abstractNumId w:val="11"/>
  </w:num>
  <w:num w:numId="35">
    <w:abstractNumId w:val="26"/>
  </w:num>
  <w:num w:numId="36">
    <w:abstractNumId w:val="8"/>
  </w:num>
  <w:num w:numId="37">
    <w:abstractNumId w:val="30"/>
  </w:num>
  <w:num w:numId="38">
    <w:abstractNumId w:val="47"/>
  </w:num>
  <w:num w:numId="39">
    <w:abstractNumId w:val="6"/>
  </w:num>
  <w:num w:numId="40">
    <w:abstractNumId w:val="27"/>
  </w:num>
  <w:num w:numId="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
  </w:num>
  <w:num w:numId="43">
    <w:abstractNumId w:val="50"/>
  </w:num>
  <w:num w:numId="44">
    <w:abstractNumId w:val="9"/>
  </w:num>
  <w:num w:numId="45">
    <w:abstractNumId w:val="2"/>
  </w:num>
  <w:num w:numId="46">
    <w:abstractNumId w:val="52"/>
  </w:num>
  <w:num w:numId="47">
    <w:abstractNumId w:val="43"/>
  </w:num>
  <w:num w:numId="48">
    <w:abstractNumId w:val="31"/>
  </w:num>
  <w:num w:numId="49">
    <w:abstractNumId w:val="41"/>
  </w:num>
  <w:num w:numId="50">
    <w:abstractNumId w:val="42"/>
  </w:num>
  <w:num w:numId="51">
    <w:abstractNumId w:val="13"/>
  </w:num>
  <w:num w:numId="52">
    <w:abstractNumId w:val="3"/>
  </w:num>
  <w:num w:numId="53">
    <w:abstractNumId w:val="4"/>
  </w:num>
  <w:num w:numId="54">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4DD5"/>
    <w:rsid w:val="00015EC5"/>
    <w:rsid w:val="00032EB3"/>
    <w:rsid w:val="0007195D"/>
    <w:rsid w:val="00071B52"/>
    <w:rsid w:val="00081D46"/>
    <w:rsid w:val="00093AC5"/>
    <w:rsid w:val="000A1349"/>
    <w:rsid w:val="000F7F5D"/>
    <w:rsid w:val="00133AC4"/>
    <w:rsid w:val="00161925"/>
    <w:rsid w:val="001C3A87"/>
    <w:rsid w:val="001D24F5"/>
    <w:rsid w:val="00236D02"/>
    <w:rsid w:val="002859DC"/>
    <w:rsid w:val="002E412F"/>
    <w:rsid w:val="00322ED4"/>
    <w:rsid w:val="003E19DB"/>
    <w:rsid w:val="003E7C41"/>
    <w:rsid w:val="00410BDC"/>
    <w:rsid w:val="00431979"/>
    <w:rsid w:val="0043532E"/>
    <w:rsid w:val="004845C1"/>
    <w:rsid w:val="004B7F06"/>
    <w:rsid w:val="00511CE2"/>
    <w:rsid w:val="00517BA2"/>
    <w:rsid w:val="00525AC4"/>
    <w:rsid w:val="00542345"/>
    <w:rsid w:val="0056398A"/>
    <w:rsid w:val="00592326"/>
    <w:rsid w:val="00614760"/>
    <w:rsid w:val="00624AE9"/>
    <w:rsid w:val="00642E72"/>
    <w:rsid w:val="00647FA2"/>
    <w:rsid w:val="00712681"/>
    <w:rsid w:val="00753043"/>
    <w:rsid w:val="00792F2C"/>
    <w:rsid w:val="007E720E"/>
    <w:rsid w:val="007F4BFC"/>
    <w:rsid w:val="00823525"/>
    <w:rsid w:val="008F65A3"/>
    <w:rsid w:val="00966A1A"/>
    <w:rsid w:val="0098262C"/>
    <w:rsid w:val="00986AF3"/>
    <w:rsid w:val="009907D9"/>
    <w:rsid w:val="00993E16"/>
    <w:rsid w:val="009C15CC"/>
    <w:rsid w:val="009C17FC"/>
    <w:rsid w:val="009C2A25"/>
    <w:rsid w:val="009E7D18"/>
    <w:rsid w:val="00A33585"/>
    <w:rsid w:val="00A45E44"/>
    <w:rsid w:val="00A908CF"/>
    <w:rsid w:val="00A92304"/>
    <w:rsid w:val="00AB1100"/>
    <w:rsid w:val="00B027E5"/>
    <w:rsid w:val="00B35D85"/>
    <w:rsid w:val="00B86035"/>
    <w:rsid w:val="00BA4DD5"/>
    <w:rsid w:val="00BA65BD"/>
    <w:rsid w:val="00BA6920"/>
    <w:rsid w:val="00BB0D29"/>
    <w:rsid w:val="00BC347E"/>
    <w:rsid w:val="00BC7A50"/>
    <w:rsid w:val="00C03705"/>
    <w:rsid w:val="00C927B3"/>
    <w:rsid w:val="00C9437A"/>
    <w:rsid w:val="00CC0110"/>
    <w:rsid w:val="00D13BEA"/>
    <w:rsid w:val="00D46F4F"/>
    <w:rsid w:val="00D7272C"/>
    <w:rsid w:val="00DA19BD"/>
    <w:rsid w:val="00DF7119"/>
    <w:rsid w:val="00E51F8A"/>
    <w:rsid w:val="00F1104C"/>
    <w:rsid w:val="00F23D7F"/>
    <w:rsid w:val="00F81847"/>
    <w:rsid w:val="00FA311A"/>
    <w:rsid w:val="00FB6736"/>
    <w:rsid w:val="00FD6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07CEDF6"/>
  <w15:chartTrackingRefBased/>
  <w15:docId w15:val="{22E9B6FC-F14F-4738-A466-FEC1C2DAC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heme="minorBidi"/>
        <w:sz w:val="30"/>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9"/>
    <w:qFormat/>
    <w:rsid w:val="00BA65BD"/>
    <w:pPr>
      <w:spacing w:before="100" w:beforeAutospacing="1" w:after="100" w:afterAutospacing="1"/>
      <w:jc w:val="left"/>
      <w:outlineLvl w:val="0"/>
    </w:pPr>
    <w:rPr>
      <w:rFonts w:eastAsia="Times New Roman" w:cs="Times New Roman"/>
      <w:b/>
      <w:bCs/>
      <w:kern w:val="36"/>
      <w:sz w:val="48"/>
      <w:szCs w:val="48"/>
      <w:lang w:eastAsia="ru-RU"/>
    </w:rPr>
  </w:style>
  <w:style w:type="paragraph" w:styleId="2">
    <w:name w:val="heading 2"/>
    <w:basedOn w:val="a"/>
    <w:next w:val="a"/>
    <w:link w:val="20"/>
    <w:uiPriority w:val="9"/>
    <w:unhideWhenUsed/>
    <w:qFormat/>
    <w:rsid w:val="00BA65BD"/>
    <w:pPr>
      <w:keepNext/>
      <w:keepLines/>
      <w:spacing w:before="4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semiHidden/>
    <w:unhideWhenUsed/>
    <w:qFormat/>
    <w:rsid w:val="00BA65BD"/>
    <w:pPr>
      <w:keepNext/>
      <w:keepLines/>
      <w:spacing w:before="40"/>
      <w:outlineLvl w:val="2"/>
    </w:pPr>
    <w:rPr>
      <w:rFonts w:ascii="Cambria" w:eastAsia="Times New Roman" w:hAnsi="Cambria" w:cs="Times New Roman"/>
      <w:b/>
      <w:bCs/>
      <w:color w:val="4F81BD"/>
    </w:rPr>
  </w:style>
  <w:style w:type="paragraph" w:styleId="4">
    <w:name w:val="heading 4"/>
    <w:basedOn w:val="a"/>
    <w:next w:val="a"/>
    <w:link w:val="40"/>
    <w:uiPriority w:val="9"/>
    <w:semiHidden/>
    <w:unhideWhenUsed/>
    <w:qFormat/>
    <w:rsid w:val="00BA65BD"/>
    <w:pPr>
      <w:keepNext/>
      <w:keepLines/>
      <w:spacing w:before="40"/>
      <w:outlineLvl w:val="3"/>
    </w:pPr>
    <w:rPr>
      <w:rFonts w:ascii="Cambria" w:eastAsia="Times New Roman"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BA65BD"/>
    <w:pPr>
      <w:tabs>
        <w:tab w:val="center" w:pos="4677"/>
        <w:tab w:val="right" w:pos="9355"/>
      </w:tabs>
    </w:pPr>
  </w:style>
  <w:style w:type="character" w:customStyle="1" w:styleId="a4">
    <w:name w:val="Нижний колонтитул Знак"/>
    <w:basedOn w:val="a0"/>
    <w:link w:val="a3"/>
    <w:uiPriority w:val="99"/>
    <w:rsid w:val="00BA65BD"/>
  </w:style>
  <w:style w:type="table" w:styleId="a5">
    <w:name w:val="Table Grid"/>
    <w:basedOn w:val="a1"/>
    <w:uiPriority w:val="99"/>
    <w:qFormat/>
    <w:rsid w:val="00BA65BD"/>
    <w:pPr>
      <w:jc w:val="left"/>
    </w:pPr>
    <w:rPr>
      <w:rFonts w:eastAsia="Times New Roman" w:cs="Times New Roman"/>
      <w:sz w:val="20"/>
      <w:szCs w:val="20"/>
      <w:lang w:val="zh-CN" w:eastAsia="zh-CN"/>
    </w:rPr>
    <w:tblPr>
      <w:tblCellMar>
        <w:left w:w="0" w:type="dxa"/>
        <w:right w:w="0" w:type="dxa"/>
      </w:tblCellMar>
    </w:tblPr>
  </w:style>
  <w:style w:type="character" w:customStyle="1" w:styleId="10">
    <w:name w:val="Заголовок 1 Знак"/>
    <w:basedOn w:val="a0"/>
    <w:link w:val="1"/>
    <w:uiPriority w:val="99"/>
    <w:rsid w:val="00BA65BD"/>
    <w:rPr>
      <w:rFonts w:eastAsia="Times New Roman" w:cs="Times New Roman"/>
      <w:b/>
      <w:bCs/>
      <w:kern w:val="36"/>
      <w:sz w:val="48"/>
      <w:szCs w:val="48"/>
      <w:lang w:eastAsia="ru-RU"/>
    </w:rPr>
  </w:style>
  <w:style w:type="paragraph" w:customStyle="1" w:styleId="21">
    <w:name w:val="Заголовок 21"/>
    <w:basedOn w:val="a"/>
    <w:next w:val="a"/>
    <w:uiPriority w:val="9"/>
    <w:semiHidden/>
    <w:unhideWhenUsed/>
    <w:qFormat/>
    <w:rsid w:val="00BA65BD"/>
    <w:pPr>
      <w:keepNext/>
      <w:keepLines/>
      <w:spacing w:before="200" w:line="276" w:lineRule="auto"/>
      <w:jc w:val="left"/>
      <w:outlineLvl w:val="1"/>
    </w:pPr>
    <w:rPr>
      <w:rFonts w:ascii="Cambria" w:eastAsia="Times New Roman" w:hAnsi="Cambria" w:cs="Times New Roman"/>
      <w:b/>
      <w:bCs/>
      <w:color w:val="4F81BD"/>
      <w:sz w:val="26"/>
      <w:szCs w:val="26"/>
    </w:rPr>
  </w:style>
  <w:style w:type="paragraph" w:customStyle="1" w:styleId="31">
    <w:name w:val="Заголовок 31"/>
    <w:basedOn w:val="a"/>
    <w:next w:val="a"/>
    <w:uiPriority w:val="9"/>
    <w:unhideWhenUsed/>
    <w:qFormat/>
    <w:rsid w:val="00BA65BD"/>
    <w:pPr>
      <w:keepNext/>
      <w:keepLines/>
      <w:spacing w:before="200" w:line="276" w:lineRule="auto"/>
      <w:jc w:val="left"/>
      <w:outlineLvl w:val="2"/>
    </w:pPr>
    <w:rPr>
      <w:rFonts w:ascii="Cambria" w:eastAsia="Times New Roman" w:hAnsi="Cambria" w:cs="Times New Roman"/>
      <w:b/>
      <w:bCs/>
      <w:color w:val="4F81BD"/>
      <w:sz w:val="22"/>
    </w:rPr>
  </w:style>
  <w:style w:type="paragraph" w:customStyle="1" w:styleId="41">
    <w:name w:val="Заголовок 41"/>
    <w:basedOn w:val="a"/>
    <w:next w:val="a"/>
    <w:uiPriority w:val="9"/>
    <w:semiHidden/>
    <w:unhideWhenUsed/>
    <w:qFormat/>
    <w:rsid w:val="00BA65BD"/>
    <w:pPr>
      <w:keepNext/>
      <w:keepLines/>
      <w:spacing w:before="200" w:line="276" w:lineRule="auto"/>
      <w:jc w:val="left"/>
      <w:outlineLvl w:val="3"/>
    </w:pPr>
    <w:rPr>
      <w:rFonts w:ascii="Cambria" w:eastAsia="Times New Roman" w:hAnsi="Cambria" w:cs="Times New Roman"/>
      <w:b/>
      <w:bCs/>
      <w:i/>
      <w:iCs/>
      <w:color w:val="4F81BD"/>
      <w:sz w:val="22"/>
    </w:rPr>
  </w:style>
  <w:style w:type="numbering" w:customStyle="1" w:styleId="11">
    <w:name w:val="Нет списка1"/>
    <w:next w:val="a2"/>
    <w:uiPriority w:val="99"/>
    <w:semiHidden/>
    <w:unhideWhenUsed/>
    <w:rsid w:val="00BA65BD"/>
  </w:style>
  <w:style w:type="paragraph" w:styleId="a6">
    <w:name w:val="No Spacing"/>
    <w:uiPriority w:val="1"/>
    <w:qFormat/>
    <w:rsid w:val="00BA65BD"/>
    <w:pPr>
      <w:jc w:val="left"/>
    </w:pPr>
    <w:rPr>
      <w:rFonts w:ascii="Calibri" w:eastAsia="Calibri" w:hAnsi="Calibri" w:cs="Times New Roman"/>
      <w:sz w:val="22"/>
    </w:rPr>
  </w:style>
  <w:style w:type="character" w:customStyle="1" w:styleId="w">
    <w:name w:val="w"/>
    <w:basedOn w:val="a0"/>
    <w:rsid w:val="00BA65BD"/>
  </w:style>
  <w:style w:type="character" w:styleId="a7">
    <w:name w:val="Hyperlink"/>
    <w:basedOn w:val="a0"/>
    <w:uiPriority w:val="99"/>
    <w:unhideWhenUsed/>
    <w:rsid w:val="00BA65BD"/>
    <w:rPr>
      <w:color w:val="0000FF"/>
      <w:u w:val="single"/>
    </w:rPr>
  </w:style>
  <w:style w:type="character" w:styleId="a8">
    <w:name w:val="Emphasis"/>
    <w:basedOn w:val="a0"/>
    <w:uiPriority w:val="20"/>
    <w:qFormat/>
    <w:rsid w:val="00BA65BD"/>
    <w:rPr>
      <w:i/>
      <w:iCs/>
    </w:rPr>
  </w:style>
  <w:style w:type="paragraph" w:customStyle="1" w:styleId="lead">
    <w:name w:val="lead"/>
    <w:basedOn w:val="a"/>
    <w:rsid w:val="00BA65BD"/>
    <w:pPr>
      <w:spacing w:before="100" w:beforeAutospacing="1" w:after="100" w:afterAutospacing="1"/>
      <w:jc w:val="left"/>
    </w:pPr>
    <w:rPr>
      <w:rFonts w:eastAsia="Times New Roman" w:cs="Times New Roman"/>
      <w:sz w:val="24"/>
      <w:szCs w:val="24"/>
      <w:lang w:eastAsia="ru-RU"/>
    </w:rPr>
  </w:style>
  <w:style w:type="character" w:customStyle="1" w:styleId="fontstyle01">
    <w:name w:val="fontstyle01"/>
    <w:basedOn w:val="a0"/>
    <w:rsid w:val="00BA65BD"/>
    <w:rPr>
      <w:rFonts w:ascii="TimesNewRomanPSMT" w:hAnsi="TimesNewRomanPSMT" w:hint="default"/>
      <w:b w:val="0"/>
      <w:bCs w:val="0"/>
      <w:i w:val="0"/>
      <w:iCs w:val="0"/>
      <w:color w:val="000000"/>
      <w:sz w:val="24"/>
      <w:szCs w:val="24"/>
    </w:rPr>
  </w:style>
  <w:style w:type="paragraph" w:styleId="a9">
    <w:name w:val="List Paragraph"/>
    <w:basedOn w:val="a"/>
    <w:uiPriority w:val="34"/>
    <w:qFormat/>
    <w:rsid w:val="00BA65BD"/>
    <w:pPr>
      <w:spacing w:after="200" w:line="276" w:lineRule="auto"/>
      <w:ind w:left="720"/>
      <w:contextualSpacing/>
      <w:jc w:val="left"/>
    </w:pPr>
    <w:rPr>
      <w:rFonts w:ascii="Calibri" w:hAnsi="Calibri"/>
      <w:sz w:val="22"/>
    </w:rPr>
  </w:style>
  <w:style w:type="paragraph" w:styleId="aa">
    <w:name w:val="Balloon Text"/>
    <w:basedOn w:val="a"/>
    <w:link w:val="ab"/>
    <w:uiPriority w:val="99"/>
    <w:semiHidden/>
    <w:unhideWhenUsed/>
    <w:rsid w:val="00BA65BD"/>
    <w:pPr>
      <w:jc w:val="left"/>
    </w:pPr>
    <w:rPr>
      <w:rFonts w:ascii="Tahoma" w:hAnsi="Tahoma" w:cs="Tahoma"/>
      <w:sz w:val="16"/>
      <w:szCs w:val="16"/>
    </w:rPr>
  </w:style>
  <w:style w:type="character" w:customStyle="1" w:styleId="ab">
    <w:name w:val="Текст выноски Знак"/>
    <w:basedOn w:val="a0"/>
    <w:link w:val="aa"/>
    <w:uiPriority w:val="99"/>
    <w:semiHidden/>
    <w:rsid w:val="00BA65BD"/>
    <w:rPr>
      <w:rFonts w:ascii="Tahoma" w:hAnsi="Tahoma" w:cs="Tahoma"/>
      <w:sz w:val="16"/>
      <w:szCs w:val="16"/>
    </w:rPr>
  </w:style>
  <w:style w:type="paragraph" w:styleId="ac">
    <w:name w:val="Normal (Web)"/>
    <w:basedOn w:val="a"/>
    <w:uiPriority w:val="99"/>
    <w:unhideWhenUsed/>
    <w:rsid w:val="00BA65BD"/>
    <w:pPr>
      <w:spacing w:before="100" w:beforeAutospacing="1" w:after="100" w:afterAutospacing="1"/>
      <w:jc w:val="left"/>
    </w:pPr>
    <w:rPr>
      <w:rFonts w:eastAsia="Times New Roman" w:cs="Times New Roman"/>
      <w:sz w:val="24"/>
      <w:szCs w:val="24"/>
      <w:lang w:eastAsia="ru-RU"/>
    </w:rPr>
  </w:style>
  <w:style w:type="character" w:styleId="ad">
    <w:name w:val="Strong"/>
    <w:basedOn w:val="a0"/>
    <w:uiPriority w:val="22"/>
    <w:qFormat/>
    <w:rsid w:val="00BA65BD"/>
    <w:rPr>
      <w:b/>
      <w:bCs/>
    </w:rPr>
  </w:style>
  <w:style w:type="character" w:customStyle="1" w:styleId="30">
    <w:name w:val="Заголовок 3 Знак"/>
    <w:basedOn w:val="a0"/>
    <w:link w:val="3"/>
    <w:uiPriority w:val="9"/>
    <w:rsid w:val="00BA65BD"/>
    <w:rPr>
      <w:rFonts w:ascii="Cambria" w:eastAsia="Times New Roman" w:hAnsi="Cambria" w:cs="Times New Roman"/>
      <w:b/>
      <w:bCs/>
      <w:color w:val="4F81BD"/>
    </w:rPr>
  </w:style>
  <w:style w:type="character" w:customStyle="1" w:styleId="40">
    <w:name w:val="Заголовок 4 Знак"/>
    <w:basedOn w:val="a0"/>
    <w:link w:val="4"/>
    <w:uiPriority w:val="9"/>
    <w:semiHidden/>
    <w:rsid w:val="00BA65BD"/>
    <w:rPr>
      <w:rFonts w:ascii="Cambria" w:eastAsia="Times New Roman" w:hAnsi="Cambria" w:cs="Times New Roman"/>
      <w:b/>
      <w:bCs/>
      <w:i/>
      <w:iCs/>
      <w:color w:val="4F81BD"/>
    </w:rPr>
  </w:style>
  <w:style w:type="table" w:customStyle="1" w:styleId="12">
    <w:name w:val="Сетка таблицы1"/>
    <w:basedOn w:val="a1"/>
    <w:next w:val="a5"/>
    <w:uiPriority w:val="59"/>
    <w:rsid w:val="00BA65B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BA65BD"/>
    <w:rPr>
      <w:rFonts w:ascii="Cambria" w:eastAsia="Times New Roman" w:hAnsi="Cambria" w:cs="Times New Roman"/>
      <w:b/>
      <w:bCs/>
      <w:color w:val="4F81BD"/>
      <w:sz w:val="26"/>
      <w:szCs w:val="26"/>
    </w:rPr>
  </w:style>
  <w:style w:type="paragraph" w:styleId="ae">
    <w:name w:val="header"/>
    <w:basedOn w:val="a"/>
    <w:link w:val="af"/>
    <w:uiPriority w:val="99"/>
    <w:unhideWhenUsed/>
    <w:rsid w:val="00BA65BD"/>
    <w:pPr>
      <w:tabs>
        <w:tab w:val="center" w:pos="4677"/>
        <w:tab w:val="right" w:pos="9355"/>
      </w:tabs>
      <w:jc w:val="left"/>
    </w:pPr>
    <w:rPr>
      <w:rFonts w:ascii="Calibri" w:hAnsi="Calibri"/>
      <w:sz w:val="22"/>
    </w:rPr>
  </w:style>
  <w:style w:type="character" w:customStyle="1" w:styleId="af">
    <w:name w:val="Верхний колонтитул Знак"/>
    <w:basedOn w:val="a0"/>
    <w:link w:val="ae"/>
    <w:uiPriority w:val="99"/>
    <w:rsid w:val="00BA65BD"/>
    <w:rPr>
      <w:rFonts w:ascii="Calibri" w:hAnsi="Calibri"/>
      <w:sz w:val="22"/>
    </w:rPr>
  </w:style>
  <w:style w:type="character" w:customStyle="1" w:styleId="310">
    <w:name w:val="Заголовок 3 Знак1"/>
    <w:basedOn w:val="a0"/>
    <w:uiPriority w:val="9"/>
    <w:semiHidden/>
    <w:rsid w:val="00BA65BD"/>
    <w:rPr>
      <w:rFonts w:asciiTheme="majorHAnsi" w:eastAsiaTheme="majorEastAsia" w:hAnsiTheme="majorHAnsi" w:cstheme="majorBidi"/>
      <w:color w:val="1F3763" w:themeColor="accent1" w:themeShade="7F"/>
      <w:sz w:val="24"/>
      <w:szCs w:val="24"/>
    </w:rPr>
  </w:style>
  <w:style w:type="character" w:customStyle="1" w:styleId="410">
    <w:name w:val="Заголовок 4 Знак1"/>
    <w:basedOn w:val="a0"/>
    <w:uiPriority w:val="9"/>
    <w:semiHidden/>
    <w:rsid w:val="00BA65BD"/>
    <w:rPr>
      <w:rFonts w:asciiTheme="majorHAnsi" w:eastAsiaTheme="majorEastAsia" w:hAnsiTheme="majorHAnsi" w:cstheme="majorBidi"/>
      <w:i/>
      <w:iCs/>
      <w:color w:val="2F5496" w:themeColor="accent1" w:themeShade="BF"/>
    </w:rPr>
  </w:style>
  <w:style w:type="character" w:customStyle="1" w:styleId="210">
    <w:name w:val="Заголовок 2 Знак1"/>
    <w:basedOn w:val="a0"/>
    <w:uiPriority w:val="9"/>
    <w:semiHidden/>
    <w:rsid w:val="00BA65BD"/>
    <w:rPr>
      <w:rFonts w:asciiTheme="majorHAnsi" w:eastAsiaTheme="majorEastAsia" w:hAnsiTheme="majorHAnsi" w:cstheme="majorBidi"/>
      <w:color w:val="2F5496" w:themeColor="accent1" w:themeShade="BF"/>
      <w:sz w:val="26"/>
      <w:szCs w:val="26"/>
    </w:rPr>
  </w:style>
  <w:style w:type="numbering" w:customStyle="1" w:styleId="22">
    <w:name w:val="Нет списка2"/>
    <w:next w:val="a2"/>
    <w:uiPriority w:val="99"/>
    <w:semiHidden/>
    <w:unhideWhenUsed/>
    <w:rsid w:val="00BA65BD"/>
  </w:style>
  <w:style w:type="table" w:customStyle="1" w:styleId="TableNormal">
    <w:name w:val="Table Normal"/>
    <w:uiPriority w:val="2"/>
    <w:semiHidden/>
    <w:unhideWhenUsed/>
    <w:qFormat/>
    <w:rsid w:val="00BA65BD"/>
    <w:pPr>
      <w:widowControl w:val="0"/>
      <w:autoSpaceDE w:val="0"/>
      <w:autoSpaceDN w:val="0"/>
      <w:jc w:val="left"/>
    </w:pPr>
    <w:rPr>
      <w:rFonts w:ascii="Calibri" w:hAnsi="Calibri"/>
      <w:sz w:val="22"/>
      <w:lang w:val="en-US"/>
    </w:rPr>
    <w:tblPr>
      <w:tblInd w:w="0" w:type="dxa"/>
      <w:tblCellMar>
        <w:top w:w="0" w:type="dxa"/>
        <w:left w:w="0" w:type="dxa"/>
        <w:bottom w:w="0" w:type="dxa"/>
        <w:right w:w="0" w:type="dxa"/>
      </w:tblCellMar>
    </w:tblPr>
  </w:style>
  <w:style w:type="paragraph" w:styleId="13">
    <w:name w:val="toc 1"/>
    <w:basedOn w:val="a"/>
    <w:uiPriority w:val="39"/>
    <w:qFormat/>
    <w:rsid w:val="00BA65BD"/>
    <w:pPr>
      <w:widowControl w:val="0"/>
      <w:autoSpaceDE w:val="0"/>
      <w:autoSpaceDN w:val="0"/>
      <w:spacing w:before="288"/>
      <w:ind w:left="213"/>
      <w:jc w:val="left"/>
    </w:pPr>
    <w:rPr>
      <w:rFonts w:eastAsia="Times New Roman" w:cs="Times New Roman"/>
      <w:sz w:val="24"/>
      <w:szCs w:val="28"/>
      <w:lang w:eastAsia="ru-RU" w:bidi="ru-RU"/>
    </w:rPr>
  </w:style>
  <w:style w:type="paragraph" w:styleId="23">
    <w:name w:val="toc 2"/>
    <w:basedOn w:val="a"/>
    <w:uiPriority w:val="39"/>
    <w:qFormat/>
    <w:rsid w:val="00BA65BD"/>
    <w:pPr>
      <w:widowControl w:val="0"/>
      <w:autoSpaceDE w:val="0"/>
      <w:autoSpaceDN w:val="0"/>
      <w:spacing w:before="173"/>
      <w:ind w:left="213" w:right="239" w:firstLine="3852"/>
      <w:jc w:val="left"/>
    </w:pPr>
    <w:rPr>
      <w:rFonts w:eastAsia="Times New Roman" w:cs="Times New Roman"/>
      <w:sz w:val="24"/>
      <w:szCs w:val="28"/>
      <w:lang w:eastAsia="ru-RU" w:bidi="ru-RU"/>
    </w:rPr>
  </w:style>
  <w:style w:type="paragraph" w:styleId="af0">
    <w:name w:val="Body Text"/>
    <w:basedOn w:val="a"/>
    <w:link w:val="af1"/>
    <w:uiPriority w:val="1"/>
    <w:qFormat/>
    <w:rsid w:val="00BA65BD"/>
    <w:pPr>
      <w:widowControl w:val="0"/>
      <w:autoSpaceDE w:val="0"/>
      <w:autoSpaceDN w:val="0"/>
      <w:jc w:val="left"/>
    </w:pPr>
    <w:rPr>
      <w:rFonts w:eastAsia="Times New Roman" w:cs="Times New Roman"/>
      <w:sz w:val="28"/>
      <w:szCs w:val="28"/>
      <w:lang w:eastAsia="ru-RU" w:bidi="ru-RU"/>
    </w:rPr>
  </w:style>
  <w:style w:type="character" w:customStyle="1" w:styleId="af1">
    <w:name w:val="Основной текст Знак"/>
    <w:basedOn w:val="a0"/>
    <w:link w:val="af0"/>
    <w:uiPriority w:val="1"/>
    <w:rsid w:val="00BA65BD"/>
    <w:rPr>
      <w:rFonts w:eastAsia="Times New Roman" w:cs="Times New Roman"/>
      <w:sz w:val="28"/>
      <w:szCs w:val="28"/>
      <w:lang w:eastAsia="ru-RU" w:bidi="ru-RU"/>
    </w:rPr>
  </w:style>
  <w:style w:type="paragraph" w:customStyle="1" w:styleId="TableParagraph">
    <w:name w:val="Table Paragraph"/>
    <w:basedOn w:val="a"/>
    <w:uiPriority w:val="1"/>
    <w:qFormat/>
    <w:rsid w:val="00BA65BD"/>
    <w:pPr>
      <w:widowControl w:val="0"/>
      <w:autoSpaceDE w:val="0"/>
      <w:autoSpaceDN w:val="0"/>
      <w:ind w:left="109"/>
      <w:jc w:val="left"/>
    </w:pPr>
    <w:rPr>
      <w:rFonts w:eastAsia="Times New Roman" w:cs="Times New Roman"/>
      <w:sz w:val="22"/>
      <w:lang w:eastAsia="ru-RU" w:bidi="ru-RU"/>
    </w:rPr>
  </w:style>
  <w:style w:type="character" w:customStyle="1" w:styleId="8">
    <w:name w:val="Знак Знак8"/>
    <w:rsid w:val="00BA65BD"/>
    <w:rPr>
      <w:rFonts w:ascii="Times New Roman" w:eastAsia="Calibri" w:hAnsi="Times New Roman" w:cs="Times New Roman"/>
      <w:b/>
      <w:bCs/>
      <w:kern w:val="36"/>
      <w:sz w:val="24"/>
      <w:szCs w:val="48"/>
      <w:lang w:val="en-US" w:eastAsia="ru-RU"/>
    </w:rPr>
  </w:style>
  <w:style w:type="table" w:customStyle="1" w:styleId="24">
    <w:name w:val="Сетка таблицы2"/>
    <w:basedOn w:val="a1"/>
    <w:next w:val="a5"/>
    <w:uiPriority w:val="39"/>
    <w:rsid w:val="00BA65BD"/>
    <w:pPr>
      <w:widowControl w:val="0"/>
      <w:autoSpaceDE w:val="0"/>
      <w:autoSpaceDN w:val="0"/>
      <w:jc w:val="left"/>
    </w:pPr>
    <w:rPr>
      <w:rFonts w:ascii="Calibri" w:hAnsi="Calibr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Заголовок оглавления1"/>
    <w:basedOn w:val="1"/>
    <w:next w:val="a"/>
    <w:uiPriority w:val="39"/>
    <w:semiHidden/>
    <w:unhideWhenUsed/>
    <w:qFormat/>
    <w:rsid w:val="00BA65BD"/>
    <w:pPr>
      <w:keepNext/>
      <w:keepLines/>
      <w:spacing w:before="480" w:beforeAutospacing="0" w:after="0" w:afterAutospacing="0" w:line="276" w:lineRule="auto"/>
      <w:outlineLvl w:val="9"/>
    </w:pPr>
    <w:rPr>
      <w:rFonts w:ascii="Cambria" w:hAnsi="Cambria"/>
      <w:color w:val="365F91"/>
      <w:kern w:val="0"/>
      <w:sz w:val="28"/>
      <w:szCs w:val="28"/>
    </w:rPr>
  </w:style>
  <w:style w:type="paragraph" w:styleId="32">
    <w:name w:val="toc 3"/>
    <w:basedOn w:val="a"/>
    <w:next w:val="a"/>
    <w:autoRedefine/>
    <w:uiPriority w:val="39"/>
    <w:semiHidden/>
    <w:unhideWhenUsed/>
    <w:qFormat/>
    <w:rsid w:val="00BA65BD"/>
    <w:pPr>
      <w:widowControl w:val="0"/>
      <w:autoSpaceDE w:val="0"/>
      <w:autoSpaceDN w:val="0"/>
      <w:spacing w:after="100"/>
      <w:ind w:left="440"/>
      <w:jc w:val="left"/>
    </w:pPr>
    <w:rPr>
      <w:rFonts w:eastAsia="Times New Roman" w:cs="Times New Roman"/>
      <w:sz w:val="22"/>
      <w:lang w:eastAsia="ru-RU" w:bidi="ru-RU"/>
    </w:rPr>
  </w:style>
  <w:style w:type="paragraph" w:customStyle="1" w:styleId="af2">
    <w:name w:val="Заголовок структурной части"/>
    <w:basedOn w:val="a"/>
    <w:link w:val="af3"/>
    <w:qFormat/>
    <w:rsid w:val="00BA65BD"/>
    <w:pPr>
      <w:jc w:val="center"/>
      <w:outlineLvl w:val="0"/>
    </w:pPr>
    <w:rPr>
      <w:rFonts w:eastAsia="Times New Roman" w:cs="Times New Roman"/>
      <w:b/>
      <w:caps/>
      <w:sz w:val="24"/>
      <w:szCs w:val="28"/>
      <w:lang w:eastAsia="ru-RU"/>
    </w:rPr>
  </w:style>
  <w:style w:type="character" w:customStyle="1" w:styleId="af3">
    <w:name w:val="Заголовок структурной части Знак"/>
    <w:link w:val="af2"/>
    <w:rsid w:val="00BA65BD"/>
    <w:rPr>
      <w:rFonts w:eastAsia="Times New Roman" w:cs="Times New Roman"/>
      <w:b/>
      <w:caps/>
      <w:sz w:val="24"/>
      <w:szCs w:val="28"/>
      <w:lang w:eastAsia="ru-RU"/>
    </w:rPr>
  </w:style>
  <w:style w:type="character" w:customStyle="1" w:styleId="15">
    <w:name w:val="Просмотренная гиперссылка1"/>
    <w:basedOn w:val="a0"/>
    <w:uiPriority w:val="99"/>
    <w:semiHidden/>
    <w:unhideWhenUsed/>
    <w:rsid w:val="00BA65BD"/>
    <w:rPr>
      <w:color w:val="800080"/>
      <w:u w:val="single"/>
    </w:rPr>
  </w:style>
  <w:style w:type="paragraph" w:customStyle="1" w:styleId="16">
    <w:name w:val="Текст1"/>
    <w:basedOn w:val="a"/>
    <w:next w:val="af4"/>
    <w:link w:val="af5"/>
    <w:uiPriority w:val="99"/>
    <w:unhideWhenUsed/>
    <w:rsid w:val="00BA65BD"/>
    <w:pPr>
      <w:jc w:val="left"/>
    </w:pPr>
    <w:rPr>
      <w:rFonts w:ascii="Consolas" w:hAnsi="Consolas"/>
      <w:sz w:val="21"/>
      <w:szCs w:val="21"/>
    </w:rPr>
  </w:style>
  <w:style w:type="character" w:customStyle="1" w:styleId="af5">
    <w:name w:val="Текст Знак"/>
    <w:basedOn w:val="a0"/>
    <w:link w:val="16"/>
    <w:uiPriority w:val="99"/>
    <w:rsid w:val="00BA65BD"/>
    <w:rPr>
      <w:rFonts w:ascii="Consolas" w:hAnsi="Consolas"/>
      <w:sz w:val="21"/>
      <w:szCs w:val="21"/>
      <w:lang w:val="ru-RU"/>
    </w:rPr>
  </w:style>
  <w:style w:type="character" w:styleId="af6">
    <w:name w:val="FollowedHyperlink"/>
    <w:basedOn w:val="a0"/>
    <w:uiPriority w:val="99"/>
    <w:semiHidden/>
    <w:unhideWhenUsed/>
    <w:rsid w:val="00BA65BD"/>
    <w:rPr>
      <w:color w:val="954F72" w:themeColor="followedHyperlink"/>
      <w:u w:val="single"/>
    </w:rPr>
  </w:style>
  <w:style w:type="paragraph" w:styleId="af4">
    <w:name w:val="Plain Text"/>
    <w:basedOn w:val="a"/>
    <w:link w:val="17"/>
    <w:uiPriority w:val="99"/>
    <w:semiHidden/>
    <w:unhideWhenUsed/>
    <w:rsid w:val="00BA65BD"/>
    <w:rPr>
      <w:rFonts w:ascii="Consolas" w:hAnsi="Consolas" w:cs="Consolas"/>
      <w:sz w:val="21"/>
      <w:szCs w:val="21"/>
    </w:rPr>
  </w:style>
  <w:style w:type="character" w:customStyle="1" w:styleId="17">
    <w:name w:val="Текст Знак1"/>
    <w:basedOn w:val="a0"/>
    <w:link w:val="af4"/>
    <w:uiPriority w:val="99"/>
    <w:semiHidden/>
    <w:rsid w:val="00BA65BD"/>
    <w:rPr>
      <w:rFonts w:ascii="Consolas" w:hAnsi="Consolas" w:cs="Consolas"/>
      <w:sz w:val="21"/>
      <w:szCs w:val="21"/>
    </w:rPr>
  </w:style>
  <w:style w:type="numbering" w:customStyle="1" w:styleId="33">
    <w:name w:val="Нет списка3"/>
    <w:next w:val="a2"/>
    <w:uiPriority w:val="99"/>
    <w:semiHidden/>
    <w:unhideWhenUsed/>
    <w:rsid w:val="00BA65BD"/>
  </w:style>
  <w:style w:type="paragraph" w:customStyle="1" w:styleId="HTML1">
    <w:name w:val="Стандартный HTML1"/>
    <w:basedOn w:val="a"/>
    <w:next w:val="HTML"/>
    <w:link w:val="HTML0"/>
    <w:uiPriority w:val="99"/>
    <w:unhideWhenUsed/>
    <w:rsid w:val="00BA65BD"/>
    <w:pPr>
      <w:jc w:val="left"/>
    </w:pPr>
    <w:rPr>
      <w:rFonts w:ascii="Consolas" w:hAnsi="Consolas"/>
      <w:sz w:val="20"/>
      <w:szCs w:val="20"/>
    </w:rPr>
  </w:style>
  <w:style w:type="character" w:customStyle="1" w:styleId="HTML0">
    <w:name w:val="Стандартный HTML Знак"/>
    <w:basedOn w:val="a0"/>
    <w:link w:val="HTML1"/>
    <w:uiPriority w:val="99"/>
    <w:rsid w:val="00BA65BD"/>
    <w:rPr>
      <w:rFonts w:ascii="Consolas" w:hAnsi="Consolas"/>
      <w:sz w:val="20"/>
      <w:szCs w:val="20"/>
    </w:rPr>
  </w:style>
  <w:style w:type="character" w:customStyle="1" w:styleId="ezkurwreuab5ozgtqnkl">
    <w:name w:val="ezkurwreuab5ozgtqnkl"/>
    <w:basedOn w:val="a0"/>
    <w:rsid w:val="00BA65BD"/>
  </w:style>
  <w:style w:type="table" w:customStyle="1" w:styleId="34">
    <w:name w:val="Сетка таблицы3"/>
    <w:basedOn w:val="a1"/>
    <w:next w:val="a5"/>
    <w:uiPriority w:val="59"/>
    <w:unhideWhenUsed/>
    <w:rsid w:val="00BA65B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10"/>
    <w:uiPriority w:val="99"/>
    <w:unhideWhenUsed/>
    <w:rsid w:val="00BA65BD"/>
    <w:rPr>
      <w:rFonts w:ascii="Consolas" w:hAnsi="Consolas" w:cs="Consolas"/>
      <w:sz w:val="20"/>
      <w:szCs w:val="20"/>
    </w:rPr>
  </w:style>
  <w:style w:type="character" w:customStyle="1" w:styleId="HTML10">
    <w:name w:val="Стандартный HTML Знак1"/>
    <w:basedOn w:val="a0"/>
    <w:link w:val="HTML"/>
    <w:uiPriority w:val="99"/>
    <w:semiHidden/>
    <w:rsid w:val="00BA65BD"/>
    <w:rPr>
      <w:rFonts w:ascii="Consolas" w:hAnsi="Consolas" w:cs="Consolas"/>
      <w:sz w:val="20"/>
      <w:szCs w:val="20"/>
    </w:rPr>
  </w:style>
  <w:style w:type="numbering" w:customStyle="1" w:styleId="42">
    <w:name w:val="Нет списка4"/>
    <w:next w:val="a2"/>
    <w:uiPriority w:val="99"/>
    <w:semiHidden/>
    <w:unhideWhenUsed/>
    <w:rsid w:val="00BA65BD"/>
  </w:style>
  <w:style w:type="character" w:customStyle="1" w:styleId="d9fyld">
    <w:name w:val="d9fyld"/>
    <w:basedOn w:val="a0"/>
    <w:rsid w:val="00BA65BD"/>
  </w:style>
  <w:style w:type="character" w:customStyle="1" w:styleId="hgkelc">
    <w:name w:val="hgkelc"/>
    <w:basedOn w:val="a0"/>
    <w:rsid w:val="00BA65BD"/>
  </w:style>
  <w:style w:type="character" w:customStyle="1" w:styleId="kx21rb">
    <w:name w:val="kx21rb"/>
    <w:basedOn w:val="a0"/>
    <w:rsid w:val="00BA65BD"/>
  </w:style>
  <w:style w:type="paragraph" w:customStyle="1" w:styleId="content--common-blockblock-3u">
    <w:name w:val="content--common-block__block-3u"/>
    <w:basedOn w:val="a"/>
    <w:rsid w:val="00BA65BD"/>
    <w:pPr>
      <w:spacing w:before="100" w:beforeAutospacing="1" w:after="100" w:afterAutospacing="1"/>
      <w:jc w:val="left"/>
    </w:pPr>
    <w:rPr>
      <w:rFonts w:eastAsia="Times New Roman" w:cs="Times New Roman"/>
      <w:sz w:val="24"/>
      <w:szCs w:val="24"/>
      <w:lang w:eastAsia="ru-RU"/>
    </w:rPr>
  </w:style>
  <w:style w:type="table" w:customStyle="1" w:styleId="43">
    <w:name w:val="Сетка таблицы4"/>
    <w:basedOn w:val="a1"/>
    <w:next w:val="a5"/>
    <w:uiPriority w:val="59"/>
    <w:rsid w:val="00BA65B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ustifiedwhite">
    <w:name w:val="justified_white"/>
    <w:basedOn w:val="a"/>
    <w:rsid w:val="00BA65BD"/>
    <w:pPr>
      <w:spacing w:before="100" w:beforeAutospacing="1" w:after="100" w:afterAutospacing="1"/>
      <w:jc w:val="left"/>
    </w:pPr>
    <w:rPr>
      <w:rFonts w:eastAsia="Times New Roman" w:cs="Times New Roman"/>
      <w:sz w:val="24"/>
      <w:szCs w:val="24"/>
      <w:lang w:eastAsia="ru-RU"/>
    </w:rPr>
  </w:style>
  <w:style w:type="table" w:customStyle="1" w:styleId="5">
    <w:name w:val="Сетка таблицы5"/>
    <w:basedOn w:val="a1"/>
    <w:next w:val="a5"/>
    <w:uiPriority w:val="59"/>
    <w:rsid w:val="00BA65BD"/>
    <w:pPr>
      <w:jc w:val="left"/>
    </w:pPr>
    <w:rPr>
      <w:rFonts w:ascii="Calibri" w:eastAsia="Times New Roman" w:hAnsi="Calibri"/>
      <w:sz w:val="22"/>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7">
    <w:name w:val="Основной текст_"/>
    <w:link w:val="18"/>
    <w:uiPriority w:val="99"/>
    <w:rsid w:val="00BA65BD"/>
    <w:rPr>
      <w:rFonts w:eastAsia="Times New Roman"/>
      <w:sz w:val="28"/>
      <w:szCs w:val="28"/>
      <w:shd w:val="clear" w:color="auto" w:fill="FFFFFF"/>
    </w:rPr>
  </w:style>
  <w:style w:type="paragraph" w:customStyle="1" w:styleId="18">
    <w:name w:val="Основной текст1"/>
    <w:basedOn w:val="a"/>
    <w:link w:val="af7"/>
    <w:uiPriority w:val="99"/>
    <w:rsid w:val="00BA65BD"/>
    <w:pPr>
      <w:widowControl w:val="0"/>
      <w:shd w:val="clear" w:color="auto" w:fill="FFFFFF"/>
      <w:spacing w:after="470"/>
      <w:ind w:firstLine="320"/>
      <w:jc w:val="left"/>
    </w:pPr>
    <w:rPr>
      <w:rFonts w:eastAsia="Times New Roman"/>
      <w:sz w:val="28"/>
      <w:szCs w:val="28"/>
    </w:rPr>
  </w:style>
  <w:style w:type="paragraph" w:styleId="af8">
    <w:name w:val="TOC Heading"/>
    <w:basedOn w:val="1"/>
    <w:next w:val="a"/>
    <w:uiPriority w:val="39"/>
    <w:semiHidden/>
    <w:unhideWhenUsed/>
    <w:qFormat/>
    <w:rsid w:val="00BA65BD"/>
    <w:pPr>
      <w:keepNext/>
      <w:keepLines/>
      <w:spacing w:before="240" w:beforeAutospacing="0" w:after="0" w:afterAutospacing="0"/>
      <w:jc w:val="both"/>
      <w:outlineLvl w:val="9"/>
    </w:pPr>
    <w:rPr>
      <w:rFonts w:asciiTheme="majorHAnsi" w:eastAsiaTheme="majorEastAsia" w:hAnsiTheme="majorHAnsi" w:cstheme="majorBidi"/>
      <w:b w:val="0"/>
      <w:bCs w:val="0"/>
      <w:color w:val="2F5496" w:themeColor="accent1" w:themeShade="BF"/>
      <w:kern w:val="0"/>
      <w:sz w:val="32"/>
      <w:szCs w:val="32"/>
      <w:lang w:eastAsia="en-US"/>
    </w:rPr>
  </w:style>
  <w:style w:type="numbering" w:customStyle="1" w:styleId="50">
    <w:name w:val="Нет списка5"/>
    <w:next w:val="a2"/>
    <w:uiPriority w:val="99"/>
    <w:semiHidden/>
    <w:unhideWhenUsed/>
    <w:rsid w:val="00BA65BD"/>
  </w:style>
  <w:style w:type="table" w:customStyle="1" w:styleId="6">
    <w:name w:val="Сетка таблицы6"/>
    <w:basedOn w:val="a1"/>
    <w:next w:val="a5"/>
    <w:uiPriority w:val="59"/>
    <w:rsid w:val="00BA65BD"/>
    <w:pPr>
      <w:jc w:val="left"/>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Название объекта1"/>
    <w:basedOn w:val="a"/>
    <w:next w:val="a"/>
    <w:uiPriority w:val="35"/>
    <w:unhideWhenUsed/>
    <w:qFormat/>
    <w:rsid w:val="00BA65BD"/>
    <w:pPr>
      <w:spacing w:after="200"/>
      <w:jc w:val="left"/>
    </w:pPr>
    <w:rPr>
      <w:rFonts w:ascii="Calibri" w:hAnsi="Calibri"/>
      <w:b/>
      <w:bCs/>
      <w:color w:val="4F81BD"/>
      <w:sz w:val="18"/>
      <w:szCs w:val="18"/>
    </w:rPr>
  </w:style>
  <w:style w:type="numbering" w:customStyle="1" w:styleId="60">
    <w:name w:val="Нет списка6"/>
    <w:next w:val="a2"/>
    <w:uiPriority w:val="99"/>
    <w:semiHidden/>
    <w:unhideWhenUsed/>
    <w:rsid w:val="004845C1"/>
  </w:style>
  <w:style w:type="table" w:customStyle="1" w:styleId="7">
    <w:name w:val="Сетка таблицы7"/>
    <w:basedOn w:val="a1"/>
    <w:next w:val="a5"/>
    <w:uiPriority w:val="59"/>
    <w:unhideWhenUsed/>
    <w:rsid w:val="004845C1"/>
    <w:pPr>
      <w:jc w:val="left"/>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Нет списка7"/>
    <w:next w:val="a2"/>
    <w:uiPriority w:val="99"/>
    <w:semiHidden/>
    <w:unhideWhenUsed/>
    <w:rsid w:val="004845C1"/>
  </w:style>
  <w:style w:type="table" w:customStyle="1" w:styleId="80">
    <w:name w:val="Сетка таблицы8"/>
    <w:basedOn w:val="a1"/>
    <w:next w:val="a5"/>
    <w:uiPriority w:val="59"/>
    <w:unhideWhenUsed/>
    <w:rsid w:val="004845C1"/>
    <w:pPr>
      <w:jc w:val="left"/>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Unresolved Mention"/>
    <w:basedOn w:val="a0"/>
    <w:uiPriority w:val="99"/>
    <w:semiHidden/>
    <w:unhideWhenUsed/>
    <w:rsid w:val="00E51F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4.pn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1.gif"/><Relationship Id="rId159" Type="http://schemas.openxmlformats.org/officeDocument/2006/relationships/image" Target="media/image130.png"/><Relationship Id="rId170" Type="http://schemas.openxmlformats.org/officeDocument/2006/relationships/image" Target="media/image134.jpeg"/><Relationship Id="rId191" Type="http://schemas.openxmlformats.org/officeDocument/2006/relationships/image" Target="media/image150.jpg"/><Relationship Id="rId205" Type="http://schemas.openxmlformats.org/officeDocument/2006/relationships/footer" Target="footer1.xml"/><Relationship Id="rId107" Type="http://schemas.openxmlformats.org/officeDocument/2006/relationships/image" Target="media/image98.jpeg"/><Relationship Id="rId11" Type="http://schemas.openxmlformats.org/officeDocument/2006/relationships/chart" Target="charts/chart1.xml"/><Relationship Id="rId32" Type="http://schemas.openxmlformats.org/officeDocument/2006/relationships/image" Target="media/image25.jpeg"/><Relationship Id="rId53" Type="http://schemas.openxmlformats.org/officeDocument/2006/relationships/image" Target="media/image44.png"/><Relationship Id="rId74" Type="http://schemas.openxmlformats.org/officeDocument/2006/relationships/image" Target="media/image65.jpeg"/><Relationship Id="rId128" Type="http://schemas.openxmlformats.org/officeDocument/2006/relationships/image" Target="media/image111.jpeg"/><Relationship Id="rId149" Type="http://schemas.openxmlformats.org/officeDocument/2006/relationships/image" Target="media/image123.png"/><Relationship Id="rId5" Type="http://schemas.openxmlformats.org/officeDocument/2006/relationships/footnotes" Target="footnotes.xml"/><Relationship Id="rId95" Type="http://schemas.openxmlformats.org/officeDocument/2006/relationships/image" Target="media/image86.png"/><Relationship Id="rId160" Type="http://schemas.openxmlformats.org/officeDocument/2006/relationships/image" Target="media/image131.png"/><Relationship Id="rId181" Type="http://schemas.openxmlformats.org/officeDocument/2006/relationships/image" Target="media/image140.png"/><Relationship Id="rId22" Type="http://schemas.openxmlformats.org/officeDocument/2006/relationships/image" Target="media/image15.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3.png"/><Relationship Id="rId139" Type="http://schemas.openxmlformats.org/officeDocument/2006/relationships/hyperlink" Target="https://ru.wikipedia.org/wiki/%D0%93%D1%80%D0%B0%D1%84%D0%BE%D0%BB%D0%BE%D0%B3%D0%B8%D1%8F" TargetMode="External"/><Relationship Id="rId85" Type="http://schemas.openxmlformats.org/officeDocument/2006/relationships/image" Target="media/image76.png"/><Relationship Id="rId150" Type="http://schemas.openxmlformats.org/officeDocument/2006/relationships/image" Target="media/image124.png"/><Relationship Id="rId171" Type="http://schemas.openxmlformats.org/officeDocument/2006/relationships/image" Target="media/image135.jpeg"/><Relationship Id="rId192" Type="http://schemas.openxmlformats.org/officeDocument/2006/relationships/image" Target="media/image151.png"/><Relationship Id="rId206" Type="http://schemas.openxmlformats.org/officeDocument/2006/relationships/footer" Target="footer2.xml"/><Relationship Id="rId12" Type="http://schemas.openxmlformats.org/officeDocument/2006/relationships/image" Target="media/image5.png"/><Relationship Id="rId33" Type="http://schemas.openxmlformats.org/officeDocument/2006/relationships/hyperlink" Target="https://zhenskoe-mnenie.ru/themes/health/ot-chego-pomogaet-zelenka-traditsionnye-i-neozhidannye-sposoby-ispolzovaniia-pravila-i-osobennosti-primeneniia-obychnoi-zelenki-v-chem-ee-opasnost/" TargetMode="External"/><Relationship Id="rId108" Type="http://schemas.openxmlformats.org/officeDocument/2006/relationships/chart" Target="charts/chart2.xml"/><Relationship Id="rId129" Type="http://schemas.openxmlformats.org/officeDocument/2006/relationships/image" Target="media/image112.jpeg"/><Relationship Id="rId54" Type="http://schemas.openxmlformats.org/officeDocument/2006/relationships/image" Target="media/image45.png"/><Relationship Id="rId75" Type="http://schemas.openxmlformats.org/officeDocument/2006/relationships/image" Target="media/image66.jpeg"/><Relationship Id="rId96" Type="http://schemas.openxmlformats.org/officeDocument/2006/relationships/image" Target="media/image87.png"/><Relationship Id="rId140" Type="http://schemas.openxmlformats.org/officeDocument/2006/relationships/hyperlink" Target="https://lifehacker.ru/narcissicheskoe-rasstrojstvo-lichnosti/" TargetMode="External"/><Relationship Id="rId161" Type="http://schemas.openxmlformats.org/officeDocument/2006/relationships/hyperlink" Target="http://www.podymim.ru/statistika_v_Rossii.shtml" TargetMode="External"/><Relationship Id="rId182" Type="http://schemas.openxmlformats.org/officeDocument/2006/relationships/image" Target="media/image141.png"/><Relationship Id="rId6" Type="http://schemas.openxmlformats.org/officeDocument/2006/relationships/endnotes" Target="endnotes.xml"/><Relationship Id="rId23" Type="http://schemas.openxmlformats.org/officeDocument/2006/relationships/image" Target="media/image16.png"/><Relationship Id="rId119" Type="http://schemas.openxmlformats.org/officeDocument/2006/relationships/image" Target="media/image104.pn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png"/><Relationship Id="rId130" Type="http://schemas.openxmlformats.org/officeDocument/2006/relationships/image" Target="media/image113.jpeg"/><Relationship Id="rId151" Type="http://schemas.openxmlformats.org/officeDocument/2006/relationships/image" Target="media/image125.png"/><Relationship Id="rId172" Type="http://schemas.openxmlformats.org/officeDocument/2006/relationships/image" Target="media/image136.jpeg"/><Relationship Id="rId193" Type="http://schemas.openxmlformats.org/officeDocument/2006/relationships/image" Target="media/image152.png"/><Relationship Id="rId207"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99.png"/><Relationship Id="rId34" Type="http://schemas.openxmlformats.org/officeDocument/2006/relationships/hyperlink" Target="https://sovets.net/17433-chem-smyit-zelenku.html" TargetMode="External"/><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05.png"/><Relationship Id="rId141" Type="http://schemas.openxmlformats.org/officeDocument/2006/relationships/chart" Target="charts/chart5.xml"/><Relationship Id="rId7" Type="http://schemas.openxmlformats.org/officeDocument/2006/relationships/image" Target="media/image1.jpg"/><Relationship Id="rId162" Type="http://schemas.openxmlformats.org/officeDocument/2006/relationships/hyperlink" Target="http://www.e-cigarette.su" TargetMode="External"/><Relationship Id="rId183" Type="http://schemas.openxmlformats.org/officeDocument/2006/relationships/image" Target="media/image142.png"/><Relationship Id="rId24" Type="http://schemas.openxmlformats.org/officeDocument/2006/relationships/image" Target="media/image17.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chart" Target="charts/chart3.xml"/><Relationship Id="rId115" Type="http://schemas.openxmlformats.org/officeDocument/2006/relationships/image" Target="media/image100.png"/><Relationship Id="rId131" Type="http://schemas.openxmlformats.org/officeDocument/2006/relationships/image" Target="media/image114.png"/><Relationship Id="rId136" Type="http://schemas.openxmlformats.org/officeDocument/2006/relationships/image" Target="media/image119.jpeg"/><Relationship Id="rId157" Type="http://schemas.openxmlformats.org/officeDocument/2006/relationships/image" Target="media/image128.png"/><Relationship Id="rId178" Type="http://schemas.openxmlformats.org/officeDocument/2006/relationships/image" Target="media/image137.png"/><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26.png"/><Relationship Id="rId173" Type="http://schemas.openxmlformats.org/officeDocument/2006/relationships/chart" Target="charts/chart13.xml"/><Relationship Id="rId194" Type="http://schemas.openxmlformats.org/officeDocument/2006/relationships/image" Target="media/image153.png"/><Relationship Id="rId199" Type="http://schemas.openxmlformats.org/officeDocument/2006/relationships/image" Target="media/image158.png"/><Relationship Id="rId203" Type="http://schemas.openxmlformats.org/officeDocument/2006/relationships/image" Target="media/image162.png"/><Relationship Id="rId208"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image" Target="media/image109.jpeg"/><Relationship Id="rId147" Type="http://schemas.openxmlformats.org/officeDocument/2006/relationships/chart" Target="charts/chart11.xml"/><Relationship Id="rId168" Type="http://schemas.openxmlformats.org/officeDocument/2006/relationships/chart" Target="charts/chart12.xml"/><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6.jpeg"/><Relationship Id="rId142" Type="http://schemas.openxmlformats.org/officeDocument/2006/relationships/chart" Target="charts/chart6.xml"/><Relationship Id="rId163" Type="http://schemas.openxmlformats.org/officeDocument/2006/relationships/hyperlink" Target="http://onwomen.ru/glicerin-e422.html" TargetMode="External"/><Relationship Id="rId184" Type="http://schemas.openxmlformats.org/officeDocument/2006/relationships/image" Target="media/image143.png"/><Relationship Id="rId189" Type="http://schemas.openxmlformats.org/officeDocument/2006/relationships/image" Target="media/image148.jp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7.jpeg"/><Relationship Id="rId67" Type="http://schemas.openxmlformats.org/officeDocument/2006/relationships/image" Target="media/image58.png"/><Relationship Id="rId116" Type="http://schemas.openxmlformats.org/officeDocument/2006/relationships/image" Target="media/image101.png"/><Relationship Id="rId137" Type="http://schemas.openxmlformats.org/officeDocument/2006/relationships/image" Target="media/image120.jpeg"/><Relationship Id="rId158" Type="http://schemas.openxmlformats.org/officeDocument/2006/relationships/image" Target="media/image129.png"/><Relationship Id="rId20" Type="http://schemas.openxmlformats.org/officeDocument/2006/relationships/image" Target="media/image13.pn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chart" Target="charts/chart4.xml"/><Relationship Id="rId132" Type="http://schemas.openxmlformats.org/officeDocument/2006/relationships/image" Target="media/image115.jpeg"/><Relationship Id="rId153" Type="http://schemas.openxmlformats.org/officeDocument/2006/relationships/hyperlink" Target="https://www.google.com/url?q=https://ru.wikipedia.org/wiki/%25D0%2598%25D0%25BD%25D0%25B3%25D0%25B0%25D0%25BB%25D1%258F%25D1%2582%25D0%25BE%25D1%2580&amp;sa=D&amp;source=editors&amp;ust=1676439480926000&amp;usg=AOvVaw0D3Nm5urpoGJos7OHmd7Jf" TargetMode="External"/><Relationship Id="rId174" Type="http://schemas.openxmlformats.org/officeDocument/2006/relationships/chart" Target="charts/chart14.xml"/><Relationship Id="rId179" Type="http://schemas.openxmlformats.org/officeDocument/2006/relationships/image" Target="media/image138.png"/><Relationship Id="rId195" Type="http://schemas.openxmlformats.org/officeDocument/2006/relationships/image" Target="media/image154.png"/><Relationship Id="rId190" Type="http://schemas.openxmlformats.org/officeDocument/2006/relationships/image" Target="media/image149.jpg"/><Relationship Id="rId204" Type="http://schemas.openxmlformats.org/officeDocument/2006/relationships/image" Target="media/image163.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0.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jpeg"/><Relationship Id="rId122" Type="http://schemas.openxmlformats.org/officeDocument/2006/relationships/hyperlink" Target="http://docs.unity3d.com/ScriptReference/AudioSource.h" TargetMode="External"/><Relationship Id="rId143" Type="http://schemas.openxmlformats.org/officeDocument/2006/relationships/chart" Target="charts/chart7.xml"/><Relationship Id="rId148" Type="http://schemas.openxmlformats.org/officeDocument/2006/relationships/image" Target="media/image122.png"/><Relationship Id="rId164" Type="http://schemas.openxmlformats.org/officeDocument/2006/relationships/hyperlink" Target="https://www.google.com/url?q=http://www.denshitabaco.ru/stati/sostav-jidkosti-elektronnoy-sigareti&amp;sa=D&amp;source=editors&amp;ust=1676439480949906&amp;usg=AOvVaw2dqs5t2nX0JDktN55oicaP" TargetMode="External"/><Relationship Id="rId169" Type="http://schemas.openxmlformats.org/officeDocument/2006/relationships/image" Target="media/image133.jpeg"/><Relationship Id="rId185"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39.png"/><Relationship Id="rId26" Type="http://schemas.openxmlformats.org/officeDocument/2006/relationships/image" Target="media/image19.png"/><Relationship Id="rId47" Type="http://schemas.openxmlformats.org/officeDocument/2006/relationships/image" Target="media/image38.jpe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hyperlink" Target="http://wiki.unity3d.com/index.php/UnityScript_versus_JavaScript" TargetMode="External"/><Relationship Id="rId133" Type="http://schemas.openxmlformats.org/officeDocument/2006/relationships/image" Target="media/image116.jpeg"/><Relationship Id="rId154" Type="http://schemas.openxmlformats.org/officeDocument/2006/relationships/hyperlink" Target="https://www.google.com/url?q=https://ru.wikipedia.org/wiki/%25D0%259D%25D0%25B8%25D0%25BA%25D0%25BE%25D1%2582%25D0%25B8%25D0%25BD&amp;sa=D&amp;source=editors&amp;ust=1676439480926411&amp;usg=AOvVaw1iguQh9P0Y4_NHbMuYyFSO" TargetMode="External"/><Relationship Id="rId175" Type="http://schemas.openxmlformats.org/officeDocument/2006/relationships/chart" Target="charts/chart15.xml"/><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image" Target="media/image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93.png"/><Relationship Id="rId123" Type="http://schemas.openxmlformats.org/officeDocument/2006/relationships/hyperlink" Target="http://e-drofa.ru/aboutnavigator/40/" TargetMode="External"/><Relationship Id="rId144" Type="http://schemas.openxmlformats.org/officeDocument/2006/relationships/chart" Target="charts/chart8.xml"/><Relationship Id="rId90" Type="http://schemas.openxmlformats.org/officeDocument/2006/relationships/image" Target="media/image81.png"/><Relationship Id="rId165" Type="http://schemas.openxmlformats.org/officeDocument/2006/relationships/hyperlink" Target="http://kurinekuri.ru/drygoe/istoriya-sozdaniya-elektronnyh-sigaret.html" TargetMode="External"/><Relationship Id="rId186" Type="http://schemas.openxmlformats.org/officeDocument/2006/relationships/image" Target="media/image145.png"/><Relationship Id="rId27" Type="http://schemas.openxmlformats.org/officeDocument/2006/relationships/image" Target="media/image20.pn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hyperlink" Target="https://ru.wikipedia.org/wiki/%D0%A3%D0%BA%D0%B0%D0%B7%D0%B0%D1%82%D0%B5%D0%BB%D1%8C_(%D1%82%D0%B8%D0%BF_%D0%B4%D0%B0%D0%BD%D0%BD%D1%8B%D1%85)" TargetMode="External"/><Relationship Id="rId134" Type="http://schemas.openxmlformats.org/officeDocument/2006/relationships/image" Target="media/image117.jpeg"/><Relationship Id="rId80" Type="http://schemas.openxmlformats.org/officeDocument/2006/relationships/image" Target="media/image71.png"/><Relationship Id="rId155" Type="http://schemas.openxmlformats.org/officeDocument/2006/relationships/hyperlink" Target="https://www.google.com/url?q=http://www.denshitabaco.ru/&amp;sa=D&amp;source=editors&amp;ust=1676439480929412&amp;usg=AOvVaw2c1ObQ2zDe9iWc4rH34ggf" TargetMode="External"/><Relationship Id="rId176" Type="http://schemas.openxmlformats.org/officeDocument/2006/relationships/chart" Target="charts/chart16.xml"/><Relationship Id="rId197" Type="http://schemas.openxmlformats.org/officeDocument/2006/relationships/image" Target="media/image156.png"/><Relationship Id="rId201" Type="http://schemas.openxmlformats.org/officeDocument/2006/relationships/image" Target="media/image160.png"/><Relationship Id="rId17" Type="http://schemas.openxmlformats.org/officeDocument/2006/relationships/image" Target="media/image10.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07.jpeg"/><Relationship Id="rId70" Type="http://schemas.openxmlformats.org/officeDocument/2006/relationships/image" Target="media/image61.jpeg"/><Relationship Id="rId91" Type="http://schemas.openxmlformats.org/officeDocument/2006/relationships/image" Target="media/image82.png"/><Relationship Id="rId145" Type="http://schemas.openxmlformats.org/officeDocument/2006/relationships/chart" Target="charts/chart9.xml"/><Relationship Id="rId166" Type="http://schemas.openxmlformats.org/officeDocument/2006/relationships/hyperlink" Target="http://www.denshitabaco.ru/stati/sostav-jidkosti-elektronnoy-sigareti" TargetMode="External"/><Relationship Id="rId187" Type="http://schemas.openxmlformats.org/officeDocument/2006/relationships/image" Target="media/image146.jpeg"/><Relationship Id="rId1" Type="http://schemas.openxmlformats.org/officeDocument/2006/relationships/numbering" Target="numbering.xml"/><Relationship Id="rId28" Type="http://schemas.openxmlformats.org/officeDocument/2006/relationships/image" Target="media/image21.png"/><Relationship Id="rId49" Type="http://schemas.openxmlformats.org/officeDocument/2006/relationships/image" Target="media/image40.jpeg"/><Relationship Id="rId114" Type="http://schemas.openxmlformats.org/officeDocument/2006/relationships/hyperlink" Target="https://www.assetstore.unity3d.com/en/%23!/content/368" TargetMode="Externa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18.jpeg"/><Relationship Id="rId156" Type="http://schemas.openxmlformats.org/officeDocument/2006/relationships/image" Target="media/image127.jpeg"/><Relationship Id="rId177" Type="http://schemas.openxmlformats.org/officeDocument/2006/relationships/chart" Target="charts/chart17.xml"/><Relationship Id="rId198" Type="http://schemas.openxmlformats.org/officeDocument/2006/relationships/image" Target="media/image157.png"/><Relationship Id="rId202" Type="http://schemas.openxmlformats.org/officeDocument/2006/relationships/image" Target="media/image161.png"/><Relationship Id="rId18" Type="http://schemas.openxmlformats.org/officeDocument/2006/relationships/image" Target="media/image11.png"/><Relationship Id="rId39" Type="http://schemas.openxmlformats.org/officeDocument/2006/relationships/image" Target="media/image30.jpe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08.jpeg"/><Relationship Id="rId146" Type="http://schemas.openxmlformats.org/officeDocument/2006/relationships/chart" Target="charts/chart10.xml"/><Relationship Id="rId167" Type="http://schemas.openxmlformats.org/officeDocument/2006/relationships/image" Target="media/image132.png"/><Relationship Id="rId188" Type="http://schemas.openxmlformats.org/officeDocument/2006/relationships/image" Target="media/image147.jpg"/><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styles" Target="styles.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1044;&#1080;&#1072;&#1075;&#1088;&#1072;&#1084;&#1084;&#1072;%202%20&#1074;%20Microsoft%20Word"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E:\&#1044;&#1080;&#1072;&#1075;&#1088;&#1072;&#1084;&#1084;&#1099;.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Одноклассники</c:v>
                </c:pt>
              </c:strCache>
            </c:strRef>
          </c:tx>
          <c:invertIfNegative val="0"/>
          <c:cat>
            <c:strRef>
              <c:f>Лист1!$A$2:$A$5</c:f>
              <c:strCache>
                <c:ptCount val="4"/>
                <c:pt idx="0">
                  <c:v>Носите ли одежду с белорусскими символами?</c:v>
                </c:pt>
                <c:pt idx="1">
                  <c:v>Знаете ли вы значение белорусских символов?</c:v>
                </c:pt>
                <c:pt idx="2">
                  <c:v>Нравится ли вам одежда с белорусскими символами</c:v>
                </c:pt>
                <c:pt idx="3">
                  <c:v>Хотели бы иметь что-нибудь в своём гардеробе с ручной вышивкой сомволов?</c:v>
                </c:pt>
              </c:strCache>
            </c:strRef>
          </c:cat>
          <c:val>
            <c:numRef>
              <c:f>Лист1!$B$2:$B$5</c:f>
              <c:numCache>
                <c:formatCode>General</c:formatCode>
                <c:ptCount val="4"/>
                <c:pt idx="0">
                  <c:v>9</c:v>
                </c:pt>
                <c:pt idx="1">
                  <c:v>7</c:v>
                </c:pt>
                <c:pt idx="2">
                  <c:v>28</c:v>
                </c:pt>
                <c:pt idx="3">
                  <c:v>39</c:v>
                </c:pt>
              </c:numCache>
            </c:numRef>
          </c:val>
          <c:extLst>
            <c:ext xmlns:c16="http://schemas.microsoft.com/office/drawing/2014/chart" uri="{C3380CC4-5D6E-409C-BE32-E72D297353CC}">
              <c16:uniqueId val="{00000000-E094-4DFF-B5C1-881E85BCD7D7}"/>
            </c:ext>
          </c:extLst>
        </c:ser>
        <c:ser>
          <c:idx val="1"/>
          <c:order val="1"/>
          <c:tx>
            <c:strRef>
              <c:f>Лист1!$C$1</c:f>
              <c:strCache>
                <c:ptCount val="1"/>
                <c:pt idx="0">
                  <c:v>Родители</c:v>
                </c:pt>
              </c:strCache>
            </c:strRef>
          </c:tx>
          <c:invertIfNegative val="0"/>
          <c:cat>
            <c:strRef>
              <c:f>Лист1!$A$2:$A$5</c:f>
              <c:strCache>
                <c:ptCount val="4"/>
                <c:pt idx="0">
                  <c:v>Носите ли одежду с белорусскими символами?</c:v>
                </c:pt>
                <c:pt idx="1">
                  <c:v>Знаете ли вы значение белорусских символов?</c:v>
                </c:pt>
                <c:pt idx="2">
                  <c:v>Нравится ли вам одежда с белорусскими символами</c:v>
                </c:pt>
                <c:pt idx="3">
                  <c:v>Хотели бы иметь что-нибудь в своём гардеробе с ручной вышивкой сомволов?</c:v>
                </c:pt>
              </c:strCache>
            </c:strRef>
          </c:cat>
          <c:val>
            <c:numRef>
              <c:f>Лист1!$C$2:$C$5</c:f>
              <c:numCache>
                <c:formatCode>General</c:formatCode>
                <c:ptCount val="4"/>
                <c:pt idx="0">
                  <c:v>21</c:v>
                </c:pt>
                <c:pt idx="1">
                  <c:v>18</c:v>
                </c:pt>
                <c:pt idx="2">
                  <c:v>44</c:v>
                </c:pt>
                <c:pt idx="3">
                  <c:v>50</c:v>
                </c:pt>
              </c:numCache>
            </c:numRef>
          </c:val>
          <c:extLst>
            <c:ext xmlns:c16="http://schemas.microsoft.com/office/drawing/2014/chart" uri="{C3380CC4-5D6E-409C-BE32-E72D297353CC}">
              <c16:uniqueId val="{00000001-E094-4DFF-B5C1-881E85BCD7D7}"/>
            </c:ext>
          </c:extLst>
        </c:ser>
        <c:ser>
          <c:idx val="2"/>
          <c:order val="2"/>
          <c:tx>
            <c:strRef>
              <c:f>Лист1!$D$1</c:f>
              <c:strCache>
                <c:ptCount val="1"/>
                <c:pt idx="0">
                  <c:v>Учителя</c:v>
                </c:pt>
              </c:strCache>
            </c:strRef>
          </c:tx>
          <c:invertIfNegative val="0"/>
          <c:cat>
            <c:strRef>
              <c:f>Лист1!$A$2:$A$5</c:f>
              <c:strCache>
                <c:ptCount val="4"/>
                <c:pt idx="0">
                  <c:v>Носите ли одежду с белорусскими символами?</c:v>
                </c:pt>
                <c:pt idx="1">
                  <c:v>Знаете ли вы значение белорусских символов?</c:v>
                </c:pt>
                <c:pt idx="2">
                  <c:v>Нравится ли вам одежда с белорусскими символами</c:v>
                </c:pt>
                <c:pt idx="3">
                  <c:v>Хотели бы иметь что-нибудь в своём гардеробе с ручной вышивкой сомволов?</c:v>
                </c:pt>
              </c:strCache>
            </c:strRef>
          </c:cat>
          <c:val>
            <c:numRef>
              <c:f>Лист1!$D$2:$D$5</c:f>
              <c:numCache>
                <c:formatCode>General</c:formatCode>
                <c:ptCount val="4"/>
                <c:pt idx="0">
                  <c:v>34</c:v>
                </c:pt>
                <c:pt idx="1">
                  <c:v>16</c:v>
                </c:pt>
                <c:pt idx="2">
                  <c:v>49</c:v>
                </c:pt>
                <c:pt idx="3">
                  <c:v>50</c:v>
                </c:pt>
              </c:numCache>
            </c:numRef>
          </c:val>
          <c:extLst>
            <c:ext xmlns:c16="http://schemas.microsoft.com/office/drawing/2014/chart" uri="{C3380CC4-5D6E-409C-BE32-E72D297353CC}">
              <c16:uniqueId val="{00000002-E094-4DFF-B5C1-881E85BCD7D7}"/>
            </c:ext>
          </c:extLst>
        </c:ser>
        <c:dLbls>
          <c:showLegendKey val="0"/>
          <c:showVal val="0"/>
          <c:showCatName val="0"/>
          <c:showSerName val="0"/>
          <c:showPercent val="0"/>
          <c:showBubbleSize val="0"/>
        </c:dLbls>
        <c:gapWidth val="150"/>
        <c:axId val="61221504"/>
        <c:axId val="61366656"/>
      </c:barChart>
      <c:catAx>
        <c:axId val="6122150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1366656"/>
        <c:crossesAt val="0"/>
        <c:auto val="1"/>
        <c:lblAlgn val="ctr"/>
        <c:lblOffset val="100"/>
        <c:noMultiLvlLbl val="0"/>
      </c:catAx>
      <c:valAx>
        <c:axId val="61366656"/>
        <c:scaling>
          <c:orientation val="minMax"/>
          <c:max val="50"/>
          <c:min val="5"/>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61221504"/>
        <c:crosses val="autoZero"/>
        <c:crossBetween val="between"/>
        <c:majorUnit val="5"/>
        <c:minorUnit val="5"/>
      </c:valAx>
      <c:spPr>
        <a:noFill/>
        <a:ln>
          <a:noFill/>
        </a:ln>
        <a:effectLst/>
      </c:spPr>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extLst>
      <c:ext uri="{0b15fc19-7d7d-44ad-8c2d-2c3a37ce22c3}">
        <chartProps xmlns="https://web.wps.cn/et/2018/main" chartId="{97fffa39-a243-4fa6-a214-40ff89c61b36}"/>
      </c:ext>
    </c:extLst>
  </c:chart>
  <c:txPr>
    <a:bodyPr/>
    <a:lstStyle/>
    <a:p>
      <a:pPr>
        <a:defRPr lang="ru-RU"/>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chemeClr val="tx1"/>
                </a:solidFill>
                <a:effectLst/>
              </a:rPr>
              <a:t>Стираешь ли ты себе носки? </a:t>
            </a:r>
            <a:endParaRPr lang="ru-RU"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Лист6!$A$3:$A$4</c:f>
              <c:strCache>
                <c:ptCount val="2"/>
                <c:pt idx="0">
                  <c:v>да</c:v>
                </c:pt>
                <c:pt idx="1">
                  <c:v>нет</c:v>
                </c:pt>
              </c:strCache>
            </c:strRef>
          </c:cat>
          <c:val>
            <c:numRef>
              <c:f>Лист6!$B$3:$B$4</c:f>
              <c:numCache>
                <c:formatCode>General</c:formatCode>
                <c:ptCount val="2"/>
                <c:pt idx="0">
                  <c:v>31</c:v>
                </c:pt>
                <c:pt idx="1">
                  <c:v>34</c:v>
                </c:pt>
              </c:numCache>
            </c:numRef>
          </c:val>
          <c:extLst>
            <c:ext xmlns:c16="http://schemas.microsoft.com/office/drawing/2014/chart" uri="{C3380CC4-5D6E-409C-BE32-E72D297353CC}">
              <c16:uniqueId val="{00000000-035B-4872-9A7B-DE3B6BF20EB2}"/>
            </c:ext>
          </c:extLst>
        </c:ser>
        <c:dLbls>
          <c:showLegendKey val="0"/>
          <c:showVal val="0"/>
          <c:showCatName val="0"/>
          <c:showSerName val="0"/>
          <c:showPercent val="0"/>
          <c:showBubbleSize val="0"/>
        </c:dLbls>
        <c:gapWidth val="150"/>
        <c:shape val="box"/>
        <c:axId val="119225728"/>
        <c:axId val="119330304"/>
        <c:axId val="0"/>
      </c:bar3DChart>
      <c:catAx>
        <c:axId val="11922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330304"/>
        <c:crosses val="autoZero"/>
        <c:auto val="1"/>
        <c:lblAlgn val="ctr"/>
        <c:lblOffset val="100"/>
        <c:noMultiLvlLbl val="0"/>
      </c:catAx>
      <c:valAx>
        <c:axId val="119330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2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i="0">
                <a:solidFill>
                  <a:schemeClr val="tx1"/>
                </a:solidFill>
              </a:rPr>
              <a:t>Виды выполняемых работ</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914260717410433E-2"/>
          <c:y val="0.14856466961849146"/>
          <c:w val="0.90286351706036749"/>
          <c:h val="0.56354986876640412"/>
        </c:manualLayout>
      </c:layout>
      <c:bar3DChart>
        <c:barDir val="col"/>
        <c:grouping val="stacked"/>
        <c:varyColors val="0"/>
        <c:ser>
          <c:idx val="0"/>
          <c:order val="0"/>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Лист7!$F$11:$F$13</c:f>
              <c:numCache>
                <c:formatCode>General</c:formatCode>
                <c:ptCount val="3"/>
                <c:pt idx="0">
                  <c:v>1</c:v>
                </c:pt>
                <c:pt idx="1">
                  <c:v>16</c:v>
                </c:pt>
                <c:pt idx="2">
                  <c:v>25</c:v>
                </c:pt>
              </c:numCache>
            </c:numRef>
          </c:val>
          <c:extLst>
            <c:ext xmlns:c16="http://schemas.microsoft.com/office/drawing/2014/chart" uri="{C3380CC4-5D6E-409C-BE32-E72D297353CC}">
              <c16:uniqueId val="{00000000-4F97-4DAF-9C0E-2A2F61C779BE}"/>
            </c:ext>
          </c:extLst>
        </c:ser>
        <c:dLbls>
          <c:showLegendKey val="0"/>
          <c:showVal val="0"/>
          <c:showCatName val="0"/>
          <c:showSerName val="0"/>
          <c:showPercent val="0"/>
          <c:showBubbleSize val="0"/>
        </c:dLbls>
        <c:gapWidth val="150"/>
        <c:shape val="box"/>
        <c:axId val="158267648"/>
        <c:axId val="158307072"/>
        <c:axId val="0"/>
      </c:bar3DChart>
      <c:catAx>
        <c:axId val="158267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307072"/>
        <c:crosses val="autoZero"/>
        <c:auto val="1"/>
        <c:lblAlgn val="ctr"/>
        <c:lblOffset val="100"/>
        <c:noMultiLvlLbl val="0"/>
      </c:catAx>
      <c:valAx>
        <c:axId val="158307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267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Лист1!$B$1</c:f>
              <c:strCache>
                <c:ptCount val="1"/>
                <c:pt idx="0">
                  <c:v>Учащиеся</c:v>
                </c:pt>
              </c:strCache>
            </c:strRef>
          </c:tx>
          <c:spPr>
            <a:solidFill>
              <a:srgbClr val="FFC000"/>
            </a:solidFill>
            <a:ln>
              <a:noFill/>
            </a:ln>
            <a:effectLst/>
          </c:spPr>
          <c:invertIfNegative val="0"/>
          <c:dLbls>
            <c:dLbl>
              <c:idx val="3"/>
              <c:spPr>
                <a:solidFill>
                  <a:prstClr val="white"/>
                </a:solidFill>
                <a:ln>
                  <a:noFill/>
                </a:ln>
                <a:effectLst/>
              </c:spPr>
              <c:txPr>
                <a:bodyPr rot="0" spcFirstLastPara="1" vertOverflow="clip" horzOverflow="clip" vert="horz" wrap="square" lIns="36576" tIns="18288" rIns="36576" bIns="18288" anchor="ctr" anchorCtr="1">
                  <a:spAutoFit/>
                </a:bodyPr>
                <a:lstStyle/>
                <a:p>
                  <a:pPr>
                    <a:defRPr sz="1197"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C9B-4FFF-A3EB-F5254E7E6E89}"/>
                </c:ext>
              </c:extLst>
            </c:dLbl>
            <c:spPr>
              <a:solidFill>
                <a:prstClr val="white"/>
              </a:solidFill>
              <a:ln>
                <a:solidFill>
                  <a:prstClr val="black">
                    <a:lumMod val="25000"/>
                    <a:lumOff val="75000"/>
                  </a:prstClr>
                </a:solidFill>
              </a:ln>
              <a:effectLst/>
            </c:spPr>
            <c:txPr>
              <a:bodyPr rot="0" spcFirstLastPara="1" vertOverflow="clip" horzOverflow="clip" vert="horz" wrap="square" lIns="36576" tIns="18288" rIns="36576" bIns="18288" anchor="ctr" anchorCtr="1">
                <a:spAutoFit/>
              </a:bodyPr>
              <a:lstStyle/>
              <a:p>
                <a:pPr>
                  <a:defRPr sz="1197"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c15:spPr>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Курят эл. сигареты</c:v>
                </c:pt>
                <c:pt idx="1">
                  <c:v>Пробовали курить</c:v>
                </c:pt>
                <c:pt idx="2">
                  <c:v>Знают о вреде курения</c:v>
                </c:pt>
                <c:pt idx="3">
                  <c:v>Считают эл.сигареты вредными</c:v>
                </c:pt>
                <c:pt idx="4">
                  <c:v>Нейтральное отншение к курящим</c:v>
                </c:pt>
                <c:pt idx="5">
                  <c:v>Знают о вредных веществах</c:v>
                </c:pt>
              </c:strCache>
            </c:strRef>
          </c:cat>
          <c:val>
            <c:numRef>
              <c:f>Лист1!$B$2:$B$7</c:f>
              <c:numCache>
                <c:formatCode>General</c:formatCode>
                <c:ptCount val="6"/>
                <c:pt idx="0">
                  <c:v>10</c:v>
                </c:pt>
                <c:pt idx="1">
                  <c:v>15</c:v>
                </c:pt>
                <c:pt idx="2">
                  <c:v>52</c:v>
                </c:pt>
                <c:pt idx="3">
                  <c:v>50</c:v>
                </c:pt>
                <c:pt idx="4">
                  <c:v>43</c:v>
                </c:pt>
                <c:pt idx="5">
                  <c:v>20</c:v>
                </c:pt>
              </c:numCache>
            </c:numRef>
          </c:val>
          <c:extLst>
            <c:ext xmlns:c16="http://schemas.microsoft.com/office/drawing/2014/chart" uri="{C3380CC4-5D6E-409C-BE32-E72D297353CC}">
              <c16:uniqueId val="{00000001-6C9B-4FFF-A3EB-F5254E7E6E89}"/>
            </c:ext>
          </c:extLst>
        </c:ser>
        <c:dLbls>
          <c:showLegendKey val="0"/>
          <c:showVal val="0"/>
          <c:showCatName val="0"/>
          <c:showSerName val="0"/>
          <c:showPercent val="0"/>
          <c:showBubbleSize val="0"/>
        </c:dLbls>
        <c:gapWidth val="150"/>
        <c:overlap val="100"/>
        <c:axId val="154249728"/>
        <c:axId val="238472576"/>
      </c:barChart>
      <c:catAx>
        <c:axId val="154249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500" b="0" i="0" u="none" strike="noStrike" kern="1200" baseline="0">
                <a:solidFill>
                  <a:schemeClr val="tx1">
                    <a:lumMod val="65000"/>
                    <a:lumOff val="35000"/>
                  </a:schemeClr>
                </a:solidFill>
                <a:latin typeface="+mn-lt"/>
                <a:ea typeface="+mn-ea"/>
                <a:cs typeface="+mn-cs"/>
              </a:defRPr>
            </a:pPr>
            <a:endParaRPr lang="ru-RU"/>
          </a:p>
        </c:txPr>
        <c:crossAx val="238472576"/>
        <c:crosses val="autoZero"/>
        <c:auto val="1"/>
        <c:lblAlgn val="ctr"/>
        <c:lblOffset val="100"/>
        <c:noMultiLvlLbl val="0"/>
      </c:catAx>
      <c:valAx>
        <c:axId val="2384725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54249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a:noFill/>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Выбор видов спортом родителей</c:v>
                </c:pt>
              </c:strCache>
            </c:strRef>
          </c:tx>
          <c:invertIfNegative val="0"/>
          <c:cat>
            <c:strRef>
              <c:f>Лист1!$A$2:$A$10</c:f>
              <c:strCache>
                <c:ptCount val="9"/>
                <c:pt idx="0">
                  <c:v>Дзюдо</c:v>
                </c:pt>
                <c:pt idx="1">
                  <c:v>Плавание</c:v>
                </c:pt>
                <c:pt idx="2">
                  <c:v>Волейбол</c:v>
                </c:pt>
                <c:pt idx="3">
                  <c:v>Баскетбол</c:v>
                </c:pt>
                <c:pt idx="4">
                  <c:v>Фигурное катание</c:v>
                </c:pt>
                <c:pt idx="5">
                  <c:v>Легкая атлетика</c:v>
                </c:pt>
                <c:pt idx="6">
                  <c:v>Лыжи</c:v>
                </c:pt>
                <c:pt idx="7">
                  <c:v>Хоккей</c:v>
                </c:pt>
                <c:pt idx="8">
                  <c:v>Гимнастика</c:v>
                </c:pt>
              </c:strCache>
            </c:strRef>
          </c:cat>
          <c:val>
            <c:numRef>
              <c:f>Лист1!$B$2:$B$10</c:f>
              <c:numCache>
                <c:formatCode>General</c:formatCode>
                <c:ptCount val="9"/>
                <c:pt idx="0">
                  <c:v>4</c:v>
                </c:pt>
                <c:pt idx="1">
                  <c:v>5</c:v>
                </c:pt>
                <c:pt idx="2">
                  <c:v>6</c:v>
                </c:pt>
                <c:pt idx="3">
                  <c:v>4</c:v>
                </c:pt>
                <c:pt idx="4">
                  <c:v>3</c:v>
                </c:pt>
                <c:pt idx="5">
                  <c:v>2</c:v>
                </c:pt>
                <c:pt idx="6">
                  <c:v>1</c:v>
                </c:pt>
                <c:pt idx="7">
                  <c:v>2</c:v>
                </c:pt>
                <c:pt idx="8">
                  <c:v>5</c:v>
                </c:pt>
              </c:numCache>
            </c:numRef>
          </c:val>
          <c:extLst>
            <c:ext xmlns:c16="http://schemas.microsoft.com/office/drawing/2014/chart" uri="{C3380CC4-5D6E-409C-BE32-E72D297353CC}">
              <c16:uniqueId val="{00000000-1AFC-4A36-A9AD-E19AFC4CBE3A}"/>
            </c:ext>
          </c:extLst>
        </c:ser>
        <c:dLbls>
          <c:showLegendKey val="0"/>
          <c:showVal val="0"/>
          <c:showCatName val="0"/>
          <c:showSerName val="0"/>
          <c:showPercent val="0"/>
          <c:showBubbleSize val="0"/>
        </c:dLbls>
        <c:gapWidth val="150"/>
        <c:shape val="box"/>
        <c:axId val="63482312"/>
        <c:axId val="143446232"/>
        <c:axId val="0"/>
      </c:bar3DChart>
      <c:catAx>
        <c:axId val="63482312"/>
        <c:scaling>
          <c:orientation val="minMax"/>
        </c:scaling>
        <c:delete val="0"/>
        <c:axPos val="b"/>
        <c:numFmt formatCode="General" sourceLinked="0"/>
        <c:majorTickMark val="out"/>
        <c:minorTickMark val="none"/>
        <c:tickLblPos val="nextTo"/>
        <c:txPr>
          <a:bodyPr/>
          <a:lstStyle/>
          <a:p>
            <a:pPr>
              <a:defRPr sz="1100" b="1"/>
            </a:pPr>
            <a:endParaRPr lang="ru-RU"/>
          </a:p>
        </c:txPr>
        <c:crossAx val="143446232"/>
        <c:crosses val="autoZero"/>
        <c:auto val="1"/>
        <c:lblAlgn val="ctr"/>
        <c:lblOffset val="100"/>
        <c:noMultiLvlLbl val="0"/>
      </c:catAx>
      <c:valAx>
        <c:axId val="143446232"/>
        <c:scaling>
          <c:orientation val="minMax"/>
        </c:scaling>
        <c:delete val="0"/>
        <c:axPos val="l"/>
        <c:majorGridlines/>
        <c:numFmt formatCode="General" sourceLinked="1"/>
        <c:majorTickMark val="out"/>
        <c:minorTickMark val="none"/>
        <c:tickLblPos val="nextTo"/>
        <c:crossAx val="63482312"/>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5.7761821223124322E-2"/>
          <c:y val="0.10494131070595709"/>
          <c:w val="0.87665311997290662"/>
          <c:h val="0.40548203725843168"/>
        </c:manualLayout>
      </c:layout>
      <c:bar3DChart>
        <c:barDir val="col"/>
        <c:grouping val="clustered"/>
        <c:varyColors val="0"/>
        <c:ser>
          <c:idx val="0"/>
          <c:order val="0"/>
          <c:tx>
            <c:strRef>
              <c:f>Лист1!$B$1</c:f>
              <c:strCache>
                <c:ptCount val="1"/>
                <c:pt idx="0">
                  <c:v>Выбор других занятий для детей родителями</c:v>
                </c:pt>
              </c:strCache>
            </c:strRef>
          </c:tx>
          <c:invertIfNegative val="0"/>
          <c:cat>
            <c:strRef>
              <c:f>Лист1!$A$2:$A$11</c:f>
              <c:strCache>
                <c:ptCount val="9"/>
                <c:pt idx="0">
                  <c:v>Сон</c:v>
                </c:pt>
                <c:pt idx="1">
                  <c:v>Учебный материал</c:v>
                </c:pt>
                <c:pt idx="2">
                  <c:v>Шитьё</c:v>
                </c:pt>
                <c:pt idx="3">
                  <c:v>Музыка</c:v>
                </c:pt>
                <c:pt idx="4">
                  <c:v>Игра на муз.инструментах</c:v>
                </c:pt>
                <c:pt idx="5">
                  <c:v>Гуманитарные кружки</c:v>
                </c:pt>
                <c:pt idx="6">
                  <c:v>Технические кружки</c:v>
                </c:pt>
                <c:pt idx="7">
                  <c:v>Чтение</c:v>
                </c:pt>
                <c:pt idx="8">
                  <c:v>Танцы</c:v>
                </c:pt>
              </c:strCache>
            </c:strRef>
          </c:cat>
          <c:val>
            <c:numRef>
              <c:f>Лист1!$B$2:$B$11</c:f>
              <c:numCache>
                <c:formatCode>General</c:formatCode>
                <c:ptCount val="10"/>
                <c:pt idx="0">
                  <c:v>1</c:v>
                </c:pt>
                <c:pt idx="1">
                  <c:v>1</c:v>
                </c:pt>
                <c:pt idx="2">
                  <c:v>1</c:v>
                </c:pt>
                <c:pt idx="3">
                  <c:v>1</c:v>
                </c:pt>
                <c:pt idx="4">
                  <c:v>1</c:v>
                </c:pt>
                <c:pt idx="5">
                  <c:v>2</c:v>
                </c:pt>
                <c:pt idx="6">
                  <c:v>1</c:v>
                </c:pt>
                <c:pt idx="7">
                  <c:v>2</c:v>
                </c:pt>
                <c:pt idx="8">
                  <c:v>1</c:v>
                </c:pt>
              </c:numCache>
            </c:numRef>
          </c:val>
          <c:extLst>
            <c:ext xmlns:c16="http://schemas.microsoft.com/office/drawing/2014/chart" uri="{C3380CC4-5D6E-409C-BE32-E72D297353CC}">
              <c16:uniqueId val="{00000000-B1F0-4D5F-8CB5-12D7964662D1}"/>
            </c:ext>
          </c:extLst>
        </c:ser>
        <c:dLbls>
          <c:showLegendKey val="0"/>
          <c:showVal val="0"/>
          <c:showCatName val="0"/>
          <c:showSerName val="0"/>
          <c:showPercent val="0"/>
          <c:showBubbleSize val="0"/>
        </c:dLbls>
        <c:gapWidth val="150"/>
        <c:shape val="box"/>
        <c:axId val="142405024"/>
        <c:axId val="142404632"/>
        <c:axId val="0"/>
      </c:bar3DChart>
      <c:catAx>
        <c:axId val="142405024"/>
        <c:scaling>
          <c:orientation val="minMax"/>
        </c:scaling>
        <c:delete val="0"/>
        <c:axPos val="b"/>
        <c:numFmt formatCode="General" sourceLinked="1"/>
        <c:majorTickMark val="out"/>
        <c:minorTickMark val="none"/>
        <c:tickLblPos val="nextTo"/>
        <c:txPr>
          <a:bodyPr/>
          <a:lstStyle/>
          <a:p>
            <a:pPr>
              <a:defRPr sz="1200" b="1"/>
            </a:pPr>
            <a:endParaRPr lang="ru-RU"/>
          </a:p>
        </c:txPr>
        <c:crossAx val="142404632"/>
        <c:crosses val="autoZero"/>
        <c:auto val="1"/>
        <c:lblAlgn val="ctr"/>
        <c:lblOffset val="100"/>
        <c:noMultiLvlLbl val="0"/>
      </c:catAx>
      <c:valAx>
        <c:axId val="142404632"/>
        <c:scaling>
          <c:orientation val="minMax"/>
        </c:scaling>
        <c:delete val="0"/>
        <c:axPos val="l"/>
        <c:majorGridlines/>
        <c:numFmt formatCode="General" sourceLinked="1"/>
        <c:majorTickMark val="out"/>
        <c:minorTickMark val="none"/>
        <c:tickLblPos val="nextTo"/>
        <c:crossAx val="142405024"/>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view3D>
    <c:floor>
      <c:thickness val="0"/>
    </c:floor>
    <c:sideWall>
      <c:thickness val="0"/>
    </c:sideWall>
    <c:backWall>
      <c:thickness val="0"/>
    </c:backWall>
    <c:plotArea>
      <c:layout>
        <c:manualLayout>
          <c:layoutTarget val="inner"/>
          <c:xMode val="edge"/>
          <c:yMode val="edge"/>
          <c:x val="5.8832932341790732E-2"/>
          <c:y val="2.4216347956505475E-2"/>
          <c:w val="0.94116706765820934"/>
          <c:h val="0.59292307211598561"/>
        </c:manualLayout>
      </c:layout>
      <c:bar3DChart>
        <c:barDir val="col"/>
        <c:grouping val="clustered"/>
        <c:varyColors val="0"/>
        <c:ser>
          <c:idx val="0"/>
          <c:order val="0"/>
          <c:tx>
            <c:strRef>
              <c:f>Лист1!$B$1</c:f>
              <c:strCache>
                <c:ptCount val="1"/>
                <c:pt idx="0">
                  <c:v>Ряд 1</c:v>
                </c:pt>
              </c:strCache>
            </c:strRef>
          </c:tx>
          <c:invertIfNegative val="0"/>
          <c:cat>
            <c:strRef>
              <c:f>Лист1!$A$2:$A$11</c:f>
              <c:strCache>
                <c:ptCount val="10"/>
                <c:pt idx="0">
                  <c:v>Дзюдо</c:v>
                </c:pt>
                <c:pt idx="1">
                  <c:v>Хоккей</c:v>
                </c:pt>
                <c:pt idx="2">
                  <c:v>Баскетбол</c:v>
                </c:pt>
                <c:pt idx="3">
                  <c:v>Волейбол</c:v>
                </c:pt>
                <c:pt idx="4">
                  <c:v>Плавание</c:v>
                </c:pt>
                <c:pt idx="5">
                  <c:v>Футбол</c:v>
                </c:pt>
                <c:pt idx="6">
                  <c:v>Легкая атлетика</c:v>
                </c:pt>
                <c:pt idx="7">
                  <c:v>Велоспорт</c:v>
                </c:pt>
                <c:pt idx="8">
                  <c:v>Лыжи</c:v>
                </c:pt>
                <c:pt idx="9">
                  <c:v>Фигурное катание</c:v>
                </c:pt>
              </c:strCache>
            </c:strRef>
          </c:cat>
          <c:val>
            <c:numRef>
              <c:f>Лист1!$B$2:$B$11</c:f>
              <c:numCache>
                <c:formatCode>General</c:formatCode>
                <c:ptCount val="10"/>
                <c:pt idx="0">
                  <c:v>12</c:v>
                </c:pt>
                <c:pt idx="1">
                  <c:v>3</c:v>
                </c:pt>
                <c:pt idx="2">
                  <c:v>15</c:v>
                </c:pt>
                <c:pt idx="3">
                  <c:v>7</c:v>
                </c:pt>
                <c:pt idx="4">
                  <c:v>2</c:v>
                </c:pt>
                <c:pt idx="5">
                  <c:v>9</c:v>
                </c:pt>
                <c:pt idx="6">
                  <c:v>2</c:v>
                </c:pt>
                <c:pt idx="7">
                  <c:v>1</c:v>
                </c:pt>
                <c:pt idx="8">
                  <c:v>2</c:v>
                </c:pt>
                <c:pt idx="9">
                  <c:v>3</c:v>
                </c:pt>
              </c:numCache>
            </c:numRef>
          </c:val>
          <c:extLst>
            <c:ext xmlns:c16="http://schemas.microsoft.com/office/drawing/2014/chart" uri="{C3380CC4-5D6E-409C-BE32-E72D297353CC}">
              <c16:uniqueId val="{00000000-3674-447D-B052-9DF960AAD77B}"/>
            </c:ext>
          </c:extLst>
        </c:ser>
        <c:dLbls>
          <c:showLegendKey val="0"/>
          <c:showVal val="0"/>
          <c:showCatName val="0"/>
          <c:showSerName val="0"/>
          <c:showPercent val="0"/>
          <c:showBubbleSize val="0"/>
        </c:dLbls>
        <c:gapWidth val="150"/>
        <c:shape val="box"/>
        <c:axId val="142401496"/>
        <c:axId val="142406200"/>
        <c:axId val="0"/>
      </c:bar3DChart>
      <c:catAx>
        <c:axId val="142401496"/>
        <c:scaling>
          <c:orientation val="minMax"/>
        </c:scaling>
        <c:delete val="0"/>
        <c:axPos val="b"/>
        <c:numFmt formatCode="General" sourceLinked="0"/>
        <c:majorTickMark val="out"/>
        <c:minorTickMark val="none"/>
        <c:tickLblPos val="nextTo"/>
        <c:txPr>
          <a:bodyPr/>
          <a:lstStyle/>
          <a:p>
            <a:pPr>
              <a:defRPr sz="1100" b="1"/>
            </a:pPr>
            <a:endParaRPr lang="ru-RU"/>
          </a:p>
        </c:txPr>
        <c:crossAx val="142406200"/>
        <c:crosses val="autoZero"/>
        <c:auto val="1"/>
        <c:lblAlgn val="ctr"/>
        <c:lblOffset val="100"/>
        <c:noMultiLvlLbl val="0"/>
      </c:catAx>
      <c:valAx>
        <c:axId val="142406200"/>
        <c:scaling>
          <c:orientation val="minMax"/>
        </c:scaling>
        <c:delete val="0"/>
        <c:axPos val="l"/>
        <c:majorGridlines/>
        <c:numFmt formatCode="General" sourceLinked="1"/>
        <c:majorTickMark val="out"/>
        <c:minorTickMark val="none"/>
        <c:tickLblPos val="nextTo"/>
        <c:crossAx val="142401496"/>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Ряд 1</c:v>
                </c:pt>
              </c:strCache>
            </c:strRef>
          </c:tx>
          <c:invertIfNegative val="0"/>
          <c:cat>
            <c:strRef>
              <c:f>Лист1!$A$2:$A$9</c:f>
              <c:strCache>
                <c:ptCount val="7"/>
                <c:pt idx="0">
                  <c:v>Танцы</c:v>
                </c:pt>
                <c:pt idx="1">
                  <c:v>Бисер</c:v>
                </c:pt>
                <c:pt idx="2">
                  <c:v>Рисование</c:v>
                </c:pt>
                <c:pt idx="3">
                  <c:v>Пение</c:v>
                </c:pt>
                <c:pt idx="4">
                  <c:v>Информатика</c:v>
                </c:pt>
                <c:pt idx="5">
                  <c:v>Музыкальная школа</c:v>
                </c:pt>
                <c:pt idx="6">
                  <c:v>Театральный кружок</c:v>
                </c:pt>
              </c:strCache>
            </c:strRef>
          </c:cat>
          <c:val>
            <c:numRef>
              <c:f>Лист1!$B$2:$B$9</c:f>
              <c:numCache>
                <c:formatCode>General</c:formatCode>
                <c:ptCount val="8"/>
                <c:pt idx="0">
                  <c:v>16</c:v>
                </c:pt>
                <c:pt idx="1">
                  <c:v>7</c:v>
                </c:pt>
                <c:pt idx="2">
                  <c:v>10</c:v>
                </c:pt>
                <c:pt idx="3">
                  <c:v>4</c:v>
                </c:pt>
                <c:pt idx="4">
                  <c:v>1</c:v>
                </c:pt>
                <c:pt idx="5">
                  <c:v>6</c:v>
                </c:pt>
                <c:pt idx="6">
                  <c:v>1</c:v>
                </c:pt>
              </c:numCache>
            </c:numRef>
          </c:val>
          <c:extLst>
            <c:ext xmlns:c16="http://schemas.microsoft.com/office/drawing/2014/chart" uri="{C3380CC4-5D6E-409C-BE32-E72D297353CC}">
              <c16:uniqueId val="{00000000-5420-412D-AC01-664C7ACFD675}"/>
            </c:ext>
          </c:extLst>
        </c:ser>
        <c:dLbls>
          <c:showLegendKey val="0"/>
          <c:showVal val="0"/>
          <c:showCatName val="0"/>
          <c:showSerName val="0"/>
          <c:showPercent val="0"/>
          <c:showBubbleSize val="0"/>
        </c:dLbls>
        <c:gapWidth val="150"/>
        <c:shape val="box"/>
        <c:axId val="142406984"/>
        <c:axId val="142407376"/>
        <c:axId val="0"/>
      </c:bar3DChart>
      <c:catAx>
        <c:axId val="142406984"/>
        <c:scaling>
          <c:orientation val="minMax"/>
        </c:scaling>
        <c:delete val="0"/>
        <c:axPos val="b"/>
        <c:numFmt formatCode="General" sourceLinked="0"/>
        <c:majorTickMark val="out"/>
        <c:minorTickMark val="none"/>
        <c:tickLblPos val="nextTo"/>
        <c:txPr>
          <a:bodyPr/>
          <a:lstStyle/>
          <a:p>
            <a:pPr>
              <a:defRPr sz="1100" b="1"/>
            </a:pPr>
            <a:endParaRPr lang="ru-RU"/>
          </a:p>
        </c:txPr>
        <c:crossAx val="142407376"/>
        <c:crosses val="autoZero"/>
        <c:auto val="1"/>
        <c:lblAlgn val="ctr"/>
        <c:lblOffset val="100"/>
        <c:noMultiLvlLbl val="0"/>
      </c:catAx>
      <c:valAx>
        <c:axId val="142407376"/>
        <c:scaling>
          <c:orientation val="minMax"/>
        </c:scaling>
        <c:delete val="0"/>
        <c:axPos val="l"/>
        <c:majorGridlines/>
        <c:numFmt formatCode="General" sourceLinked="1"/>
        <c:majorTickMark val="out"/>
        <c:minorTickMark val="none"/>
        <c:tickLblPos val="nextTo"/>
        <c:crossAx val="142406984"/>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manualLayout>
          <c:layoutTarget val="inner"/>
          <c:xMode val="edge"/>
          <c:yMode val="edge"/>
          <c:x val="7.0407006415864684E-2"/>
          <c:y val="2.4216347956505485E-2"/>
          <c:w val="0.85374927092446906"/>
          <c:h val="0.66405824271966063"/>
        </c:manualLayout>
      </c:layout>
      <c:bar3DChart>
        <c:barDir val="col"/>
        <c:grouping val="clustered"/>
        <c:varyColors val="0"/>
        <c:ser>
          <c:idx val="0"/>
          <c:order val="0"/>
          <c:tx>
            <c:strRef>
              <c:f>Лист1!$B$1</c:f>
              <c:strCache>
                <c:ptCount val="1"/>
                <c:pt idx="0">
                  <c:v>Родители</c:v>
                </c:pt>
              </c:strCache>
            </c:strRef>
          </c:tx>
          <c:invertIfNegative val="0"/>
          <c:cat>
            <c:strRef>
              <c:f>Лист1!$A$2:$A$14</c:f>
              <c:strCache>
                <c:ptCount val="10"/>
                <c:pt idx="0">
                  <c:v>Дзюдо</c:v>
                </c:pt>
                <c:pt idx="1">
                  <c:v>Хоккей</c:v>
                </c:pt>
                <c:pt idx="2">
                  <c:v>Баскетбол</c:v>
                </c:pt>
                <c:pt idx="3">
                  <c:v>Волейбол</c:v>
                </c:pt>
                <c:pt idx="4">
                  <c:v>Плавание</c:v>
                </c:pt>
                <c:pt idx="5">
                  <c:v>Фигурное катание</c:v>
                </c:pt>
                <c:pt idx="6">
                  <c:v>Легкая атлетика</c:v>
                </c:pt>
                <c:pt idx="7">
                  <c:v>Велоспорт</c:v>
                </c:pt>
                <c:pt idx="8">
                  <c:v>Лыжи</c:v>
                </c:pt>
                <c:pt idx="9">
                  <c:v>Гимнастика</c:v>
                </c:pt>
              </c:strCache>
            </c:strRef>
          </c:cat>
          <c:val>
            <c:numRef>
              <c:f>Лист1!$B$2:$B$14</c:f>
              <c:numCache>
                <c:formatCode>General</c:formatCode>
                <c:ptCount val="13"/>
                <c:pt idx="0">
                  <c:v>4</c:v>
                </c:pt>
                <c:pt idx="1">
                  <c:v>2</c:v>
                </c:pt>
                <c:pt idx="2">
                  <c:v>4</c:v>
                </c:pt>
                <c:pt idx="3">
                  <c:v>6</c:v>
                </c:pt>
                <c:pt idx="4">
                  <c:v>5</c:v>
                </c:pt>
                <c:pt idx="5">
                  <c:v>3</c:v>
                </c:pt>
                <c:pt idx="6">
                  <c:v>2</c:v>
                </c:pt>
                <c:pt idx="7">
                  <c:v>0</c:v>
                </c:pt>
                <c:pt idx="8">
                  <c:v>1</c:v>
                </c:pt>
                <c:pt idx="9">
                  <c:v>2</c:v>
                </c:pt>
              </c:numCache>
            </c:numRef>
          </c:val>
          <c:extLst>
            <c:ext xmlns:c16="http://schemas.microsoft.com/office/drawing/2014/chart" uri="{C3380CC4-5D6E-409C-BE32-E72D297353CC}">
              <c16:uniqueId val="{00000000-BA6D-447D-9F40-8A4DE6F84077}"/>
            </c:ext>
          </c:extLst>
        </c:ser>
        <c:ser>
          <c:idx val="1"/>
          <c:order val="1"/>
          <c:tx>
            <c:strRef>
              <c:f>Лист1!$C$1</c:f>
              <c:strCache>
                <c:ptCount val="1"/>
                <c:pt idx="0">
                  <c:v>Дети</c:v>
                </c:pt>
              </c:strCache>
            </c:strRef>
          </c:tx>
          <c:invertIfNegative val="0"/>
          <c:cat>
            <c:strRef>
              <c:f>Лист1!$A$2:$A$14</c:f>
              <c:strCache>
                <c:ptCount val="10"/>
                <c:pt idx="0">
                  <c:v>Дзюдо</c:v>
                </c:pt>
                <c:pt idx="1">
                  <c:v>Хоккей</c:v>
                </c:pt>
                <c:pt idx="2">
                  <c:v>Баскетбол</c:v>
                </c:pt>
                <c:pt idx="3">
                  <c:v>Волейбол</c:v>
                </c:pt>
                <c:pt idx="4">
                  <c:v>Плавание</c:v>
                </c:pt>
                <c:pt idx="5">
                  <c:v>Фигурное катание</c:v>
                </c:pt>
                <c:pt idx="6">
                  <c:v>Легкая атлетика</c:v>
                </c:pt>
                <c:pt idx="7">
                  <c:v>Велоспорт</c:v>
                </c:pt>
                <c:pt idx="8">
                  <c:v>Лыжи</c:v>
                </c:pt>
                <c:pt idx="9">
                  <c:v>Гимнастика</c:v>
                </c:pt>
              </c:strCache>
            </c:strRef>
          </c:cat>
          <c:val>
            <c:numRef>
              <c:f>Лист1!$C$2:$C$14</c:f>
              <c:numCache>
                <c:formatCode>General</c:formatCode>
                <c:ptCount val="13"/>
                <c:pt idx="0">
                  <c:v>12</c:v>
                </c:pt>
                <c:pt idx="1">
                  <c:v>3</c:v>
                </c:pt>
                <c:pt idx="2">
                  <c:v>15</c:v>
                </c:pt>
                <c:pt idx="3">
                  <c:v>7</c:v>
                </c:pt>
                <c:pt idx="4">
                  <c:v>2</c:v>
                </c:pt>
                <c:pt idx="5">
                  <c:v>3</c:v>
                </c:pt>
                <c:pt idx="6">
                  <c:v>2</c:v>
                </c:pt>
                <c:pt idx="7">
                  <c:v>1</c:v>
                </c:pt>
                <c:pt idx="8">
                  <c:v>2</c:v>
                </c:pt>
                <c:pt idx="9">
                  <c:v>0</c:v>
                </c:pt>
              </c:numCache>
            </c:numRef>
          </c:val>
          <c:extLst>
            <c:ext xmlns:c16="http://schemas.microsoft.com/office/drawing/2014/chart" uri="{C3380CC4-5D6E-409C-BE32-E72D297353CC}">
              <c16:uniqueId val="{00000001-BA6D-447D-9F40-8A4DE6F84077}"/>
            </c:ext>
          </c:extLst>
        </c:ser>
        <c:dLbls>
          <c:showLegendKey val="0"/>
          <c:showVal val="0"/>
          <c:showCatName val="0"/>
          <c:showSerName val="0"/>
          <c:showPercent val="0"/>
          <c:showBubbleSize val="0"/>
        </c:dLbls>
        <c:gapWidth val="150"/>
        <c:shape val="box"/>
        <c:axId val="142408160"/>
        <c:axId val="142408552"/>
        <c:axId val="0"/>
      </c:bar3DChart>
      <c:catAx>
        <c:axId val="142408160"/>
        <c:scaling>
          <c:orientation val="minMax"/>
        </c:scaling>
        <c:delete val="0"/>
        <c:axPos val="b"/>
        <c:numFmt formatCode="General" sourceLinked="0"/>
        <c:majorTickMark val="out"/>
        <c:minorTickMark val="none"/>
        <c:tickLblPos val="nextTo"/>
        <c:txPr>
          <a:bodyPr/>
          <a:lstStyle/>
          <a:p>
            <a:pPr>
              <a:defRPr sz="1100" b="1"/>
            </a:pPr>
            <a:endParaRPr lang="ru-RU"/>
          </a:p>
        </c:txPr>
        <c:crossAx val="142408552"/>
        <c:crosses val="autoZero"/>
        <c:auto val="1"/>
        <c:lblAlgn val="ctr"/>
        <c:lblOffset val="100"/>
        <c:noMultiLvlLbl val="0"/>
      </c:catAx>
      <c:valAx>
        <c:axId val="142408552"/>
        <c:scaling>
          <c:orientation val="minMax"/>
        </c:scaling>
        <c:delete val="0"/>
        <c:axPos val="l"/>
        <c:majorGridlines/>
        <c:numFmt formatCode="General" sourceLinked="1"/>
        <c:majorTickMark val="out"/>
        <c:minorTickMark val="none"/>
        <c:tickLblPos val="nextTo"/>
        <c:crossAx val="142408160"/>
        <c:crosses val="autoZero"/>
        <c:crossBetween val="between"/>
      </c:valAx>
    </c:plotArea>
    <c:legend>
      <c:legendPos val="r"/>
      <c:layout>
        <c:manualLayout>
          <c:xMode val="edge"/>
          <c:yMode val="edge"/>
          <c:x val="0.85239701808107449"/>
          <c:y val="0.74967097862767296"/>
          <c:w val="0.13366307770401126"/>
          <c:h val="0.13022675831471245"/>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1">
                <a:solidFill>
                  <a:schemeClr val="accent1">
                    <a:lumMod val="50000"/>
                  </a:schemeClr>
                </a:solidFill>
              </a:rPr>
              <a:t>Выбор тематики виртуального тура</a:t>
            </a:r>
          </a:p>
        </c:rich>
      </c:tx>
      <c:layout>
        <c:manualLayout>
          <c:xMode val="edge"/>
          <c:yMode val="edge"/>
          <c:x val="0.1240693350831145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strRef>
              <c:f>Лист1!$A$3:$A$6</c:f>
              <c:strCache>
                <c:ptCount val="4"/>
                <c:pt idx="0">
                  <c:v>интересуются вопросами Великой Отечественной войны</c:v>
                </c:pt>
                <c:pt idx="1">
                  <c:v> хотели бы узнать о культурном развитии Республики Беларусь на современном этапе</c:v>
                </c:pt>
                <c:pt idx="2">
                  <c:v>интересна тема социально-экономического развития белорусских земель в XVIII веке</c:v>
                </c:pt>
                <c:pt idx="3">
                  <c:v>не заинтересованы в выборе исторической тематики</c:v>
                </c:pt>
              </c:strCache>
            </c:strRef>
          </c:cat>
          <c:val>
            <c:numRef>
              <c:f>Лист1!$B$3:$B$6</c:f>
              <c:numCache>
                <c:formatCode>General</c:formatCode>
                <c:ptCount val="4"/>
                <c:pt idx="0">
                  <c:v>80</c:v>
                </c:pt>
                <c:pt idx="1">
                  <c:v>10</c:v>
                </c:pt>
                <c:pt idx="2">
                  <c:v>5</c:v>
                </c:pt>
                <c:pt idx="3">
                  <c:v>5</c:v>
                </c:pt>
              </c:numCache>
            </c:numRef>
          </c:val>
          <c:extLst>
            <c:ext xmlns:c16="http://schemas.microsoft.com/office/drawing/2014/chart" uri="{C3380CC4-5D6E-409C-BE32-E72D297353CC}">
              <c16:uniqueId val="{00000000-3376-42D8-BDE0-6B9BF6950DA0}"/>
            </c:ext>
          </c:extLst>
        </c:ser>
        <c:dLbls>
          <c:showLegendKey val="0"/>
          <c:showVal val="0"/>
          <c:showCatName val="0"/>
          <c:showSerName val="0"/>
          <c:showPercent val="0"/>
          <c:showBubbleSize val="0"/>
        </c:dLbls>
        <c:gapWidth val="150"/>
        <c:shape val="box"/>
        <c:axId val="1982549391"/>
        <c:axId val="1991447039"/>
        <c:axId val="0"/>
      </c:bar3DChart>
      <c:catAx>
        <c:axId val="1982549391"/>
        <c:scaling>
          <c:orientation val="minMax"/>
        </c:scaling>
        <c:delete val="1"/>
        <c:axPos val="b"/>
        <c:numFmt formatCode="General" sourceLinked="1"/>
        <c:majorTickMark val="none"/>
        <c:minorTickMark val="none"/>
        <c:tickLblPos val="nextTo"/>
        <c:crossAx val="1991447039"/>
        <c:crosses val="autoZero"/>
        <c:auto val="1"/>
        <c:lblAlgn val="ctr"/>
        <c:lblOffset val="100"/>
        <c:noMultiLvlLbl val="0"/>
      </c:catAx>
      <c:valAx>
        <c:axId val="19914470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82549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Использование учащимися компьютерных(мобильных) приложений</a:t>
            </a:r>
          </a:p>
        </c:rich>
      </c:tx>
      <c:layout>
        <c:manualLayout>
          <c:xMode val="edge"/>
          <c:yMode val="edge"/>
          <c:x val="0.19607910397338946"/>
          <c:y val="5.0209205020920501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Использование учащимися компьютерных(мобильных) приложений</c:v>
                </c:pt>
              </c:strCache>
            </c:strRef>
          </c:tx>
          <c:dLbls>
            <c:dLbl>
              <c:idx val="0"/>
              <c:tx>
                <c:rich>
                  <a:bodyPr/>
                  <a:lstStyle/>
                  <a:p>
                    <a:r>
                      <a:rPr lang="en-US"/>
                      <a:t>70%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EDC-4A86-84D8-E8AD1E142089}"/>
                </c:ext>
              </c:extLst>
            </c:dLbl>
            <c:dLbl>
              <c:idx val="1"/>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DC-4A86-84D8-E8AD1E142089}"/>
                </c:ext>
              </c:extLst>
            </c:dLbl>
            <c:dLbl>
              <c:idx val="2"/>
              <c:tx>
                <c:rich>
                  <a:bodyPr/>
                  <a:lstStyle/>
                  <a:p>
                    <a:r>
                      <a:rPr lang="en-US"/>
                      <a:t>86%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DC-4A86-84D8-E8AD1E142089}"/>
                </c:ext>
              </c:extLst>
            </c:dLbl>
            <c:numFmt formatCode="0%"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для обучения</c:v>
                </c:pt>
                <c:pt idx="1">
                  <c:v>для игр</c:v>
                </c:pt>
                <c:pt idx="2">
                  <c:v>для развития познавательного интереса</c:v>
                </c:pt>
              </c:strCache>
            </c:strRef>
          </c:cat>
          <c:val>
            <c:numRef>
              <c:f>Лист1!$B$2:$B$4</c:f>
              <c:numCache>
                <c:formatCode>General</c:formatCode>
                <c:ptCount val="3"/>
                <c:pt idx="0">
                  <c:v>35</c:v>
                </c:pt>
                <c:pt idx="1">
                  <c:v>48</c:v>
                </c:pt>
                <c:pt idx="2">
                  <c:v>17</c:v>
                </c:pt>
              </c:numCache>
            </c:numRef>
          </c:val>
          <c:extLst>
            <c:ext xmlns:c16="http://schemas.microsoft.com/office/drawing/2014/chart" uri="{C3380CC4-5D6E-409C-BE32-E72D297353CC}">
              <c16:uniqueId val="{00000003-1EDC-4A86-84D8-E8AD1E142089}"/>
            </c:ext>
          </c:extLst>
        </c:ser>
        <c:dLbls>
          <c:showLegendKey val="0"/>
          <c:showVal val="0"/>
          <c:showCatName val="0"/>
          <c:showSerName val="0"/>
          <c:showPercent val="0"/>
          <c:showBubbleSize val="0"/>
          <c:showLeaderLines val="1"/>
        </c:dLbls>
      </c:pie3DChart>
    </c:plotArea>
    <c:legend>
      <c:legendPos val="r"/>
      <c:layout>
        <c:manualLayout>
          <c:xMode val="edge"/>
          <c:yMode val="edge"/>
          <c:x val="0.59560448013305278"/>
          <c:y val="0.3682055532532118"/>
          <c:w val="0.36004345001429283"/>
          <c:h val="0.63179433114793704"/>
        </c:manualLayout>
      </c:layout>
      <c:overlay val="0"/>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Создание собственных компьютерных (мобильных) приложений</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2.8574755765219506E-2"/>
          <c:y val="0.39069805668230867"/>
          <c:w val="0.52851029490878854"/>
          <c:h val="0.5153939393939394"/>
        </c:manualLayout>
      </c:layout>
      <c:pie3DChart>
        <c:varyColors val="1"/>
        <c:ser>
          <c:idx val="0"/>
          <c:order val="0"/>
          <c:tx>
            <c:strRef>
              <c:f>'[Диаграмма 2 в Microsoft Word]Лист1'!$B$1</c:f>
              <c:strCache>
                <c:ptCount val="1"/>
                <c:pt idx="0">
                  <c:v>Создание собственных компьютерных (мобильных) приложений</c:v>
                </c:pt>
              </c:strCache>
            </c:strRef>
          </c:tx>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'[Диаграмма 2 в Microsoft Word]Лист1'!$A$2:$A$3</c:f>
              <c:strCache>
                <c:ptCount val="2"/>
                <c:pt idx="0">
                  <c:v>умеют сами создавать компьютерные (мобильные) приложения</c:v>
                </c:pt>
                <c:pt idx="1">
                  <c:v>не умеют сами создавать компьютерные (мобильные) приложения</c:v>
                </c:pt>
              </c:strCache>
            </c:strRef>
          </c:cat>
          <c:val>
            <c:numRef>
              <c:f>'[Диаграмма 2 в Microsoft Word]Лист1'!$B$2:$B$3</c:f>
              <c:numCache>
                <c:formatCode>0.00%</c:formatCode>
                <c:ptCount val="2"/>
                <c:pt idx="0">
                  <c:v>3.7999999999999999E-2</c:v>
                </c:pt>
                <c:pt idx="1">
                  <c:v>0.96200000000000008</c:v>
                </c:pt>
              </c:numCache>
            </c:numRef>
          </c:val>
          <c:extLst>
            <c:ext xmlns:c16="http://schemas.microsoft.com/office/drawing/2014/chart" uri="{C3380CC4-5D6E-409C-BE32-E72D297353CC}">
              <c16:uniqueId val="{00000000-20AB-4C9B-8BE9-392C78C4A6D8}"/>
            </c:ext>
          </c:extLst>
        </c:ser>
        <c:dLbls>
          <c:showLegendKey val="0"/>
          <c:showVal val="0"/>
          <c:showCatName val="0"/>
          <c:showSerName val="0"/>
          <c:showPercent val="0"/>
          <c:showBubbleSize val="0"/>
          <c:showLeaderLines val="1"/>
        </c:dLbls>
      </c:pie3DChart>
    </c:plotArea>
    <c:legend>
      <c:legendPos val="r"/>
      <c:layout>
        <c:manualLayout>
          <c:xMode val="edge"/>
          <c:yMode val="edge"/>
          <c:x val="0.53177206110105779"/>
          <c:y val="0.3266920544022906"/>
          <c:w val="0.42218368618319596"/>
          <c:h val="0.5838282032927703"/>
        </c:manualLayout>
      </c:layout>
      <c:overlay val="0"/>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chemeClr val="tx1"/>
                </a:solidFill>
                <a:effectLst/>
              </a:rPr>
              <a:t>Помогаешь ли ты родителям? </a:t>
            </a:r>
            <a:endParaRPr lang="ru-RU" b="1">
              <a:solidFill>
                <a:schemeClr val="tx1"/>
              </a:solidFill>
            </a:endParaRPr>
          </a:p>
        </c:rich>
      </c:tx>
      <c:layout>
        <c:manualLayout>
          <c:xMode val="edge"/>
          <c:yMode val="edge"/>
          <c:x val="0.23802077865266838"/>
          <c:y val="3.2407407407407544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2"/>
            </a:solidFill>
            <a:ln>
              <a:noFill/>
            </a:ln>
            <a:effectLst/>
            <a:sp3d/>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6="http://schemas.microsoft.com/office/drawing/2014/chart" uri="{C3380CC4-5D6E-409C-BE32-E72D297353CC}">
                  <c16:uniqueId val="{00000000-2657-41CB-9C45-D9FCF5DEBE51}"/>
                </c:ext>
              </c:extLst>
            </c:dLbl>
            <c:dLbl>
              <c:idx val="1"/>
              <c:layout>
                <c:manualLayout>
                  <c:x val="2.5000000000000022E-2"/>
                  <c:y val="-2.777777777777811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57-41CB-9C45-D9FCF5DEBE5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Лист3!$E$10:$E$11</c:f>
              <c:strCache>
                <c:ptCount val="2"/>
                <c:pt idx="0">
                  <c:v>Да</c:v>
                </c:pt>
                <c:pt idx="1">
                  <c:v>Нет</c:v>
                </c:pt>
              </c:strCache>
            </c:strRef>
          </c:cat>
          <c:val>
            <c:numRef>
              <c:f>Лист3!$F$10:$F$11</c:f>
              <c:numCache>
                <c:formatCode>General</c:formatCode>
                <c:ptCount val="2"/>
                <c:pt idx="0">
                  <c:v>64</c:v>
                </c:pt>
                <c:pt idx="1">
                  <c:v>1</c:v>
                </c:pt>
              </c:numCache>
            </c:numRef>
          </c:val>
          <c:extLst>
            <c:ext xmlns:c16="http://schemas.microsoft.com/office/drawing/2014/chart" uri="{C3380CC4-5D6E-409C-BE32-E72D297353CC}">
              <c16:uniqueId val="{00000002-2657-41CB-9C45-D9FCF5DEBE51}"/>
            </c:ext>
          </c:extLst>
        </c:ser>
        <c:dLbls>
          <c:showLegendKey val="0"/>
          <c:showVal val="0"/>
          <c:showCatName val="0"/>
          <c:showSerName val="0"/>
          <c:showPercent val="0"/>
          <c:showBubbleSize val="0"/>
        </c:dLbls>
        <c:gapWidth val="150"/>
        <c:shape val="box"/>
        <c:axId val="50712960"/>
        <c:axId val="50715264"/>
        <c:axId val="0"/>
      </c:bar3DChart>
      <c:catAx>
        <c:axId val="50712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715264"/>
        <c:crosses val="autoZero"/>
        <c:auto val="1"/>
        <c:lblAlgn val="ctr"/>
        <c:lblOffset val="100"/>
        <c:noMultiLvlLbl val="0"/>
      </c:catAx>
      <c:valAx>
        <c:axId val="5071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712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chemeClr val="tx1"/>
                </a:solidFill>
              </a:rPr>
              <a:t>По какой причине ты помогаешь родителям? </a:t>
            </a:r>
          </a:p>
        </c:rich>
      </c:tx>
      <c:layout>
        <c:manualLayout>
          <c:xMode val="edge"/>
          <c:yMode val="edge"/>
          <c:x val="0.13897222222222241"/>
          <c:y val="2.7777777777777922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dLbls>
            <c:dLbl>
              <c:idx val="0"/>
              <c:layout>
                <c:manualLayout>
                  <c:x val="-2.7777777777777957E-3"/>
                  <c:y val="0.19444444444444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3F-4D6A-BED5-477FF0BDF55A}"/>
                </c:ext>
              </c:extLst>
            </c:dLbl>
            <c:dLbl>
              <c:idx val="1"/>
              <c:layout>
                <c:manualLayout>
                  <c:x val="1.1111111111111125E-2"/>
                  <c:y val="2.3148148148148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3F-4D6A-BED5-477FF0BDF55A}"/>
                </c:ext>
              </c:extLst>
            </c:dLbl>
            <c:dLbl>
              <c:idx val="2"/>
              <c:layout>
                <c:manualLayout>
                  <c:x val="0"/>
                  <c:y val="0.111111111111111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3F-4D6A-BED5-477FF0BDF55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Лист2!$B$4:$B$6</c:f>
              <c:strCache>
                <c:ptCount val="3"/>
                <c:pt idx="0">
                  <c:v>По собственному желанию</c:v>
                </c:pt>
                <c:pt idx="1">
                  <c:v>По просьбе родителей</c:v>
                </c:pt>
                <c:pt idx="2">
                  <c:v>Заставляют</c:v>
                </c:pt>
              </c:strCache>
            </c:strRef>
          </c:cat>
          <c:val>
            <c:numRef>
              <c:f>Лист2!$C$4:$C$6</c:f>
              <c:numCache>
                <c:formatCode>General</c:formatCode>
                <c:ptCount val="3"/>
                <c:pt idx="0">
                  <c:v>42</c:v>
                </c:pt>
                <c:pt idx="1">
                  <c:v>1</c:v>
                </c:pt>
                <c:pt idx="2">
                  <c:v>13</c:v>
                </c:pt>
              </c:numCache>
            </c:numRef>
          </c:val>
          <c:extLst>
            <c:ext xmlns:c16="http://schemas.microsoft.com/office/drawing/2014/chart" uri="{C3380CC4-5D6E-409C-BE32-E72D297353CC}">
              <c16:uniqueId val="{00000003-0E3F-4D6A-BED5-477FF0BDF55A}"/>
            </c:ext>
          </c:extLst>
        </c:ser>
        <c:dLbls>
          <c:showLegendKey val="0"/>
          <c:showVal val="0"/>
          <c:showCatName val="0"/>
          <c:showSerName val="0"/>
          <c:showPercent val="0"/>
          <c:showBubbleSize val="0"/>
        </c:dLbls>
        <c:gapWidth val="150"/>
        <c:shape val="box"/>
        <c:axId val="52003200"/>
        <c:axId val="52004736"/>
        <c:axId val="0"/>
      </c:bar3DChart>
      <c:catAx>
        <c:axId val="52003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04736"/>
        <c:crosses val="autoZero"/>
        <c:auto val="1"/>
        <c:lblAlgn val="ctr"/>
        <c:lblOffset val="100"/>
        <c:noMultiLvlLbl val="0"/>
      </c:catAx>
      <c:valAx>
        <c:axId val="520047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003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ru-RU" sz="1400" b="1" i="0" u="none" strike="noStrike" baseline="0">
                <a:solidFill>
                  <a:schemeClr val="tx1"/>
                </a:solidFill>
                <a:effectLst/>
              </a:rPr>
              <a:t>Сколько времени ты тратишь на выполнение обязанностей? </a:t>
            </a:r>
            <a:endParaRPr lang="ru-RU"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Лист1!$B$4:$B$6</c:f>
              <c:strCache>
                <c:ptCount val="3"/>
                <c:pt idx="0">
                  <c:v>1 час</c:v>
                </c:pt>
                <c:pt idx="1">
                  <c:v>30 мин</c:v>
                </c:pt>
                <c:pt idx="2">
                  <c:v>10 мин</c:v>
                </c:pt>
              </c:strCache>
            </c:strRef>
          </c:cat>
          <c:val>
            <c:numRef>
              <c:f>Лист1!$C$4:$C$6</c:f>
              <c:numCache>
                <c:formatCode>General</c:formatCode>
                <c:ptCount val="3"/>
                <c:pt idx="0">
                  <c:v>24</c:v>
                </c:pt>
                <c:pt idx="1">
                  <c:v>19</c:v>
                </c:pt>
                <c:pt idx="2">
                  <c:v>23</c:v>
                </c:pt>
              </c:numCache>
            </c:numRef>
          </c:val>
          <c:extLst>
            <c:ext xmlns:c16="http://schemas.microsoft.com/office/drawing/2014/chart" uri="{C3380CC4-5D6E-409C-BE32-E72D297353CC}">
              <c16:uniqueId val="{00000000-00A7-4A16-B951-C78EB83CAA71}"/>
            </c:ext>
          </c:extLst>
        </c:ser>
        <c:dLbls>
          <c:showLegendKey val="0"/>
          <c:showVal val="0"/>
          <c:showCatName val="0"/>
          <c:showSerName val="0"/>
          <c:showPercent val="0"/>
          <c:showBubbleSize val="0"/>
        </c:dLbls>
        <c:gapWidth val="150"/>
        <c:shape val="box"/>
        <c:axId val="52507776"/>
        <c:axId val="52509696"/>
        <c:axId val="0"/>
      </c:bar3DChart>
      <c:catAx>
        <c:axId val="52507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09696"/>
        <c:crosses val="autoZero"/>
        <c:auto val="1"/>
        <c:lblAlgn val="ctr"/>
        <c:lblOffset val="100"/>
        <c:noMultiLvlLbl val="0"/>
      </c:catAx>
      <c:valAx>
        <c:axId val="52509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507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chemeClr val="tx1"/>
                </a:solidFill>
                <a:effectLst/>
              </a:rPr>
              <a:t>Умеешь ли ты приготовить себе кашу? </a:t>
            </a:r>
            <a:endParaRPr lang="ru-RU"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dLbl>
              <c:idx val="1"/>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13-4448-A7AB-3DFFA17319CA}"/>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Лист4!$B$3:$B$4</c:f>
              <c:strCache>
                <c:ptCount val="2"/>
                <c:pt idx="0">
                  <c:v>да</c:v>
                </c:pt>
                <c:pt idx="1">
                  <c:v>нет</c:v>
                </c:pt>
              </c:strCache>
            </c:strRef>
          </c:cat>
          <c:val>
            <c:numRef>
              <c:f>Лист4!$C$3:$C$4</c:f>
              <c:numCache>
                <c:formatCode>General</c:formatCode>
                <c:ptCount val="2"/>
                <c:pt idx="0">
                  <c:v>27</c:v>
                </c:pt>
                <c:pt idx="1">
                  <c:v>33</c:v>
                </c:pt>
              </c:numCache>
            </c:numRef>
          </c:val>
          <c:extLst>
            <c:ext xmlns:c16="http://schemas.microsoft.com/office/drawing/2014/chart" uri="{C3380CC4-5D6E-409C-BE32-E72D297353CC}">
              <c16:uniqueId val="{00000001-9813-4448-A7AB-3DFFA17319CA}"/>
            </c:ext>
          </c:extLst>
        </c:ser>
        <c:dLbls>
          <c:showLegendKey val="0"/>
          <c:showVal val="0"/>
          <c:showCatName val="0"/>
          <c:showSerName val="0"/>
          <c:showPercent val="0"/>
          <c:showBubbleSize val="0"/>
        </c:dLbls>
        <c:gapWidth val="150"/>
        <c:shape val="box"/>
        <c:axId val="117705728"/>
        <c:axId val="117716096"/>
        <c:axId val="0"/>
      </c:bar3DChart>
      <c:catAx>
        <c:axId val="11770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716096"/>
        <c:crosses val="autoZero"/>
        <c:auto val="1"/>
        <c:lblAlgn val="ctr"/>
        <c:lblOffset val="100"/>
        <c:noMultiLvlLbl val="0"/>
      </c:catAx>
      <c:valAx>
        <c:axId val="117716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7705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1" i="0" u="none" strike="noStrike" baseline="0">
                <a:solidFill>
                  <a:schemeClr val="tx1"/>
                </a:solidFill>
                <a:effectLst/>
              </a:rPr>
              <a:t>Умеешь ли ты приготовить себе блины?</a:t>
            </a:r>
            <a:endParaRPr lang="ru-RU"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Лист5!$A$3:$A$4</c:f>
              <c:strCache>
                <c:ptCount val="2"/>
                <c:pt idx="0">
                  <c:v>да</c:v>
                </c:pt>
                <c:pt idx="1">
                  <c:v>нет</c:v>
                </c:pt>
              </c:strCache>
            </c:strRef>
          </c:cat>
          <c:val>
            <c:numRef>
              <c:f>Лист5!$B$3:$B$4</c:f>
              <c:numCache>
                <c:formatCode>General</c:formatCode>
                <c:ptCount val="2"/>
                <c:pt idx="0">
                  <c:v>27</c:v>
                </c:pt>
                <c:pt idx="1">
                  <c:v>38</c:v>
                </c:pt>
              </c:numCache>
            </c:numRef>
          </c:val>
          <c:extLst>
            <c:ext xmlns:c16="http://schemas.microsoft.com/office/drawing/2014/chart" uri="{C3380CC4-5D6E-409C-BE32-E72D297353CC}">
              <c16:uniqueId val="{00000000-DFC5-4CCF-8E3C-52C98A9A9AF0}"/>
            </c:ext>
          </c:extLst>
        </c:ser>
        <c:dLbls>
          <c:showLegendKey val="0"/>
          <c:showVal val="0"/>
          <c:showCatName val="0"/>
          <c:showSerName val="0"/>
          <c:showPercent val="0"/>
          <c:showBubbleSize val="0"/>
        </c:dLbls>
        <c:gapWidth val="150"/>
        <c:shape val="box"/>
        <c:axId val="119030912"/>
        <c:axId val="119032448"/>
        <c:axId val="0"/>
      </c:bar3DChart>
      <c:catAx>
        <c:axId val="119030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032448"/>
        <c:crosses val="autoZero"/>
        <c:auto val="1"/>
        <c:lblAlgn val="ctr"/>
        <c:lblOffset val="100"/>
        <c:noMultiLvlLbl val="0"/>
      </c:catAx>
      <c:valAx>
        <c:axId val="119032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03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601</TotalTime>
  <Pages>1</Pages>
  <Words>41119</Words>
  <Characters>234379</Characters>
  <Application>Microsoft Office Word</Application>
  <DocSecurity>0</DocSecurity>
  <Lines>1953</Lines>
  <Paragraphs>549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274949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Учитель</cp:lastModifiedBy>
  <cp:revision>25</cp:revision>
  <cp:lastPrinted>2025-06-11T12:51:00Z</cp:lastPrinted>
  <dcterms:created xsi:type="dcterms:W3CDTF">2025-06-03T08:11:00Z</dcterms:created>
  <dcterms:modified xsi:type="dcterms:W3CDTF">2025-06-13T12:53:00Z</dcterms:modified>
</cp:coreProperties>
</file>